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AB6A5" w14:textId="77777777" w:rsidR="00000000" w:rsidRPr="00B17DDE" w:rsidRDefault="00C37CD6" w:rsidP="00B17DDE">
      <w:pPr>
        <w:pStyle w:val="FORMATTEXT"/>
        <w:jc w:val="center"/>
        <w:rPr>
          <w:rFonts w:ascii="Times New Roman" w:hAnsi="Times New Roman" w:cs="Times New Roman"/>
        </w:rPr>
      </w:pPr>
      <w:r w:rsidRPr="00B17DDE">
        <w:rPr>
          <w:rFonts w:ascii="Times New Roman" w:hAnsi="Times New Roman" w:cs="Times New Roman"/>
        </w:rPr>
        <w:t>СП 349.1325800.2017</w:t>
      </w:r>
    </w:p>
    <w:p w14:paraId="261D8161" w14:textId="77777777" w:rsidR="00000000" w:rsidRPr="00B17DDE" w:rsidRDefault="00C37CD6">
      <w:pPr>
        <w:pStyle w:val="FORMATTEXT"/>
        <w:jc w:val="right"/>
        <w:rPr>
          <w:rFonts w:ascii="Times New Roman" w:hAnsi="Times New Roman" w:cs="Times New Roman"/>
        </w:rPr>
      </w:pPr>
    </w:p>
    <w:p w14:paraId="54F92ADF" w14:textId="77777777" w:rsidR="00000000" w:rsidRPr="00B17DDE" w:rsidRDefault="00C37CD6">
      <w:pPr>
        <w:pStyle w:val="HEADERTEXT"/>
        <w:rPr>
          <w:rFonts w:ascii="Times New Roman" w:hAnsi="Times New Roman" w:cs="Times New Roman"/>
          <w:b/>
          <w:bCs/>
          <w:color w:val="auto"/>
        </w:rPr>
      </w:pPr>
    </w:p>
    <w:p w14:paraId="75EE9589" w14:textId="77777777" w:rsidR="00000000" w:rsidRPr="00B17DDE" w:rsidRDefault="00C37CD6">
      <w:pPr>
        <w:pStyle w:val="HEADERTEXT"/>
        <w:jc w:val="center"/>
        <w:outlineLvl w:val="0"/>
        <w:rPr>
          <w:rFonts w:ascii="Times New Roman" w:hAnsi="Times New Roman" w:cs="Times New Roman"/>
          <w:b/>
          <w:bCs/>
          <w:color w:val="auto"/>
        </w:rPr>
      </w:pPr>
      <w:r w:rsidRPr="00B17DDE">
        <w:rPr>
          <w:rFonts w:ascii="Times New Roman" w:hAnsi="Times New Roman" w:cs="Times New Roman"/>
          <w:b/>
          <w:bCs/>
          <w:color w:val="auto"/>
        </w:rPr>
        <w:t xml:space="preserve"> СВОД ПРАВИЛ</w:t>
      </w:r>
    </w:p>
    <w:p w14:paraId="5CEB9185" w14:textId="77777777" w:rsidR="00000000" w:rsidRPr="00B17DDE" w:rsidRDefault="00C37CD6">
      <w:pPr>
        <w:pStyle w:val="HEADERTEXT"/>
        <w:jc w:val="center"/>
        <w:outlineLvl w:val="0"/>
        <w:rPr>
          <w:rFonts w:ascii="Times New Roman" w:hAnsi="Times New Roman" w:cs="Times New Roman"/>
          <w:b/>
          <w:bCs/>
          <w:color w:val="auto"/>
        </w:rPr>
      </w:pPr>
    </w:p>
    <w:p w14:paraId="543A72C2" w14:textId="77777777" w:rsidR="00000000" w:rsidRPr="00B17DDE" w:rsidRDefault="00C37CD6">
      <w:pPr>
        <w:pStyle w:val="HEADERTEXT"/>
        <w:rPr>
          <w:rFonts w:ascii="Times New Roman" w:hAnsi="Times New Roman" w:cs="Times New Roman"/>
          <w:b/>
          <w:bCs/>
          <w:color w:val="auto"/>
        </w:rPr>
      </w:pPr>
    </w:p>
    <w:p w14:paraId="61515557" w14:textId="77777777" w:rsidR="00000000" w:rsidRPr="00B17DDE" w:rsidRDefault="00C37CD6">
      <w:pPr>
        <w:pStyle w:val="HEADERTEXT"/>
        <w:jc w:val="center"/>
        <w:outlineLvl w:val="0"/>
        <w:rPr>
          <w:rFonts w:ascii="Times New Roman" w:hAnsi="Times New Roman" w:cs="Times New Roman"/>
          <w:b/>
          <w:bCs/>
          <w:color w:val="auto"/>
        </w:rPr>
      </w:pPr>
      <w:r w:rsidRPr="00B17DDE">
        <w:rPr>
          <w:rFonts w:ascii="Times New Roman" w:hAnsi="Times New Roman" w:cs="Times New Roman"/>
          <w:b/>
          <w:bCs/>
          <w:color w:val="auto"/>
        </w:rPr>
        <w:t xml:space="preserve"> КОНСТРУКЦИИ БЕТОННЫЕ И ЖЕЛЕЗОБЕТОННЫЕ</w:t>
      </w:r>
    </w:p>
    <w:p w14:paraId="0843D4C8" w14:textId="77777777" w:rsidR="00000000" w:rsidRPr="00B17DDE" w:rsidRDefault="00C37CD6">
      <w:pPr>
        <w:pStyle w:val="HEADERTEXT"/>
        <w:jc w:val="center"/>
        <w:outlineLvl w:val="0"/>
        <w:rPr>
          <w:rFonts w:ascii="Times New Roman" w:hAnsi="Times New Roman" w:cs="Times New Roman"/>
          <w:b/>
          <w:bCs/>
          <w:color w:val="auto"/>
        </w:rPr>
      </w:pPr>
    </w:p>
    <w:p w14:paraId="2D46BEE5" w14:textId="77777777" w:rsidR="00000000" w:rsidRPr="00B17DDE" w:rsidRDefault="00C37CD6">
      <w:pPr>
        <w:pStyle w:val="HEADERTEXT"/>
        <w:jc w:val="center"/>
        <w:outlineLvl w:val="0"/>
        <w:rPr>
          <w:rFonts w:ascii="Times New Roman" w:hAnsi="Times New Roman" w:cs="Times New Roman"/>
          <w:b/>
          <w:bCs/>
          <w:color w:val="auto"/>
          <w:lang w:val="en-US"/>
        </w:rPr>
      </w:pPr>
      <w:r w:rsidRPr="00B17DDE">
        <w:rPr>
          <w:rFonts w:ascii="Times New Roman" w:hAnsi="Times New Roman" w:cs="Times New Roman"/>
          <w:b/>
          <w:bCs/>
          <w:color w:val="auto"/>
        </w:rPr>
        <w:t>Правила</w:t>
      </w:r>
      <w:r w:rsidRPr="00B17DDE">
        <w:rPr>
          <w:rFonts w:ascii="Times New Roman" w:hAnsi="Times New Roman" w:cs="Times New Roman"/>
          <w:b/>
          <w:bCs/>
          <w:color w:val="auto"/>
          <w:lang w:val="en-US"/>
        </w:rPr>
        <w:t xml:space="preserve"> </w:t>
      </w:r>
      <w:r w:rsidRPr="00B17DDE">
        <w:rPr>
          <w:rFonts w:ascii="Times New Roman" w:hAnsi="Times New Roman" w:cs="Times New Roman"/>
          <w:b/>
          <w:bCs/>
          <w:color w:val="auto"/>
        </w:rPr>
        <w:t>ремонта</w:t>
      </w:r>
      <w:r w:rsidRPr="00B17DDE">
        <w:rPr>
          <w:rFonts w:ascii="Times New Roman" w:hAnsi="Times New Roman" w:cs="Times New Roman"/>
          <w:b/>
          <w:bCs/>
          <w:color w:val="auto"/>
          <w:lang w:val="en-US"/>
        </w:rPr>
        <w:t xml:space="preserve"> </w:t>
      </w:r>
      <w:r w:rsidRPr="00B17DDE">
        <w:rPr>
          <w:rFonts w:ascii="Times New Roman" w:hAnsi="Times New Roman" w:cs="Times New Roman"/>
          <w:b/>
          <w:bCs/>
          <w:color w:val="auto"/>
        </w:rPr>
        <w:t>и</w:t>
      </w:r>
      <w:r w:rsidRPr="00B17DDE">
        <w:rPr>
          <w:rFonts w:ascii="Times New Roman" w:hAnsi="Times New Roman" w:cs="Times New Roman"/>
          <w:b/>
          <w:bCs/>
          <w:color w:val="auto"/>
          <w:lang w:val="en-US"/>
        </w:rPr>
        <w:t xml:space="preserve"> </w:t>
      </w:r>
      <w:r w:rsidRPr="00B17DDE">
        <w:rPr>
          <w:rFonts w:ascii="Times New Roman" w:hAnsi="Times New Roman" w:cs="Times New Roman"/>
          <w:b/>
          <w:bCs/>
          <w:color w:val="auto"/>
        </w:rPr>
        <w:t>усиления</w:t>
      </w:r>
    </w:p>
    <w:p w14:paraId="0E16208D" w14:textId="77777777" w:rsidR="00000000" w:rsidRPr="00B17DDE" w:rsidRDefault="00C37CD6">
      <w:pPr>
        <w:pStyle w:val="HEADERTEXT"/>
        <w:rPr>
          <w:rFonts w:ascii="Times New Roman" w:hAnsi="Times New Roman" w:cs="Times New Roman"/>
          <w:b/>
          <w:bCs/>
          <w:color w:val="auto"/>
          <w:lang w:val="en-US"/>
        </w:rPr>
      </w:pPr>
    </w:p>
    <w:p w14:paraId="01EB6E09" w14:textId="77777777" w:rsidR="00000000" w:rsidRPr="00B17DDE" w:rsidRDefault="00C37CD6">
      <w:pPr>
        <w:pStyle w:val="HEADERTEXT"/>
        <w:jc w:val="center"/>
        <w:outlineLvl w:val="0"/>
        <w:rPr>
          <w:rFonts w:ascii="Times New Roman" w:hAnsi="Times New Roman" w:cs="Times New Roman"/>
          <w:b/>
          <w:bCs/>
          <w:color w:val="auto"/>
          <w:lang w:val="en-US"/>
        </w:rPr>
      </w:pPr>
      <w:r w:rsidRPr="00B17DDE">
        <w:rPr>
          <w:rFonts w:ascii="Times New Roman" w:hAnsi="Times New Roman" w:cs="Times New Roman"/>
          <w:b/>
          <w:bCs/>
          <w:color w:val="auto"/>
          <w:lang w:val="en-US"/>
        </w:rPr>
        <w:t xml:space="preserve"> </w:t>
      </w:r>
      <w:r w:rsidRPr="00B17DDE">
        <w:rPr>
          <w:rFonts w:ascii="Times New Roman" w:hAnsi="Times New Roman" w:cs="Times New Roman"/>
          <w:b/>
          <w:bCs/>
          <w:color w:val="auto"/>
          <w:lang w:val="en-US"/>
        </w:rPr>
        <w:t>Concrete and reinforced concrete structures. Rules of structural repair and reinforcement  </w:t>
      </w:r>
    </w:p>
    <w:p w14:paraId="3FE8F436" w14:textId="77777777" w:rsidR="00000000" w:rsidRPr="00B17DDE" w:rsidRDefault="00C37CD6">
      <w:pPr>
        <w:pStyle w:val="HEADERTEXT"/>
        <w:jc w:val="center"/>
        <w:outlineLvl w:val="0"/>
        <w:rPr>
          <w:rFonts w:ascii="Times New Roman" w:hAnsi="Times New Roman" w:cs="Times New Roman"/>
          <w:b/>
          <w:bCs/>
          <w:color w:val="auto"/>
          <w:lang w:val="en-US"/>
        </w:rPr>
      </w:pPr>
    </w:p>
    <w:p w14:paraId="67278944" w14:textId="574316C2" w:rsidR="00000000" w:rsidRPr="00B17DDE" w:rsidRDefault="00C37CD6">
      <w:pPr>
        <w:pStyle w:val="FORMATTEXT"/>
        <w:rPr>
          <w:rFonts w:ascii="Times New Roman" w:hAnsi="Times New Roman" w:cs="Times New Roman"/>
        </w:rPr>
      </w:pPr>
      <w:r w:rsidRPr="00B17DDE">
        <w:rPr>
          <w:rFonts w:ascii="Times New Roman" w:hAnsi="Times New Roman" w:cs="Times New Roman"/>
        </w:rPr>
        <w:t>ОКС 93 010 00</w:t>
      </w:r>
      <w:r w:rsidRPr="00B17DDE">
        <w:rPr>
          <w:rFonts w:ascii="Times New Roman" w:hAnsi="Times New Roman" w:cs="Times New Roman"/>
        </w:rPr>
        <w:t xml:space="preserve"> </w:t>
      </w:r>
    </w:p>
    <w:p w14:paraId="72C9F12F" w14:textId="77777777" w:rsidR="00000000" w:rsidRPr="00B17DDE" w:rsidRDefault="00C37CD6">
      <w:pPr>
        <w:pStyle w:val="FORMATTEXT"/>
        <w:jc w:val="right"/>
        <w:rPr>
          <w:rFonts w:ascii="Times New Roman" w:hAnsi="Times New Roman" w:cs="Times New Roman"/>
        </w:rPr>
      </w:pPr>
      <w:r w:rsidRPr="00B17DDE">
        <w:rPr>
          <w:rFonts w:ascii="Times New Roman" w:hAnsi="Times New Roman" w:cs="Times New Roman"/>
        </w:rPr>
        <w:t>Дата введения 2018-06-13</w:t>
      </w:r>
    </w:p>
    <w:p w14:paraId="48367F1A" w14:textId="77777777" w:rsidR="00000000" w:rsidRPr="00B17DDE" w:rsidRDefault="00C37CD6">
      <w:pPr>
        <w:pStyle w:val="FORMATTEXT"/>
        <w:jc w:val="right"/>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Предисловие"</w:instrText>
      </w:r>
      <w:r w:rsidRPr="00B17DDE">
        <w:rPr>
          <w:rFonts w:ascii="Times New Roman" w:hAnsi="Times New Roman" w:cs="Times New Roman"/>
        </w:rPr>
        <w:fldChar w:fldCharType="end"/>
      </w:r>
    </w:p>
    <w:p w14:paraId="6DB6D8FE" w14:textId="77777777" w:rsidR="00000000" w:rsidRPr="00B17DDE" w:rsidRDefault="00C37CD6">
      <w:pPr>
        <w:pStyle w:val="HEADERTEXT"/>
        <w:rPr>
          <w:rFonts w:ascii="Times New Roman" w:hAnsi="Times New Roman" w:cs="Times New Roman"/>
          <w:b/>
          <w:bCs/>
          <w:color w:val="auto"/>
        </w:rPr>
      </w:pPr>
    </w:p>
    <w:p w14:paraId="1AAF6C3B" w14:textId="77777777" w:rsidR="00000000" w:rsidRPr="00B17DDE" w:rsidRDefault="00C37CD6">
      <w:pPr>
        <w:pStyle w:val="HEADERTEXT"/>
        <w:jc w:val="center"/>
        <w:outlineLvl w:val="2"/>
        <w:rPr>
          <w:rFonts w:ascii="Times New Roman" w:hAnsi="Times New Roman" w:cs="Times New Roman"/>
          <w:b/>
          <w:bCs/>
          <w:color w:val="auto"/>
        </w:rPr>
      </w:pPr>
      <w:r w:rsidRPr="00B17DDE">
        <w:rPr>
          <w:rFonts w:ascii="Times New Roman" w:hAnsi="Times New Roman" w:cs="Times New Roman"/>
          <w:b/>
          <w:bCs/>
          <w:color w:val="auto"/>
        </w:rPr>
        <w:t xml:space="preserve"> Предисловие</w:t>
      </w:r>
    </w:p>
    <w:p w14:paraId="56D7D2E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Сведения о своде правил</w:t>
      </w:r>
    </w:p>
    <w:p w14:paraId="30C295A0" w14:textId="77777777" w:rsidR="00000000" w:rsidRPr="00B17DDE" w:rsidRDefault="00C37CD6">
      <w:pPr>
        <w:pStyle w:val="FORMATTEXT"/>
        <w:ind w:firstLine="568"/>
        <w:jc w:val="both"/>
        <w:rPr>
          <w:rFonts w:ascii="Times New Roman" w:hAnsi="Times New Roman" w:cs="Times New Roman"/>
        </w:rPr>
      </w:pPr>
    </w:p>
    <w:p w14:paraId="33F2ED5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1 ИСПОЛНИТЕЛИ - АО "НИЦ "Строительство" - НИИЖБ им.А.А.Гвоздева, Закрытое акционерное общество "Триада-Холдинг" (ЗАО "Триада-Холдинг")</w:t>
      </w:r>
    </w:p>
    <w:p w14:paraId="09874699" w14:textId="77777777" w:rsidR="00000000" w:rsidRPr="00B17DDE" w:rsidRDefault="00C37CD6">
      <w:pPr>
        <w:pStyle w:val="FORMATTEXT"/>
        <w:ind w:firstLine="568"/>
        <w:jc w:val="both"/>
        <w:rPr>
          <w:rFonts w:ascii="Times New Roman" w:hAnsi="Times New Roman" w:cs="Times New Roman"/>
        </w:rPr>
      </w:pPr>
    </w:p>
    <w:p w14:paraId="25AC0CF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2 ВН</w:t>
      </w:r>
      <w:r w:rsidRPr="00B17DDE">
        <w:rPr>
          <w:rFonts w:ascii="Times New Roman" w:hAnsi="Times New Roman" w:cs="Times New Roman"/>
        </w:rPr>
        <w:t>ЕСЕН Техническим комитетом по стандартизации ТК 465 "Строительство"</w:t>
      </w:r>
    </w:p>
    <w:p w14:paraId="547A07BE" w14:textId="77777777" w:rsidR="00000000" w:rsidRPr="00B17DDE" w:rsidRDefault="00C37CD6">
      <w:pPr>
        <w:pStyle w:val="FORMATTEXT"/>
        <w:ind w:firstLine="568"/>
        <w:jc w:val="both"/>
        <w:rPr>
          <w:rFonts w:ascii="Times New Roman" w:hAnsi="Times New Roman" w:cs="Times New Roman"/>
        </w:rPr>
      </w:pPr>
    </w:p>
    <w:p w14:paraId="6887DDB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14:paraId="3F517937" w14:textId="77777777" w:rsidR="00000000" w:rsidRPr="00B17DDE" w:rsidRDefault="00C37CD6">
      <w:pPr>
        <w:pStyle w:val="FORMATTEXT"/>
        <w:ind w:firstLine="568"/>
        <w:jc w:val="both"/>
        <w:rPr>
          <w:rFonts w:ascii="Times New Roman" w:hAnsi="Times New Roman" w:cs="Times New Roman"/>
        </w:rPr>
      </w:pPr>
    </w:p>
    <w:p w14:paraId="427C20CA" w14:textId="6C3805B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4 УТВЕРЖДЕН </w:t>
      </w:r>
      <w:r w:rsidRPr="00B17DDE">
        <w:rPr>
          <w:rFonts w:ascii="Times New Roman" w:hAnsi="Times New Roman" w:cs="Times New Roman"/>
        </w:rPr>
        <w:t>приказом Министерства строительства и жилищно-коммунального хозяйства Российской Федерации от 12 декабря 2017 г. N 1647/пр</w:t>
      </w:r>
      <w:r w:rsidRPr="00B17DDE">
        <w:rPr>
          <w:rFonts w:ascii="Times New Roman" w:hAnsi="Times New Roman" w:cs="Times New Roman"/>
        </w:rPr>
        <w:t xml:space="preserve"> и введен в действие с 13 июня 2018 г.</w:t>
      </w:r>
    </w:p>
    <w:p w14:paraId="2F02C285" w14:textId="77777777" w:rsidR="00000000" w:rsidRPr="00B17DDE" w:rsidRDefault="00C37CD6">
      <w:pPr>
        <w:pStyle w:val="FORMATTEXT"/>
        <w:ind w:firstLine="568"/>
        <w:jc w:val="both"/>
        <w:rPr>
          <w:rFonts w:ascii="Times New Roman" w:hAnsi="Times New Roman" w:cs="Times New Roman"/>
        </w:rPr>
      </w:pPr>
    </w:p>
    <w:p w14:paraId="17ED39B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 ЗАРЕГИСТРИРОВАН Федеральным аген</w:t>
      </w:r>
      <w:r w:rsidRPr="00B17DDE">
        <w:rPr>
          <w:rFonts w:ascii="Times New Roman" w:hAnsi="Times New Roman" w:cs="Times New Roman"/>
        </w:rPr>
        <w:t>тством по техническому регулированию и метрологии (Росстандарт)</w:t>
      </w:r>
    </w:p>
    <w:p w14:paraId="02CAF8D2" w14:textId="77777777" w:rsidR="00000000" w:rsidRPr="00B17DDE" w:rsidRDefault="00C37CD6">
      <w:pPr>
        <w:pStyle w:val="FORMATTEXT"/>
        <w:ind w:firstLine="568"/>
        <w:jc w:val="both"/>
        <w:rPr>
          <w:rFonts w:ascii="Times New Roman" w:hAnsi="Times New Roman" w:cs="Times New Roman"/>
        </w:rPr>
      </w:pPr>
    </w:p>
    <w:p w14:paraId="3FB848A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6 ВВЕДЕН ВПЕРВЫЕ</w:t>
      </w:r>
    </w:p>
    <w:p w14:paraId="1BC75F79" w14:textId="77777777" w:rsidR="00000000" w:rsidRPr="00B17DDE" w:rsidRDefault="00C37CD6">
      <w:pPr>
        <w:pStyle w:val="FORMATTEXT"/>
        <w:ind w:firstLine="568"/>
        <w:jc w:val="both"/>
        <w:rPr>
          <w:rFonts w:ascii="Times New Roman" w:hAnsi="Times New Roman" w:cs="Times New Roman"/>
        </w:rPr>
      </w:pPr>
    </w:p>
    <w:p w14:paraId="4AA66FA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w:t>
      </w:r>
      <w:r w:rsidRPr="00B17DDE">
        <w:rPr>
          <w:rFonts w:ascii="Times New Roman" w:hAnsi="Times New Roman" w:cs="Times New Roman"/>
          <w:i/>
          <w:iCs/>
        </w:rPr>
        <w:t>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6E1683E7" w14:textId="77777777" w:rsidR="00000000" w:rsidRPr="00B17DDE" w:rsidRDefault="00C37CD6">
      <w:pPr>
        <w:pStyle w:val="FORMATTEXT"/>
        <w:ind w:firstLine="568"/>
        <w:jc w:val="both"/>
        <w:rPr>
          <w:rFonts w:ascii="Times New Roman" w:hAnsi="Times New Roman" w:cs="Times New Roman"/>
        </w:rPr>
      </w:pPr>
    </w:p>
    <w:p w14:paraId="004A4511" w14:textId="4F3863F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ВНЕСЕНО </w:t>
      </w:r>
      <w:r w:rsidRPr="00B17DDE">
        <w:rPr>
          <w:rFonts w:ascii="Times New Roman" w:hAnsi="Times New Roman" w:cs="Times New Roman"/>
        </w:rPr>
        <w:t>Из</w:t>
      </w:r>
      <w:r w:rsidRPr="00B17DDE">
        <w:rPr>
          <w:rFonts w:ascii="Times New Roman" w:hAnsi="Times New Roman" w:cs="Times New Roman"/>
        </w:rPr>
        <w:t>менение N 1</w:t>
      </w:r>
      <w:r w:rsidRPr="00B17DDE">
        <w:rPr>
          <w:rFonts w:ascii="Times New Roman" w:hAnsi="Times New Roman" w:cs="Times New Roman"/>
        </w:rPr>
        <w:t xml:space="preserve">, утвержденное и введенное в действие </w:t>
      </w:r>
      <w:r w:rsidRPr="00B17DDE">
        <w:rPr>
          <w:rFonts w:ascii="Times New Roman" w:hAnsi="Times New Roman" w:cs="Times New Roman"/>
        </w:rPr>
        <w:t>приказом Министерства строительства и жилищно-коммунального хозяйства Российской Федерации (Минстрой</w:t>
      </w:r>
      <w:r w:rsidRPr="00B17DDE">
        <w:rPr>
          <w:rFonts w:ascii="Times New Roman" w:hAnsi="Times New Roman" w:cs="Times New Roman"/>
        </w:rPr>
        <w:t xml:space="preserve"> России) от 28 ноября 2023 г. N 852/пр</w:t>
      </w:r>
      <w:r w:rsidRPr="00B17DDE">
        <w:rPr>
          <w:rFonts w:ascii="Times New Roman" w:hAnsi="Times New Roman" w:cs="Times New Roman"/>
        </w:rPr>
        <w:t xml:space="preserve"> c 29.12.2023 </w:t>
      </w:r>
    </w:p>
    <w:p w14:paraId="3C483D3F" w14:textId="77777777" w:rsidR="00000000" w:rsidRPr="00B17DDE" w:rsidRDefault="00C37CD6">
      <w:pPr>
        <w:pStyle w:val="FORMATTEXT"/>
        <w:ind w:firstLine="568"/>
        <w:jc w:val="both"/>
        <w:rPr>
          <w:rFonts w:ascii="Times New Roman" w:hAnsi="Times New Roman" w:cs="Times New Roman"/>
        </w:rPr>
      </w:pPr>
    </w:p>
    <w:p w14:paraId="3A6269D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Изменение N 1 внесено изготовителем базы данных по тексту М.: ФГБУ "РСТ", 2023 </w:t>
      </w:r>
    </w:p>
    <w:p w14:paraId="6C8317B2" w14:textId="77777777" w:rsidR="00000000" w:rsidRPr="00B17DDE" w:rsidRDefault="00C37CD6">
      <w:pPr>
        <w:pStyle w:val="FORMATTEXT"/>
        <w:ind w:firstLine="568"/>
        <w:jc w:val="both"/>
        <w:rPr>
          <w:rFonts w:ascii="Times New Roman" w:hAnsi="Times New Roman" w:cs="Times New Roman"/>
        </w:rPr>
      </w:pPr>
    </w:p>
    <w:p w14:paraId="7C310983" w14:textId="77777777" w:rsidR="00000000" w:rsidRPr="00B17DDE" w:rsidRDefault="00C37CD6">
      <w:pPr>
        <w:pStyle w:val="FORMATTEXT"/>
        <w:ind w:firstLine="568"/>
        <w:jc w:val="both"/>
        <w:rPr>
          <w:rFonts w:ascii="Times New Roman" w:hAnsi="Times New Roman" w:cs="Times New Roman"/>
        </w:rPr>
      </w:pPr>
    </w:p>
    <w:p w14:paraId="0046DE8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Введение"</w:instrText>
      </w:r>
      <w:r w:rsidRPr="00B17DDE">
        <w:rPr>
          <w:rFonts w:ascii="Times New Roman" w:hAnsi="Times New Roman" w:cs="Times New Roman"/>
        </w:rPr>
        <w:fldChar w:fldCharType="end"/>
      </w:r>
    </w:p>
    <w:p w14:paraId="39D499B8" w14:textId="77777777" w:rsidR="00000000" w:rsidRPr="00B17DDE" w:rsidRDefault="00C37CD6">
      <w:pPr>
        <w:pStyle w:val="HEADERTEXT"/>
        <w:rPr>
          <w:rFonts w:ascii="Times New Roman" w:hAnsi="Times New Roman" w:cs="Times New Roman"/>
          <w:b/>
          <w:bCs/>
          <w:color w:val="auto"/>
        </w:rPr>
      </w:pPr>
    </w:p>
    <w:p w14:paraId="2C1A0129" w14:textId="77777777" w:rsidR="00000000" w:rsidRPr="00B17DDE" w:rsidRDefault="00C37CD6">
      <w:pPr>
        <w:pStyle w:val="HEADERTEXT"/>
        <w:jc w:val="center"/>
        <w:outlineLvl w:val="2"/>
        <w:rPr>
          <w:rFonts w:ascii="Times New Roman" w:hAnsi="Times New Roman" w:cs="Times New Roman"/>
          <w:b/>
          <w:bCs/>
          <w:color w:val="auto"/>
        </w:rPr>
      </w:pPr>
      <w:r w:rsidRPr="00B17DDE">
        <w:rPr>
          <w:rFonts w:ascii="Times New Roman" w:hAnsi="Times New Roman" w:cs="Times New Roman"/>
          <w:b/>
          <w:bCs/>
          <w:color w:val="auto"/>
        </w:rPr>
        <w:t xml:space="preserve"> Введение</w:t>
      </w:r>
    </w:p>
    <w:p w14:paraId="39008E4D" w14:textId="3BF7172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Настоящий свод правил разработан в целях обеспечения требований </w:t>
      </w:r>
      <w:r w:rsidRPr="00B17DDE">
        <w:rPr>
          <w:rFonts w:ascii="Times New Roman" w:hAnsi="Times New Roman" w:cs="Times New Roman"/>
        </w:rPr>
        <w:t>Федерального закона от 30 де</w:t>
      </w:r>
      <w:r w:rsidRPr="00B17DDE">
        <w:rPr>
          <w:rFonts w:ascii="Times New Roman" w:hAnsi="Times New Roman" w:cs="Times New Roman"/>
        </w:rPr>
        <w:t>кабря 2009 г. N 384-ФЗ "Технический регламент о безопасности зданий и сооружений"</w:t>
      </w:r>
      <w:r w:rsidRPr="00B17DDE">
        <w:rPr>
          <w:rFonts w:ascii="Times New Roman" w:hAnsi="Times New Roman" w:cs="Times New Roman"/>
        </w:rPr>
        <w:t xml:space="preserve">, с учетом требований </w:t>
      </w:r>
      <w:r w:rsidRPr="00B17DDE">
        <w:rPr>
          <w:rFonts w:ascii="Times New Roman" w:hAnsi="Times New Roman" w:cs="Times New Roman"/>
        </w:rPr>
        <w:t>Федерального закона от 27 декабря 2002 г. N 184-ФЗ "О техническом регулировании".</w:t>
      </w:r>
    </w:p>
    <w:p w14:paraId="655FEFB2" w14:textId="77777777" w:rsidR="00000000" w:rsidRPr="00B17DDE" w:rsidRDefault="00C37CD6">
      <w:pPr>
        <w:pStyle w:val="FORMATTEXT"/>
        <w:ind w:firstLine="568"/>
        <w:jc w:val="both"/>
        <w:rPr>
          <w:rFonts w:ascii="Times New Roman" w:hAnsi="Times New Roman" w:cs="Times New Roman"/>
        </w:rPr>
      </w:pPr>
    </w:p>
    <w:p w14:paraId="2C7B63B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Свод правил разработан авторским коллективом АО "НИЦ "Строительство" - НИИЖБ им.А.А.Гвоздева (руковод</w:t>
      </w:r>
      <w:r w:rsidRPr="00B17DDE">
        <w:rPr>
          <w:rFonts w:ascii="Times New Roman" w:hAnsi="Times New Roman" w:cs="Times New Roman"/>
        </w:rPr>
        <w:t>итель работы - канд. техн. наук А.Н.Болгов; д-р техн. наук В.Ф.Степанова, Н.К.Розенталь, канд. техн. наук Д.В.Кузеванов, С.И.Иванов, ст. науч. сотр. С.Е.Соколова), ЗАО "Триада-Холдинг" (руководитель работы - д-р техн. наук А.А.Шилин, канд. техн. наук А.М.К</w:t>
      </w:r>
      <w:r w:rsidRPr="00B17DDE">
        <w:rPr>
          <w:rFonts w:ascii="Times New Roman" w:hAnsi="Times New Roman" w:cs="Times New Roman"/>
        </w:rPr>
        <w:t>ириленко, М.В.Зайцев, Д.В.Картузов, ст. инж. А.Б.Щукина, ст. инж. Д.В.Боган).</w:t>
      </w:r>
    </w:p>
    <w:p w14:paraId="14AC69F3" w14:textId="77777777" w:rsidR="00000000" w:rsidRPr="00B17DDE" w:rsidRDefault="00C37CD6">
      <w:pPr>
        <w:pStyle w:val="FORMATTEXT"/>
        <w:ind w:firstLine="568"/>
        <w:jc w:val="both"/>
        <w:rPr>
          <w:rFonts w:ascii="Times New Roman" w:hAnsi="Times New Roman" w:cs="Times New Roman"/>
        </w:rPr>
      </w:pPr>
    </w:p>
    <w:p w14:paraId="201DB233" w14:textId="558D6243"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Изменение N 1</w:t>
      </w:r>
      <w:r w:rsidRPr="00B17DDE">
        <w:rPr>
          <w:rFonts w:ascii="Times New Roman" w:hAnsi="Times New Roman" w:cs="Times New Roman"/>
        </w:rPr>
        <w:t xml:space="preserve"> выполнено авторским коллективом ФАУ "ФЦС" (канд. техн. наук</w:t>
      </w:r>
      <w:r w:rsidRPr="00B17DDE">
        <w:rPr>
          <w:rFonts w:ascii="Times New Roman" w:hAnsi="Times New Roman" w:cs="Times New Roman"/>
        </w:rPr>
        <w:t xml:space="preserve"> </w:t>
      </w:r>
      <w:r w:rsidRPr="00B17DDE">
        <w:rPr>
          <w:rFonts w:ascii="Times New Roman" w:hAnsi="Times New Roman" w:cs="Times New Roman"/>
          <w:i/>
          <w:iCs/>
        </w:rPr>
        <w:t>А.Ю.Неклюдов</w:t>
      </w:r>
      <w:r w:rsidRPr="00B17DDE">
        <w:rPr>
          <w:rFonts w:ascii="Times New Roman" w:hAnsi="Times New Roman" w:cs="Times New Roman"/>
        </w:rPr>
        <w:t xml:space="preserve">, канд. техн. наук </w:t>
      </w:r>
      <w:r w:rsidRPr="00B17DDE">
        <w:rPr>
          <w:rFonts w:ascii="Times New Roman" w:hAnsi="Times New Roman" w:cs="Times New Roman"/>
          <w:i/>
          <w:iCs/>
        </w:rPr>
        <w:t>О.А.Король</w:t>
      </w:r>
      <w:r w:rsidRPr="00B17DDE">
        <w:rPr>
          <w:rFonts w:ascii="Times New Roman" w:hAnsi="Times New Roman" w:cs="Times New Roman"/>
        </w:rPr>
        <w:t xml:space="preserve">, </w:t>
      </w:r>
      <w:r w:rsidRPr="00B17DDE">
        <w:rPr>
          <w:rFonts w:ascii="Times New Roman" w:hAnsi="Times New Roman" w:cs="Times New Roman"/>
          <w:i/>
          <w:iCs/>
        </w:rPr>
        <w:t>С.Н.Фролов</w:t>
      </w:r>
      <w:r w:rsidRPr="00B17DDE">
        <w:rPr>
          <w:rFonts w:ascii="Times New Roman" w:hAnsi="Times New Roman" w:cs="Times New Roman"/>
        </w:rPr>
        <w:t xml:space="preserve">) при участии АО "НИЦ "Строительство" (д-р техн. наук </w:t>
      </w:r>
      <w:r w:rsidRPr="00B17DDE">
        <w:rPr>
          <w:rFonts w:ascii="Times New Roman" w:hAnsi="Times New Roman" w:cs="Times New Roman"/>
          <w:i/>
          <w:iCs/>
        </w:rPr>
        <w:t>А.И.Звездов</w:t>
      </w:r>
      <w:r w:rsidRPr="00B17DDE">
        <w:rPr>
          <w:rFonts w:ascii="Times New Roman" w:hAnsi="Times New Roman" w:cs="Times New Roman"/>
        </w:rPr>
        <w:t xml:space="preserve">, канд. техн. наук </w:t>
      </w:r>
      <w:r w:rsidRPr="00B17DDE">
        <w:rPr>
          <w:rFonts w:ascii="Times New Roman" w:hAnsi="Times New Roman" w:cs="Times New Roman"/>
          <w:i/>
          <w:iCs/>
        </w:rPr>
        <w:t>Д.В.Кузеванов</w:t>
      </w:r>
      <w:r w:rsidRPr="00B17DDE">
        <w:rPr>
          <w:rFonts w:ascii="Times New Roman" w:hAnsi="Times New Roman" w:cs="Times New Roman"/>
        </w:rPr>
        <w:t xml:space="preserve">), ООО "СПС" (д-р техн. наук </w:t>
      </w:r>
      <w:r w:rsidRPr="00B17DDE">
        <w:rPr>
          <w:rFonts w:ascii="Times New Roman" w:hAnsi="Times New Roman" w:cs="Times New Roman"/>
          <w:i/>
          <w:iCs/>
        </w:rPr>
        <w:t>А.А.Шилин</w:t>
      </w:r>
      <w:r w:rsidRPr="00B17DDE">
        <w:rPr>
          <w:rFonts w:ascii="Times New Roman" w:hAnsi="Times New Roman" w:cs="Times New Roman"/>
        </w:rPr>
        <w:t xml:space="preserve">, </w:t>
      </w:r>
      <w:r w:rsidRPr="00B17DDE">
        <w:rPr>
          <w:rFonts w:ascii="Times New Roman" w:hAnsi="Times New Roman" w:cs="Times New Roman"/>
          <w:i/>
          <w:iCs/>
        </w:rPr>
        <w:t>А.Б.Щукина</w:t>
      </w:r>
      <w:r w:rsidRPr="00B17DDE">
        <w:rPr>
          <w:rFonts w:ascii="Times New Roman" w:hAnsi="Times New Roman" w:cs="Times New Roman"/>
        </w:rPr>
        <w:t xml:space="preserve">, канд. техн. наук </w:t>
      </w:r>
      <w:r w:rsidRPr="00B17DDE">
        <w:rPr>
          <w:rFonts w:ascii="Times New Roman" w:hAnsi="Times New Roman" w:cs="Times New Roman"/>
          <w:i/>
          <w:iCs/>
        </w:rPr>
        <w:t>С.А.Немков</w:t>
      </w:r>
      <w:r w:rsidRPr="00B17DDE">
        <w:rPr>
          <w:rFonts w:ascii="Times New Roman" w:hAnsi="Times New Roman" w:cs="Times New Roman"/>
        </w:rPr>
        <w:t xml:space="preserve">, канд. техн. наук </w:t>
      </w:r>
      <w:r w:rsidRPr="00B17DDE">
        <w:rPr>
          <w:rFonts w:ascii="Times New Roman" w:hAnsi="Times New Roman" w:cs="Times New Roman"/>
          <w:i/>
          <w:iCs/>
        </w:rPr>
        <w:t>А.М.Ви</w:t>
      </w:r>
      <w:r w:rsidRPr="00B17DDE">
        <w:rPr>
          <w:rFonts w:ascii="Times New Roman" w:hAnsi="Times New Roman" w:cs="Times New Roman"/>
          <w:i/>
          <w:iCs/>
        </w:rPr>
        <w:t>кулин</w:t>
      </w:r>
      <w:r w:rsidRPr="00B17DDE">
        <w:rPr>
          <w:rFonts w:ascii="Times New Roman" w:hAnsi="Times New Roman" w:cs="Times New Roman"/>
        </w:rPr>
        <w:t xml:space="preserve">, канд. техн. наук </w:t>
      </w:r>
      <w:r w:rsidRPr="00B17DDE">
        <w:rPr>
          <w:rFonts w:ascii="Times New Roman" w:hAnsi="Times New Roman" w:cs="Times New Roman"/>
          <w:i/>
          <w:iCs/>
        </w:rPr>
        <w:t>А.М.Кириленко</w:t>
      </w:r>
      <w:r w:rsidRPr="00B17DDE">
        <w:rPr>
          <w:rFonts w:ascii="Times New Roman" w:hAnsi="Times New Roman" w:cs="Times New Roman"/>
        </w:rPr>
        <w:t xml:space="preserve">, канд. техн. наук </w:t>
      </w:r>
      <w:r w:rsidRPr="00B17DDE">
        <w:rPr>
          <w:rFonts w:ascii="Times New Roman" w:hAnsi="Times New Roman" w:cs="Times New Roman"/>
          <w:i/>
          <w:iCs/>
        </w:rPr>
        <w:t>Д.В.Картузов</w:t>
      </w:r>
      <w:r w:rsidRPr="00B17DDE">
        <w:rPr>
          <w:rFonts w:ascii="Times New Roman" w:hAnsi="Times New Roman" w:cs="Times New Roman"/>
        </w:rPr>
        <w:t>).</w:t>
      </w:r>
    </w:p>
    <w:p w14:paraId="2E4A18B5" w14:textId="77777777" w:rsidR="00000000" w:rsidRPr="00B17DDE" w:rsidRDefault="00C37CD6">
      <w:pPr>
        <w:pStyle w:val="FORMATTEXT"/>
        <w:ind w:firstLine="568"/>
        <w:jc w:val="both"/>
        <w:rPr>
          <w:rFonts w:ascii="Times New Roman" w:hAnsi="Times New Roman" w:cs="Times New Roman"/>
        </w:rPr>
      </w:pPr>
    </w:p>
    <w:p w14:paraId="2955FB0F" w14:textId="52A1D48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628D4151" w14:textId="77777777" w:rsidR="00000000" w:rsidRPr="00B17DDE" w:rsidRDefault="00C37CD6">
      <w:pPr>
        <w:pStyle w:val="FORMATTEXT"/>
        <w:ind w:firstLine="568"/>
        <w:jc w:val="both"/>
        <w:rPr>
          <w:rFonts w:ascii="Times New Roman" w:hAnsi="Times New Roman" w:cs="Times New Roman"/>
        </w:rPr>
      </w:pPr>
    </w:p>
    <w:p w14:paraId="600FBC95" w14:textId="77777777" w:rsidR="00000000" w:rsidRPr="00B17DDE" w:rsidRDefault="00C37CD6">
      <w:pPr>
        <w:pStyle w:val="FORMATTEXT"/>
        <w:ind w:firstLine="568"/>
        <w:jc w:val="both"/>
        <w:rPr>
          <w:rFonts w:ascii="Times New Roman" w:hAnsi="Times New Roman" w:cs="Times New Roman"/>
        </w:rPr>
      </w:pPr>
    </w:p>
    <w:p w14:paraId="56C2792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1 Область применения"</w:instrText>
      </w:r>
      <w:r w:rsidRPr="00B17DDE">
        <w:rPr>
          <w:rFonts w:ascii="Times New Roman" w:hAnsi="Times New Roman" w:cs="Times New Roman"/>
        </w:rPr>
        <w:fldChar w:fldCharType="end"/>
      </w:r>
    </w:p>
    <w:p w14:paraId="7DAE522F" w14:textId="77777777" w:rsidR="00000000" w:rsidRPr="00B17DDE" w:rsidRDefault="00C37CD6">
      <w:pPr>
        <w:pStyle w:val="HEADERTEXT"/>
        <w:rPr>
          <w:rFonts w:ascii="Times New Roman" w:hAnsi="Times New Roman" w:cs="Times New Roman"/>
          <w:b/>
          <w:bCs/>
          <w:color w:val="auto"/>
        </w:rPr>
      </w:pPr>
    </w:p>
    <w:p w14:paraId="2393DBCC" w14:textId="77777777" w:rsidR="00000000" w:rsidRPr="00B17DDE" w:rsidRDefault="00C37CD6">
      <w:pPr>
        <w:pStyle w:val="HEADERTEXT"/>
        <w:ind w:firstLine="568"/>
        <w:jc w:val="both"/>
        <w:outlineLvl w:val="2"/>
        <w:rPr>
          <w:rFonts w:ascii="Times New Roman" w:hAnsi="Times New Roman" w:cs="Times New Roman"/>
          <w:b/>
          <w:bCs/>
          <w:color w:val="auto"/>
        </w:rPr>
      </w:pPr>
      <w:r w:rsidRPr="00B17DDE">
        <w:rPr>
          <w:rFonts w:ascii="Times New Roman" w:hAnsi="Times New Roman" w:cs="Times New Roman"/>
          <w:b/>
          <w:bCs/>
          <w:color w:val="auto"/>
        </w:rPr>
        <w:t xml:space="preserve"> 1 Область</w:t>
      </w:r>
      <w:r w:rsidRPr="00B17DDE">
        <w:rPr>
          <w:rFonts w:ascii="Times New Roman" w:hAnsi="Times New Roman" w:cs="Times New Roman"/>
          <w:b/>
          <w:bCs/>
          <w:color w:val="auto"/>
        </w:rPr>
        <w:t xml:space="preserve"> применения</w:t>
      </w:r>
    </w:p>
    <w:p w14:paraId="7A63EB5C" w14:textId="77777777" w:rsidR="00000000" w:rsidRPr="00B17DDE" w:rsidRDefault="00C37CD6">
      <w:pPr>
        <w:pStyle w:val="HEADERTEXT"/>
        <w:ind w:firstLine="568"/>
        <w:jc w:val="both"/>
        <w:outlineLvl w:val="2"/>
        <w:rPr>
          <w:rFonts w:ascii="Times New Roman" w:hAnsi="Times New Roman" w:cs="Times New Roman"/>
          <w:b/>
          <w:bCs/>
          <w:color w:val="auto"/>
        </w:rPr>
      </w:pPr>
    </w:p>
    <w:p w14:paraId="664928D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1.1 Настоящий свод правил распространяется на ремонт и усиление бетонных и железобетонных конструкций зданий и сооружений различного назначения, эксплуатируемых в климатических условиях Российской Федерации (при систематическом воздействии тем</w:t>
      </w:r>
      <w:r w:rsidRPr="00B17DDE">
        <w:rPr>
          <w:rFonts w:ascii="Times New Roman" w:hAnsi="Times New Roman" w:cs="Times New Roman"/>
        </w:rPr>
        <w:t>ператур не выше плюс 50°C и не ниже минус 70°C), и устанавливает требования к проектированию работ по ремонту, капитальному ремонту и реконструкции.</w:t>
      </w:r>
    </w:p>
    <w:p w14:paraId="1FB0F390" w14:textId="77777777" w:rsidR="00000000" w:rsidRPr="00B17DDE" w:rsidRDefault="00C37CD6">
      <w:pPr>
        <w:pStyle w:val="FORMATTEXT"/>
        <w:ind w:firstLine="568"/>
        <w:jc w:val="both"/>
        <w:rPr>
          <w:rFonts w:ascii="Times New Roman" w:hAnsi="Times New Roman" w:cs="Times New Roman"/>
        </w:rPr>
      </w:pPr>
    </w:p>
    <w:p w14:paraId="0FE1FFD7" w14:textId="368EA48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6C208896" w14:textId="77777777" w:rsidR="00000000" w:rsidRPr="00B17DDE" w:rsidRDefault="00C37CD6">
      <w:pPr>
        <w:pStyle w:val="FORMATTEXT"/>
        <w:ind w:firstLine="568"/>
        <w:jc w:val="both"/>
        <w:rPr>
          <w:rFonts w:ascii="Times New Roman" w:hAnsi="Times New Roman" w:cs="Times New Roman"/>
        </w:rPr>
      </w:pPr>
    </w:p>
    <w:p w14:paraId="3724C62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1.2 Требования настоящего свода правил распространяются на проектирование и расчет бетонных и железобетонных конструкций, усиливаемых стальным прокатом, композитными материалами, а также на ремонт бетонных и железобетонных к</w:t>
      </w:r>
      <w:r w:rsidRPr="00B17DDE">
        <w:rPr>
          <w:rFonts w:ascii="Times New Roman" w:hAnsi="Times New Roman" w:cs="Times New Roman"/>
        </w:rPr>
        <w:t>онструкций, изготовленных из тяжелого мелкозернистого и конструкционного легкого бетона.</w:t>
      </w:r>
    </w:p>
    <w:p w14:paraId="18D269C3" w14:textId="77777777" w:rsidR="00000000" w:rsidRPr="00B17DDE" w:rsidRDefault="00C37CD6">
      <w:pPr>
        <w:pStyle w:val="FORMATTEXT"/>
        <w:ind w:firstLine="568"/>
        <w:jc w:val="both"/>
        <w:rPr>
          <w:rFonts w:ascii="Times New Roman" w:hAnsi="Times New Roman" w:cs="Times New Roman"/>
        </w:rPr>
      </w:pPr>
    </w:p>
    <w:p w14:paraId="5B301C0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1.3 При проектировании ремонта и усиления бетонных и железобетонных конструкций, предназначенных для работы в особых условиях эксплуатации (при сейсмических воздейств</w:t>
      </w:r>
      <w:r w:rsidRPr="00B17DDE">
        <w:rPr>
          <w:rFonts w:ascii="Times New Roman" w:hAnsi="Times New Roman" w:cs="Times New Roman"/>
        </w:rPr>
        <w:t>иях, в условиях повышенной влажности, после пожара), должны соблюдаться дополнительные требования, предъявляемые к усилениям таких конструкций.</w:t>
      </w:r>
    </w:p>
    <w:p w14:paraId="5FB02F9A" w14:textId="77777777" w:rsidR="00000000" w:rsidRPr="00B17DDE" w:rsidRDefault="00C37CD6">
      <w:pPr>
        <w:pStyle w:val="FORMATTEXT"/>
        <w:ind w:firstLine="568"/>
        <w:jc w:val="both"/>
        <w:rPr>
          <w:rFonts w:ascii="Times New Roman" w:hAnsi="Times New Roman" w:cs="Times New Roman"/>
        </w:rPr>
      </w:pPr>
    </w:p>
    <w:p w14:paraId="051F18D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1.4 Требования настоящего свода правил не распространяются на разработку проектной документации по усилению бе</w:t>
      </w:r>
      <w:r w:rsidRPr="00B17DDE">
        <w:rPr>
          <w:rFonts w:ascii="Times New Roman" w:hAnsi="Times New Roman" w:cs="Times New Roman"/>
        </w:rPr>
        <w:t>тонных и железобетонных конструкций гидротехнических сооружений.</w:t>
      </w:r>
    </w:p>
    <w:p w14:paraId="1508A72E" w14:textId="77777777" w:rsidR="00000000" w:rsidRPr="00B17DDE" w:rsidRDefault="00C37CD6">
      <w:pPr>
        <w:pStyle w:val="FORMATTEXT"/>
        <w:ind w:firstLine="568"/>
        <w:jc w:val="both"/>
        <w:rPr>
          <w:rFonts w:ascii="Times New Roman" w:hAnsi="Times New Roman" w:cs="Times New Roman"/>
        </w:rPr>
      </w:pPr>
    </w:p>
    <w:p w14:paraId="6D42DF3E" w14:textId="324A7F49"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397B300E" w14:textId="77777777" w:rsidR="00000000" w:rsidRPr="00B17DDE" w:rsidRDefault="00C37CD6">
      <w:pPr>
        <w:pStyle w:val="FORMATTEXT"/>
        <w:ind w:firstLine="568"/>
        <w:jc w:val="both"/>
        <w:rPr>
          <w:rFonts w:ascii="Times New Roman" w:hAnsi="Times New Roman" w:cs="Times New Roman"/>
        </w:rPr>
      </w:pPr>
    </w:p>
    <w:p w14:paraId="45EF5D88" w14:textId="77777777" w:rsidR="00000000" w:rsidRPr="00B17DDE" w:rsidRDefault="00C37CD6">
      <w:pPr>
        <w:pStyle w:val="FORMATTEXT"/>
        <w:ind w:firstLine="568"/>
        <w:jc w:val="both"/>
        <w:rPr>
          <w:rFonts w:ascii="Times New Roman" w:hAnsi="Times New Roman" w:cs="Times New Roman"/>
        </w:rPr>
      </w:pPr>
    </w:p>
    <w:p w14:paraId="0AE3F91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2 Нормативные ссылки"</w:instrText>
      </w:r>
      <w:r w:rsidRPr="00B17DDE">
        <w:rPr>
          <w:rFonts w:ascii="Times New Roman" w:hAnsi="Times New Roman" w:cs="Times New Roman"/>
        </w:rPr>
        <w:fldChar w:fldCharType="end"/>
      </w:r>
    </w:p>
    <w:p w14:paraId="66D769D3" w14:textId="77777777" w:rsidR="00000000" w:rsidRPr="00B17DDE" w:rsidRDefault="00C37CD6">
      <w:pPr>
        <w:pStyle w:val="HEADERTEXT"/>
        <w:rPr>
          <w:rFonts w:ascii="Times New Roman" w:hAnsi="Times New Roman" w:cs="Times New Roman"/>
          <w:b/>
          <w:bCs/>
          <w:color w:val="auto"/>
        </w:rPr>
      </w:pPr>
    </w:p>
    <w:p w14:paraId="7103C3A1" w14:textId="77777777" w:rsidR="00000000" w:rsidRPr="00B17DDE" w:rsidRDefault="00C37CD6">
      <w:pPr>
        <w:pStyle w:val="HEADERTEXT"/>
        <w:ind w:firstLine="568"/>
        <w:jc w:val="both"/>
        <w:outlineLvl w:val="2"/>
        <w:rPr>
          <w:rFonts w:ascii="Times New Roman" w:hAnsi="Times New Roman" w:cs="Times New Roman"/>
          <w:b/>
          <w:bCs/>
          <w:color w:val="auto"/>
        </w:rPr>
      </w:pPr>
      <w:r w:rsidRPr="00B17DDE">
        <w:rPr>
          <w:rFonts w:ascii="Times New Roman" w:hAnsi="Times New Roman" w:cs="Times New Roman"/>
          <w:b/>
          <w:bCs/>
          <w:color w:val="auto"/>
        </w:rPr>
        <w:t xml:space="preserve"> 2 Нормативные с</w:t>
      </w:r>
      <w:r w:rsidRPr="00B17DDE">
        <w:rPr>
          <w:rFonts w:ascii="Times New Roman" w:hAnsi="Times New Roman" w:cs="Times New Roman"/>
          <w:b/>
          <w:bCs/>
          <w:color w:val="auto"/>
        </w:rPr>
        <w:t>сылки</w:t>
      </w:r>
    </w:p>
    <w:p w14:paraId="3874DA9F" w14:textId="77777777" w:rsidR="00000000" w:rsidRPr="00B17DDE" w:rsidRDefault="00C37CD6">
      <w:pPr>
        <w:pStyle w:val="HEADERTEXT"/>
        <w:ind w:firstLine="568"/>
        <w:jc w:val="both"/>
        <w:outlineLvl w:val="2"/>
        <w:rPr>
          <w:rFonts w:ascii="Times New Roman" w:hAnsi="Times New Roman" w:cs="Times New Roman"/>
          <w:b/>
          <w:bCs/>
          <w:color w:val="auto"/>
        </w:rPr>
      </w:pPr>
    </w:p>
    <w:p w14:paraId="75F3C53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 настоящем своде правил использованы нормативные ссылки на следующие нормативные документы:</w:t>
      </w:r>
    </w:p>
    <w:p w14:paraId="23E21624" w14:textId="77777777" w:rsidR="00000000" w:rsidRPr="00B17DDE" w:rsidRDefault="00C37CD6">
      <w:pPr>
        <w:pStyle w:val="FORMATTEXT"/>
        <w:ind w:firstLine="568"/>
        <w:jc w:val="both"/>
        <w:rPr>
          <w:rFonts w:ascii="Times New Roman" w:hAnsi="Times New Roman" w:cs="Times New Roman"/>
        </w:rPr>
      </w:pPr>
    </w:p>
    <w:p w14:paraId="36FFAFEA" w14:textId="57C5D88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9.072-2017</w:t>
      </w:r>
      <w:r w:rsidRPr="00B17DDE">
        <w:rPr>
          <w:rFonts w:ascii="Times New Roman" w:hAnsi="Times New Roman" w:cs="Times New Roman"/>
        </w:rPr>
        <w:t xml:space="preserve"> Единая система защиты от корроз</w:t>
      </w:r>
      <w:r w:rsidRPr="00B17DDE">
        <w:rPr>
          <w:rFonts w:ascii="Times New Roman" w:hAnsi="Times New Roman" w:cs="Times New Roman"/>
        </w:rPr>
        <w:t>ии и старения. Покрытия лакокрасочные. Термины и определения</w:t>
      </w:r>
    </w:p>
    <w:p w14:paraId="0A0C76A8" w14:textId="77777777" w:rsidR="00000000" w:rsidRPr="00B17DDE" w:rsidRDefault="00C37CD6">
      <w:pPr>
        <w:pStyle w:val="FORMATTEXT"/>
        <w:ind w:firstLine="568"/>
        <w:jc w:val="both"/>
        <w:rPr>
          <w:rFonts w:ascii="Times New Roman" w:hAnsi="Times New Roman" w:cs="Times New Roman"/>
        </w:rPr>
      </w:pPr>
    </w:p>
    <w:p w14:paraId="5E78986F" w14:textId="6F3431F9"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9.407-2015</w:t>
      </w:r>
      <w:r w:rsidRPr="00B17DDE">
        <w:rPr>
          <w:rFonts w:ascii="Times New Roman" w:hAnsi="Times New Roman" w:cs="Times New Roman"/>
        </w:rPr>
        <w:t xml:space="preserve"> Единая система защиты от коррозии и старения. Покрытия лакокрасочные. Метод оценки внешнего вида</w:t>
      </w:r>
    </w:p>
    <w:p w14:paraId="537CBBF4" w14:textId="77777777" w:rsidR="00000000" w:rsidRPr="00B17DDE" w:rsidRDefault="00C37CD6">
      <w:pPr>
        <w:pStyle w:val="FORMATTEXT"/>
        <w:ind w:firstLine="568"/>
        <w:jc w:val="both"/>
        <w:rPr>
          <w:rFonts w:ascii="Times New Roman" w:hAnsi="Times New Roman" w:cs="Times New Roman"/>
        </w:rPr>
      </w:pPr>
    </w:p>
    <w:p w14:paraId="313AA94F" w14:textId="29C66863"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w:t>
      </w:r>
      <w:r w:rsidRPr="00B17DDE">
        <w:rPr>
          <w:rFonts w:ascii="Times New Roman" w:hAnsi="Times New Roman" w:cs="Times New Roman"/>
        </w:rPr>
        <w:t>ОСТ 12.3.002-2014</w:t>
      </w:r>
      <w:r w:rsidRPr="00B17DDE">
        <w:rPr>
          <w:rFonts w:ascii="Times New Roman" w:hAnsi="Times New Roman" w:cs="Times New Roman"/>
        </w:rPr>
        <w:t xml:space="preserve"> Система стандартов безопасности труда. Процессы производственные. Общие требования безопасности</w:t>
      </w:r>
    </w:p>
    <w:p w14:paraId="327E0FEB" w14:textId="77777777" w:rsidR="00000000" w:rsidRPr="00B17DDE" w:rsidRDefault="00C37CD6">
      <w:pPr>
        <w:pStyle w:val="FORMATTEXT"/>
        <w:ind w:firstLine="568"/>
        <w:jc w:val="both"/>
        <w:rPr>
          <w:rFonts w:ascii="Times New Roman" w:hAnsi="Times New Roman" w:cs="Times New Roman"/>
        </w:rPr>
      </w:pPr>
    </w:p>
    <w:p w14:paraId="29358A81" w14:textId="2C6CFCF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112-78</w:t>
      </w:r>
      <w:r w:rsidRPr="00B17DDE">
        <w:rPr>
          <w:rFonts w:ascii="Times New Roman" w:hAnsi="Times New Roman" w:cs="Times New Roman"/>
        </w:rPr>
        <w:t xml:space="preserve"> Термометры метеорологические стеклянные. Технические условия</w:t>
      </w:r>
    </w:p>
    <w:p w14:paraId="060F526E" w14:textId="77777777" w:rsidR="00000000" w:rsidRPr="00B17DDE" w:rsidRDefault="00C37CD6">
      <w:pPr>
        <w:pStyle w:val="FORMATTEXT"/>
        <w:ind w:firstLine="568"/>
        <w:jc w:val="both"/>
        <w:rPr>
          <w:rFonts w:ascii="Times New Roman" w:hAnsi="Times New Roman" w:cs="Times New Roman"/>
        </w:rPr>
      </w:pPr>
    </w:p>
    <w:p w14:paraId="2540F724" w14:textId="6AF7971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263-75</w:t>
      </w:r>
      <w:r w:rsidRPr="00B17DDE">
        <w:rPr>
          <w:rFonts w:ascii="Times New Roman" w:hAnsi="Times New Roman" w:cs="Times New Roman"/>
        </w:rPr>
        <w:t xml:space="preserve"> (СТ СЭВ 1138-78) Резина. Метод определения твердости по Шору А</w:t>
      </w:r>
    </w:p>
    <w:p w14:paraId="4855DE7E" w14:textId="77777777" w:rsidR="00000000" w:rsidRPr="00B17DDE" w:rsidRDefault="00C37CD6">
      <w:pPr>
        <w:pStyle w:val="FORMATTEXT"/>
        <w:ind w:firstLine="568"/>
        <w:jc w:val="both"/>
        <w:rPr>
          <w:rFonts w:ascii="Times New Roman" w:hAnsi="Times New Roman" w:cs="Times New Roman"/>
        </w:rPr>
      </w:pPr>
    </w:p>
    <w:p w14:paraId="34B10AFA" w14:textId="197BC179"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2789-73</w:t>
      </w:r>
      <w:r w:rsidRPr="00B17DDE">
        <w:rPr>
          <w:rFonts w:ascii="Times New Roman" w:hAnsi="Times New Roman" w:cs="Times New Roman"/>
        </w:rPr>
        <w:t xml:space="preserve"> Шероховатость поверхности. Параметры и характеристики</w:t>
      </w:r>
    </w:p>
    <w:p w14:paraId="06FEFBA8" w14:textId="77777777" w:rsidR="00000000" w:rsidRPr="00B17DDE" w:rsidRDefault="00C37CD6">
      <w:pPr>
        <w:pStyle w:val="FORMATTEXT"/>
        <w:ind w:firstLine="568"/>
        <w:jc w:val="both"/>
        <w:rPr>
          <w:rFonts w:ascii="Times New Roman" w:hAnsi="Times New Roman" w:cs="Times New Roman"/>
        </w:rPr>
      </w:pPr>
    </w:p>
    <w:p w14:paraId="07223DD3" w14:textId="0F47F67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5382-2019</w:t>
      </w:r>
      <w:r w:rsidRPr="00B17DDE">
        <w:rPr>
          <w:rFonts w:ascii="Times New Roman" w:hAnsi="Times New Roman" w:cs="Times New Roman"/>
        </w:rPr>
        <w:t xml:space="preserve"> Цементы и материалы цементного производства. Методы химического анализа</w:t>
      </w:r>
    </w:p>
    <w:p w14:paraId="47AA7E20" w14:textId="77777777" w:rsidR="00000000" w:rsidRPr="00B17DDE" w:rsidRDefault="00C37CD6">
      <w:pPr>
        <w:pStyle w:val="FORMATTEXT"/>
        <w:ind w:firstLine="568"/>
        <w:jc w:val="both"/>
        <w:rPr>
          <w:rFonts w:ascii="Times New Roman" w:hAnsi="Times New Roman" w:cs="Times New Roman"/>
        </w:rPr>
      </w:pPr>
    </w:p>
    <w:p w14:paraId="4FD1A245" w14:textId="452272C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10181-2014</w:t>
      </w:r>
      <w:r w:rsidRPr="00B17DDE">
        <w:rPr>
          <w:rFonts w:ascii="Times New Roman" w:hAnsi="Times New Roman" w:cs="Times New Roman"/>
        </w:rPr>
        <w:t xml:space="preserve"> Смеси бетонные. Методы испытаний</w:t>
      </w:r>
    </w:p>
    <w:p w14:paraId="384B0CB4" w14:textId="77777777" w:rsidR="00000000" w:rsidRPr="00B17DDE" w:rsidRDefault="00C37CD6">
      <w:pPr>
        <w:pStyle w:val="FORMATTEXT"/>
        <w:ind w:firstLine="568"/>
        <w:jc w:val="both"/>
        <w:rPr>
          <w:rFonts w:ascii="Times New Roman" w:hAnsi="Times New Roman" w:cs="Times New Roman"/>
        </w:rPr>
      </w:pPr>
    </w:p>
    <w:p w14:paraId="770FBEF5" w14:textId="66E3E3F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12020-2018</w:t>
      </w:r>
      <w:r w:rsidRPr="00B17DDE">
        <w:rPr>
          <w:rFonts w:ascii="Times New Roman" w:hAnsi="Times New Roman" w:cs="Times New Roman"/>
        </w:rPr>
        <w:t xml:space="preserve"> (ISO 175:2010) Пластмассы. Методы определения стойкости к действию химических сред</w:t>
      </w:r>
    </w:p>
    <w:p w14:paraId="321DB38B" w14:textId="77777777" w:rsidR="00000000" w:rsidRPr="00B17DDE" w:rsidRDefault="00C37CD6">
      <w:pPr>
        <w:pStyle w:val="FORMATTEXT"/>
        <w:ind w:firstLine="568"/>
        <w:jc w:val="both"/>
        <w:rPr>
          <w:rFonts w:ascii="Times New Roman" w:hAnsi="Times New Roman" w:cs="Times New Roman"/>
        </w:rPr>
      </w:pPr>
    </w:p>
    <w:p w14:paraId="6A6833C5" w14:textId="05C31B3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12730.1-2020</w:t>
      </w:r>
      <w:r w:rsidRPr="00B17DDE">
        <w:rPr>
          <w:rFonts w:ascii="Times New Roman" w:hAnsi="Times New Roman" w:cs="Times New Roman"/>
        </w:rPr>
        <w:t xml:space="preserve"> Бетоны. Методы определения плотности</w:t>
      </w:r>
    </w:p>
    <w:p w14:paraId="3A9702E1" w14:textId="77777777" w:rsidR="00000000" w:rsidRPr="00B17DDE" w:rsidRDefault="00C37CD6">
      <w:pPr>
        <w:pStyle w:val="FORMATTEXT"/>
        <w:ind w:firstLine="568"/>
        <w:jc w:val="both"/>
        <w:rPr>
          <w:rFonts w:ascii="Times New Roman" w:hAnsi="Times New Roman" w:cs="Times New Roman"/>
        </w:rPr>
      </w:pPr>
    </w:p>
    <w:p w14:paraId="43F9F1D3" w14:textId="6371E0F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12730.2-2020</w:t>
      </w:r>
      <w:r w:rsidRPr="00B17DDE">
        <w:rPr>
          <w:rFonts w:ascii="Times New Roman" w:hAnsi="Times New Roman" w:cs="Times New Roman"/>
        </w:rPr>
        <w:t xml:space="preserve"> Бетоны. Метод определения влажности</w:t>
      </w:r>
    </w:p>
    <w:p w14:paraId="66BEF3BB" w14:textId="77777777" w:rsidR="00000000" w:rsidRPr="00B17DDE" w:rsidRDefault="00C37CD6">
      <w:pPr>
        <w:pStyle w:val="FORMATTEXT"/>
        <w:ind w:firstLine="568"/>
        <w:jc w:val="both"/>
        <w:rPr>
          <w:rFonts w:ascii="Times New Roman" w:hAnsi="Times New Roman" w:cs="Times New Roman"/>
        </w:rPr>
      </w:pPr>
    </w:p>
    <w:p w14:paraId="79561A1C" w14:textId="6BDE339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ГОСТ 14098-2014</w:t>
      </w:r>
      <w:r w:rsidRPr="00B17DDE">
        <w:rPr>
          <w:rFonts w:ascii="Times New Roman" w:hAnsi="Times New Roman" w:cs="Times New Roman"/>
        </w:rPr>
        <w:t xml:space="preserve"> Соединения сварные арматуры и закладных изделий железобетонных конструкций. Типы, конструкции и размеры</w:t>
      </w:r>
    </w:p>
    <w:p w14:paraId="7734AD5D" w14:textId="77777777" w:rsidR="00000000" w:rsidRPr="00B17DDE" w:rsidRDefault="00C37CD6">
      <w:pPr>
        <w:pStyle w:val="FORMATTEXT"/>
        <w:ind w:firstLine="568"/>
        <w:jc w:val="both"/>
        <w:rPr>
          <w:rFonts w:ascii="Times New Roman" w:hAnsi="Times New Roman" w:cs="Times New Roman"/>
        </w:rPr>
      </w:pPr>
    </w:p>
    <w:p w14:paraId="6968CF72" w14:textId="50D0C3F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15140-78</w:t>
      </w:r>
      <w:r w:rsidRPr="00B17DDE">
        <w:rPr>
          <w:rFonts w:ascii="Times New Roman" w:hAnsi="Times New Roman" w:cs="Times New Roman"/>
        </w:rPr>
        <w:t xml:space="preserve"> Материалы лакокрасочные. Методы определения адгезии</w:t>
      </w:r>
    </w:p>
    <w:p w14:paraId="74EB349C" w14:textId="77777777" w:rsidR="00000000" w:rsidRPr="00B17DDE" w:rsidRDefault="00C37CD6">
      <w:pPr>
        <w:pStyle w:val="FORMATTEXT"/>
        <w:ind w:firstLine="568"/>
        <w:jc w:val="both"/>
        <w:rPr>
          <w:rFonts w:ascii="Times New Roman" w:hAnsi="Times New Roman" w:cs="Times New Roman"/>
        </w:rPr>
      </w:pPr>
    </w:p>
    <w:p w14:paraId="75EAD3ED" w14:textId="6201956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w:t>
      </w:r>
      <w:r w:rsidRPr="00B17DDE">
        <w:rPr>
          <w:rFonts w:ascii="Times New Roman" w:hAnsi="Times New Roman" w:cs="Times New Roman"/>
        </w:rPr>
        <w:t>Т 16976-71</w:t>
      </w:r>
      <w:r w:rsidRPr="00B17DDE">
        <w:rPr>
          <w:rFonts w:ascii="Times New Roman" w:hAnsi="Times New Roman" w:cs="Times New Roman"/>
        </w:rPr>
        <w:t xml:space="preserve"> Покрытия лакокрасочные. Метод определения степени меления</w:t>
      </w:r>
    </w:p>
    <w:p w14:paraId="4CD1295A" w14:textId="77777777" w:rsidR="00000000" w:rsidRPr="00B17DDE" w:rsidRDefault="00C37CD6">
      <w:pPr>
        <w:pStyle w:val="FORMATTEXT"/>
        <w:ind w:firstLine="568"/>
        <w:jc w:val="both"/>
        <w:rPr>
          <w:rFonts w:ascii="Times New Roman" w:hAnsi="Times New Roman" w:cs="Times New Roman"/>
        </w:rPr>
      </w:pPr>
    </w:p>
    <w:p w14:paraId="1E9B142C" w14:textId="78AA805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17623-87</w:t>
      </w:r>
      <w:r w:rsidRPr="00B17DDE">
        <w:rPr>
          <w:rFonts w:ascii="Times New Roman" w:hAnsi="Times New Roman" w:cs="Times New Roman"/>
        </w:rPr>
        <w:t xml:space="preserve"> Бетоны. Радиоизотопный метод определения средней плотности</w:t>
      </w:r>
    </w:p>
    <w:p w14:paraId="3E61A317" w14:textId="77777777" w:rsidR="00000000" w:rsidRPr="00B17DDE" w:rsidRDefault="00C37CD6">
      <w:pPr>
        <w:pStyle w:val="FORMATTEXT"/>
        <w:ind w:firstLine="568"/>
        <w:jc w:val="both"/>
        <w:rPr>
          <w:rFonts w:ascii="Times New Roman" w:hAnsi="Times New Roman" w:cs="Times New Roman"/>
        </w:rPr>
      </w:pPr>
    </w:p>
    <w:p w14:paraId="510F52B6" w14:textId="64706F13"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17624-2021</w:t>
      </w:r>
      <w:r w:rsidRPr="00B17DDE">
        <w:rPr>
          <w:rFonts w:ascii="Times New Roman" w:hAnsi="Times New Roman" w:cs="Times New Roman"/>
        </w:rPr>
        <w:t xml:space="preserve"> Бетоны. Ультразвуковой метод определения прочности</w:t>
      </w:r>
    </w:p>
    <w:p w14:paraId="53E4E6CF" w14:textId="77777777" w:rsidR="00000000" w:rsidRPr="00B17DDE" w:rsidRDefault="00C37CD6">
      <w:pPr>
        <w:pStyle w:val="FORMATTEXT"/>
        <w:ind w:firstLine="568"/>
        <w:jc w:val="both"/>
        <w:rPr>
          <w:rFonts w:ascii="Times New Roman" w:hAnsi="Times New Roman" w:cs="Times New Roman"/>
        </w:rPr>
      </w:pPr>
    </w:p>
    <w:p w14:paraId="53158D5E" w14:textId="392837B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17625-83</w:t>
      </w:r>
      <w:r w:rsidRPr="00B17DDE">
        <w:rPr>
          <w:rFonts w:ascii="Times New Roman" w:hAnsi="Times New Roman" w:cs="Times New Roman"/>
        </w:rPr>
        <w:t xml:space="preserve"> Конструкции и изделия ж</w:t>
      </w:r>
      <w:r w:rsidRPr="00B17DDE">
        <w:rPr>
          <w:rFonts w:ascii="Times New Roman" w:hAnsi="Times New Roman" w:cs="Times New Roman"/>
        </w:rPr>
        <w:t>елезобетонные. Радиационный метод определения толщины защитного слоя бетона, размеров и расположения арматуры</w:t>
      </w:r>
    </w:p>
    <w:p w14:paraId="7CDD3E7D" w14:textId="77777777" w:rsidR="00000000" w:rsidRPr="00B17DDE" w:rsidRDefault="00C37CD6">
      <w:pPr>
        <w:pStyle w:val="FORMATTEXT"/>
        <w:ind w:firstLine="568"/>
        <w:jc w:val="both"/>
        <w:rPr>
          <w:rFonts w:ascii="Times New Roman" w:hAnsi="Times New Roman" w:cs="Times New Roman"/>
        </w:rPr>
      </w:pPr>
    </w:p>
    <w:p w14:paraId="3F186D0B" w14:textId="78BACFE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18105-2018</w:t>
      </w:r>
      <w:r w:rsidRPr="00B17DDE">
        <w:rPr>
          <w:rFonts w:ascii="Times New Roman" w:hAnsi="Times New Roman" w:cs="Times New Roman"/>
        </w:rPr>
        <w:t xml:space="preserve"> Бетоны. Правила ко</w:t>
      </w:r>
      <w:r w:rsidRPr="00B17DDE">
        <w:rPr>
          <w:rFonts w:ascii="Times New Roman" w:hAnsi="Times New Roman" w:cs="Times New Roman"/>
        </w:rPr>
        <w:t>нтроля и оценки прочности</w:t>
      </w:r>
    </w:p>
    <w:p w14:paraId="271C0595" w14:textId="77777777" w:rsidR="00000000" w:rsidRPr="00B17DDE" w:rsidRDefault="00C37CD6">
      <w:pPr>
        <w:pStyle w:val="FORMATTEXT"/>
        <w:ind w:firstLine="568"/>
        <w:jc w:val="both"/>
        <w:rPr>
          <w:rFonts w:ascii="Times New Roman" w:hAnsi="Times New Roman" w:cs="Times New Roman"/>
        </w:rPr>
      </w:pPr>
    </w:p>
    <w:p w14:paraId="4A8A7994" w14:textId="19EF0D8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21718-84</w:t>
      </w:r>
      <w:r w:rsidRPr="00B17DDE">
        <w:rPr>
          <w:rFonts w:ascii="Times New Roman" w:hAnsi="Times New Roman" w:cs="Times New Roman"/>
        </w:rPr>
        <w:t xml:space="preserve"> Материалы строительные. Диэлькометрический метод измерения влажности</w:t>
      </w:r>
    </w:p>
    <w:p w14:paraId="3D66F02B" w14:textId="77777777" w:rsidR="00000000" w:rsidRPr="00B17DDE" w:rsidRDefault="00C37CD6">
      <w:pPr>
        <w:pStyle w:val="FORMATTEXT"/>
        <w:ind w:firstLine="568"/>
        <w:jc w:val="both"/>
        <w:rPr>
          <w:rFonts w:ascii="Times New Roman" w:hAnsi="Times New Roman" w:cs="Times New Roman"/>
        </w:rPr>
      </w:pPr>
    </w:p>
    <w:p w14:paraId="4D9F3EFD" w14:textId="01533F0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22690-2015</w:t>
      </w:r>
      <w:r w:rsidRPr="00B17DDE">
        <w:rPr>
          <w:rFonts w:ascii="Times New Roman" w:hAnsi="Times New Roman" w:cs="Times New Roman"/>
        </w:rPr>
        <w:t xml:space="preserve"> Бетоны. Определение прочности механическими методами </w:t>
      </w:r>
      <w:r w:rsidRPr="00B17DDE">
        <w:rPr>
          <w:rFonts w:ascii="Times New Roman" w:hAnsi="Times New Roman" w:cs="Times New Roman"/>
        </w:rPr>
        <w:t>неразрушающего контроля</w:t>
      </w:r>
    </w:p>
    <w:p w14:paraId="71404207" w14:textId="77777777" w:rsidR="00000000" w:rsidRPr="00B17DDE" w:rsidRDefault="00C37CD6">
      <w:pPr>
        <w:pStyle w:val="FORMATTEXT"/>
        <w:ind w:firstLine="568"/>
        <w:jc w:val="both"/>
        <w:rPr>
          <w:rFonts w:ascii="Times New Roman" w:hAnsi="Times New Roman" w:cs="Times New Roman"/>
        </w:rPr>
      </w:pPr>
    </w:p>
    <w:p w14:paraId="3B9B4756" w14:textId="00F0E4D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22904-93</w:t>
      </w:r>
      <w:r w:rsidRPr="00B17DDE">
        <w:rPr>
          <w:rFonts w:ascii="Times New Roman" w:hAnsi="Times New Roman" w:cs="Times New Roman"/>
        </w:rPr>
        <w:t xml:space="preserve"> Конструкции железобетонные. Магнитный метод определения толщины защитного слоя бетона и расположения арматуры</w:t>
      </w:r>
    </w:p>
    <w:p w14:paraId="4F0C8755" w14:textId="77777777" w:rsidR="00000000" w:rsidRPr="00B17DDE" w:rsidRDefault="00C37CD6">
      <w:pPr>
        <w:pStyle w:val="FORMATTEXT"/>
        <w:ind w:firstLine="568"/>
        <w:jc w:val="both"/>
        <w:rPr>
          <w:rFonts w:ascii="Times New Roman" w:hAnsi="Times New Roman" w:cs="Times New Roman"/>
        </w:rPr>
      </w:pPr>
    </w:p>
    <w:p w14:paraId="77277126" w14:textId="7118C40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26633-2015</w:t>
      </w:r>
      <w:r w:rsidRPr="00B17DDE">
        <w:rPr>
          <w:rFonts w:ascii="Times New Roman" w:hAnsi="Times New Roman" w:cs="Times New Roman"/>
        </w:rPr>
        <w:t xml:space="preserve"> Бетоны тяжелые и мелкозернис</w:t>
      </w:r>
      <w:r w:rsidRPr="00B17DDE">
        <w:rPr>
          <w:rFonts w:ascii="Times New Roman" w:hAnsi="Times New Roman" w:cs="Times New Roman"/>
        </w:rPr>
        <w:t>тые. Технические условия</w:t>
      </w:r>
    </w:p>
    <w:p w14:paraId="3F2CBF62" w14:textId="77777777" w:rsidR="00000000" w:rsidRPr="00B17DDE" w:rsidRDefault="00C37CD6">
      <w:pPr>
        <w:pStyle w:val="FORMATTEXT"/>
        <w:ind w:firstLine="568"/>
        <w:jc w:val="both"/>
        <w:rPr>
          <w:rFonts w:ascii="Times New Roman" w:hAnsi="Times New Roman" w:cs="Times New Roman"/>
        </w:rPr>
      </w:pPr>
    </w:p>
    <w:p w14:paraId="671A422C" w14:textId="41965B3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27751-2014</w:t>
      </w:r>
      <w:r w:rsidRPr="00B17DDE">
        <w:rPr>
          <w:rFonts w:ascii="Times New Roman" w:hAnsi="Times New Roman" w:cs="Times New Roman"/>
        </w:rPr>
        <w:t xml:space="preserve"> Надежность строительных конструкций и оснований. Основные положения</w:t>
      </w:r>
    </w:p>
    <w:p w14:paraId="75699063" w14:textId="77777777" w:rsidR="00000000" w:rsidRPr="00B17DDE" w:rsidRDefault="00C37CD6">
      <w:pPr>
        <w:pStyle w:val="FORMATTEXT"/>
        <w:ind w:firstLine="568"/>
        <w:jc w:val="both"/>
        <w:rPr>
          <w:rFonts w:ascii="Times New Roman" w:hAnsi="Times New Roman" w:cs="Times New Roman"/>
        </w:rPr>
      </w:pPr>
    </w:p>
    <w:p w14:paraId="10D17AAF" w14:textId="430DC7C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28570-2019</w:t>
      </w:r>
      <w:r w:rsidRPr="00B17DDE">
        <w:rPr>
          <w:rFonts w:ascii="Times New Roman" w:hAnsi="Times New Roman" w:cs="Times New Roman"/>
        </w:rPr>
        <w:t xml:space="preserve"> Бетоны. Методы определения прочности по образцам, отобранным из конструкций</w:t>
      </w:r>
    </w:p>
    <w:p w14:paraId="4F5C4FFC" w14:textId="77777777" w:rsidR="00000000" w:rsidRPr="00B17DDE" w:rsidRDefault="00C37CD6">
      <w:pPr>
        <w:pStyle w:val="FORMATTEXT"/>
        <w:ind w:firstLine="568"/>
        <w:jc w:val="both"/>
        <w:rPr>
          <w:rFonts w:ascii="Times New Roman" w:hAnsi="Times New Roman" w:cs="Times New Roman"/>
        </w:rPr>
      </w:pPr>
    </w:p>
    <w:p w14:paraId="022024B5" w14:textId="42EF7DD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28574-2014</w:t>
      </w:r>
      <w:r w:rsidRPr="00B17DDE">
        <w:rPr>
          <w:rFonts w:ascii="Times New Roman" w:hAnsi="Times New Roman" w:cs="Times New Roman"/>
        </w:rPr>
        <w:t xml:space="preserve"> Защита от коррозии в строительстве. Конструкции бетонные и железобетонные. Методы испытаний адгезии </w:t>
      </w:r>
      <w:r w:rsidRPr="00B17DDE">
        <w:rPr>
          <w:rFonts w:ascii="Times New Roman" w:hAnsi="Times New Roman" w:cs="Times New Roman"/>
        </w:rPr>
        <w:t>защитных покрытий</w:t>
      </w:r>
    </w:p>
    <w:p w14:paraId="262CF0F9" w14:textId="77777777" w:rsidR="00000000" w:rsidRPr="00B17DDE" w:rsidRDefault="00C37CD6">
      <w:pPr>
        <w:pStyle w:val="FORMATTEXT"/>
        <w:ind w:firstLine="568"/>
        <w:jc w:val="both"/>
        <w:rPr>
          <w:rFonts w:ascii="Times New Roman" w:hAnsi="Times New Roman" w:cs="Times New Roman"/>
        </w:rPr>
      </w:pPr>
    </w:p>
    <w:p w14:paraId="05042D46" w14:textId="44E91FB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31383-2008</w:t>
      </w:r>
      <w:r w:rsidRPr="00B17DDE">
        <w:rPr>
          <w:rFonts w:ascii="Times New Roman" w:hAnsi="Times New Roman" w:cs="Times New Roman"/>
        </w:rPr>
        <w:t xml:space="preserve"> Защита бетонных и железобетонных конструкций от коррозии. Методы испытаний</w:t>
      </w:r>
    </w:p>
    <w:p w14:paraId="0C4982B7" w14:textId="77777777" w:rsidR="00000000" w:rsidRPr="00B17DDE" w:rsidRDefault="00C37CD6">
      <w:pPr>
        <w:pStyle w:val="FORMATTEXT"/>
        <w:ind w:firstLine="568"/>
        <w:jc w:val="both"/>
        <w:rPr>
          <w:rFonts w:ascii="Times New Roman" w:hAnsi="Times New Roman" w:cs="Times New Roman"/>
        </w:rPr>
      </w:pPr>
    </w:p>
    <w:p w14:paraId="338C598D" w14:textId="660BBD4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31384-2017</w:t>
      </w:r>
      <w:r w:rsidRPr="00B17DDE">
        <w:rPr>
          <w:rFonts w:ascii="Times New Roman" w:hAnsi="Times New Roman" w:cs="Times New Roman"/>
        </w:rPr>
        <w:t xml:space="preserve"> Защита бетонных и железобетонных конструкций от коррозии. Общие технические </w:t>
      </w:r>
      <w:r w:rsidRPr="00B17DDE">
        <w:rPr>
          <w:rFonts w:ascii="Times New Roman" w:hAnsi="Times New Roman" w:cs="Times New Roman"/>
        </w:rPr>
        <w:t>требования</w:t>
      </w:r>
    </w:p>
    <w:p w14:paraId="2A5453A9" w14:textId="77777777" w:rsidR="00000000" w:rsidRPr="00B17DDE" w:rsidRDefault="00C37CD6">
      <w:pPr>
        <w:pStyle w:val="FORMATTEXT"/>
        <w:ind w:firstLine="568"/>
        <w:jc w:val="both"/>
        <w:rPr>
          <w:rFonts w:ascii="Times New Roman" w:hAnsi="Times New Roman" w:cs="Times New Roman"/>
        </w:rPr>
      </w:pPr>
    </w:p>
    <w:p w14:paraId="63DE55A5" w14:textId="0799C97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31937-2011</w:t>
      </w:r>
      <w:r w:rsidRPr="00B17DDE">
        <w:rPr>
          <w:rFonts w:ascii="Times New Roman" w:hAnsi="Times New Roman" w:cs="Times New Roman"/>
        </w:rPr>
        <w:t xml:space="preserve"> Здания и сооружения. Правила обследования и мониторинга технического состояния</w:t>
      </w:r>
    </w:p>
    <w:p w14:paraId="63888BD9" w14:textId="77777777" w:rsidR="00000000" w:rsidRPr="00B17DDE" w:rsidRDefault="00C37CD6">
      <w:pPr>
        <w:pStyle w:val="FORMATTEXT"/>
        <w:ind w:firstLine="568"/>
        <w:jc w:val="both"/>
        <w:rPr>
          <w:rFonts w:ascii="Times New Roman" w:hAnsi="Times New Roman" w:cs="Times New Roman"/>
        </w:rPr>
      </w:pPr>
    </w:p>
    <w:p w14:paraId="01F8503A" w14:textId="7A9B66CC"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31993-2013</w:t>
      </w:r>
      <w:r w:rsidRPr="00B17DDE">
        <w:rPr>
          <w:rFonts w:ascii="Times New Roman" w:hAnsi="Times New Roman" w:cs="Times New Roman"/>
        </w:rPr>
        <w:t xml:space="preserve"> (ISO 2808:2007) Материалы лакокрасочные. Определение толщины покрытия</w:t>
      </w:r>
    </w:p>
    <w:p w14:paraId="2E2A82A2" w14:textId="77777777" w:rsidR="00000000" w:rsidRPr="00B17DDE" w:rsidRDefault="00C37CD6">
      <w:pPr>
        <w:pStyle w:val="FORMATTEXT"/>
        <w:ind w:firstLine="568"/>
        <w:jc w:val="both"/>
        <w:rPr>
          <w:rFonts w:ascii="Times New Roman" w:hAnsi="Times New Roman" w:cs="Times New Roman"/>
        </w:rPr>
      </w:pPr>
    </w:p>
    <w:p w14:paraId="79F0EECC" w14:textId="34204E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32016-2012</w:t>
      </w:r>
      <w:r w:rsidRPr="00B17DDE">
        <w:rPr>
          <w:rFonts w:ascii="Times New Roman" w:hAnsi="Times New Roman" w:cs="Times New Roman"/>
        </w:rPr>
        <w:t xml:space="preserve"> Материалы и системы для защиты и ремонта бетонных конструкций. Общие требования</w:t>
      </w:r>
    </w:p>
    <w:p w14:paraId="2B05FB6D" w14:textId="77777777" w:rsidR="00000000" w:rsidRPr="00B17DDE" w:rsidRDefault="00C37CD6">
      <w:pPr>
        <w:pStyle w:val="FORMATTEXT"/>
        <w:ind w:firstLine="568"/>
        <w:jc w:val="both"/>
        <w:rPr>
          <w:rFonts w:ascii="Times New Roman" w:hAnsi="Times New Roman" w:cs="Times New Roman"/>
        </w:rPr>
      </w:pPr>
    </w:p>
    <w:p w14:paraId="6ED4E4BE" w14:textId="029C8F5C"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32017-2012</w:t>
      </w:r>
      <w:r w:rsidRPr="00B17DDE">
        <w:rPr>
          <w:rFonts w:ascii="Times New Roman" w:hAnsi="Times New Roman" w:cs="Times New Roman"/>
        </w:rPr>
        <w:t xml:space="preserve"> Материалы и системы для защиты и ремонта бетонных конструкций. Требования к системам защиты бетона при рем</w:t>
      </w:r>
      <w:r w:rsidRPr="00B17DDE">
        <w:rPr>
          <w:rFonts w:ascii="Times New Roman" w:hAnsi="Times New Roman" w:cs="Times New Roman"/>
        </w:rPr>
        <w:t>онте</w:t>
      </w:r>
    </w:p>
    <w:p w14:paraId="78584A86" w14:textId="77777777" w:rsidR="00000000" w:rsidRPr="00B17DDE" w:rsidRDefault="00C37CD6">
      <w:pPr>
        <w:pStyle w:val="FORMATTEXT"/>
        <w:ind w:firstLine="568"/>
        <w:jc w:val="both"/>
        <w:rPr>
          <w:rFonts w:ascii="Times New Roman" w:hAnsi="Times New Roman" w:cs="Times New Roman"/>
        </w:rPr>
      </w:pPr>
    </w:p>
    <w:p w14:paraId="1EB501BB" w14:textId="796E6AB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32943-2014</w:t>
      </w:r>
      <w:r w:rsidRPr="00B17DDE">
        <w:rPr>
          <w:rFonts w:ascii="Times New Roman" w:hAnsi="Times New Roman" w:cs="Times New Roman"/>
        </w:rPr>
        <w:t xml:space="preserve"> Материалы и системы для защиты и ремонта бетонных конструкций. Требования к клеевым соединениям элементов усиления конструкций</w:t>
      </w:r>
    </w:p>
    <w:p w14:paraId="21103489" w14:textId="77777777" w:rsidR="00000000" w:rsidRPr="00B17DDE" w:rsidRDefault="00C37CD6">
      <w:pPr>
        <w:pStyle w:val="FORMATTEXT"/>
        <w:ind w:firstLine="568"/>
        <w:jc w:val="both"/>
        <w:rPr>
          <w:rFonts w:ascii="Times New Roman" w:hAnsi="Times New Roman" w:cs="Times New Roman"/>
        </w:rPr>
      </w:pPr>
    </w:p>
    <w:p w14:paraId="4E313A01" w14:textId="7A27AD7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33762-2016</w:t>
      </w:r>
      <w:r w:rsidRPr="00B17DDE">
        <w:rPr>
          <w:rFonts w:ascii="Times New Roman" w:hAnsi="Times New Roman" w:cs="Times New Roman"/>
        </w:rPr>
        <w:t xml:space="preserve"> Материалы и системы для защиты и ремон</w:t>
      </w:r>
      <w:r w:rsidRPr="00B17DDE">
        <w:rPr>
          <w:rFonts w:ascii="Times New Roman" w:hAnsi="Times New Roman" w:cs="Times New Roman"/>
        </w:rPr>
        <w:t>та бетонных конструкций. Требования к инъекционно-уплотняющим составам и уплотнениям трещин, полостей и расщелин</w:t>
      </w:r>
    </w:p>
    <w:p w14:paraId="518B26E2" w14:textId="77777777" w:rsidR="00000000" w:rsidRPr="00B17DDE" w:rsidRDefault="00C37CD6">
      <w:pPr>
        <w:pStyle w:val="FORMATTEXT"/>
        <w:ind w:firstLine="568"/>
        <w:jc w:val="both"/>
        <w:rPr>
          <w:rFonts w:ascii="Times New Roman" w:hAnsi="Times New Roman" w:cs="Times New Roman"/>
        </w:rPr>
      </w:pPr>
    </w:p>
    <w:p w14:paraId="0D1948FF" w14:textId="329E9D8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34669-2020</w:t>
      </w:r>
      <w:r w:rsidRPr="00B17DDE">
        <w:rPr>
          <w:rFonts w:ascii="Times New Roman" w:hAnsi="Times New Roman" w:cs="Times New Roman"/>
        </w:rPr>
        <w:t xml:space="preserve"> Смеси сухие строительные гидроизоляционные проникающие на цементном вяжущем. Техническ</w:t>
      </w:r>
      <w:r w:rsidRPr="00B17DDE">
        <w:rPr>
          <w:rFonts w:ascii="Times New Roman" w:hAnsi="Times New Roman" w:cs="Times New Roman"/>
        </w:rPr>
        <w:t>ие условия</w:t>
      </w:r>
    </w:p>
    <w:p w14:paraId="1E122153" w14:textId="77777777" w:rsidR="00000000" w:rsidRPr="00B17DDE" w:rsidRDefault="00C37CD6">
      <w:pPr>
        <w:pStyle w:val="FORMATTEXT"/>
        <w:ind w:firstLine="568"/>
        <w:jc w:val="both"/>
        <w:rPr>
          <w:rFonts w:ascii="Times New Roman" w:hAnsi="Times New Roman" w:cs="Times New Roman"/>
        </w:rPr>
      </w:pPr>
    </w:p>
    <w:p w14:paraId="3E098B48" w14:textId="0573AFE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Р 56378-2015</w:t>
      </w:r>
      <w:r w:rsidRPr="00B17DDE">
        <w:rPr>
          <w:rFonts w:ascii="Times New Roman" w:hAnsi="Times New Roman" w:cs="Times New Roman"/>
        </w:rPr>
        <w:t xml:space="preserve"> Материалы и системы для защиты и ремонта бетонных конструкций. Требования к ремонтным смесям и адгезионным соединениям контактной зоны при восстановлении конструкций</w:t>
      </w:r>
    </w:p>
    <w:p w14:paraId="0F311403" w14:textId="77777777" w:rsidR="00000000" w:rsidRPr="00B17DDE" w:rsidRDefault="00C37CD6">
      <w:pPr>
        <w:pStyle w:val="FORMATTEXT"/>
        <w:ind w:firstLine="568"/>
        <w:jc w:val="both"/>
        <w:rPr>
          <w:rFonts w:ascii="Times New Roman" w:hAnsi="Times New Roman" w:cs="Times New Roman"/>
        </w:rPr>
      </w:pPr>
    </w:p>
    <w:p w14:paraId="663E3815" w14:textId="743EAE7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Р 52804-2007</w:t>
      </w:r>
      <w:r w:rsidRPr="00B17DDE">
        <w:rPr>
          <w:rFonts w:ascii="Times New Roman" w:hAnsi="Times New Roman" w:cs="Times New Roman"/>
        </w:rPr>
        <w:t xml:space="preserve"> Защи</w:t>
      </w:r>
      <w:r w:rsidRPr="00B17DDE">
        <w:rPr>
          <w:rFonts w:ascii="Times New Roman" w:hAnsi="Times New Roman" w:cs="Times New Roman"/>
        </w:rPr>
        <w:t>та бетонных и железобетонных конструкций от коррозии. Методы испытаний</w:t>
      </w:r>
    </w:p>
    <w:p w14:paraId="7BFA59CA" w14:textId="77777777" w:rsidR="00000000" w:rsidRPr="00B17DDE" w:rsidRDefault="00C37CD6">
      <w:pPr>
        <w:pStyle w:val="FORMATTEXT"/>
        <w:ind w:firstLine="568"/>
        <w:jc w:val="both"/>
        <w:rPr>
          <w:rFonts w:ascii="Times New Roman" w:hAnsi="Times New Roman" w:cs="Times New Roman"/>
        </w:rPr>
      </w:pPr>
    </w:p>
    <w:p w14:paraId="37A77DFF" w14:textId="01B4F66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Р 52892-2007</w:t>
      </w:r>
      <w:r w:rsidRPr="00B17DDE">
        <w:rPr>
          <w:rFonts w:ascii="Times New Roman" w:hAnsi="Times New Roman" w:cs="Times New Roman"/>
        </w:rPr>
        <w:t xml:space="preserve"> Вибрация и удар. Вибрация зданий. Измерение вибрации и оценка ее воздействия на конструкцию</w:t>
      </w:r>
    </w:p>
    <w:p w14:paraId="2F99797A" w14:textId="77777777" w:rsidR="00000000" w:rsidRPr="00B17DDE" w:rsidRDefault="00C37CD6">
      <w:pPr>
        <w:pStyle w:val="FORMATTEXT"/>
        <w:ind w:firstLine="568"/>
        <w:jc w:val="both"/>
        <w:rPr>
          <w:rFonts w:ascii="Times New Roman" w:hAnsi="Times New Roman" w:cs="Times New Roman"/>
        </w:rPr>
      </w:pPr>
    </w:p>
    <w:p w14:paraId="18C0914D" w14:textId="15C69E03"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ГОСТ Р 56731-2023</w:t>
      </w:r>
      <w:r w:rsidRPr="00B17DDE">
        <w:rPr>
          <w:rFonts w:ascii="Times New Roman" w:hAnsi="Times New Roman" w:cs="Times New Roman"/>
        </w:rPr>
        <w:t xml:space="preserve"> Анкеры механические для крепления в бетоне. Методы испытаний</w:t>
      </w:r>
    </w:p>
    <w:p w14:paraId="2E9302F4" w14:textId="77777777" w:rsidR="00000000" w:rsidRPr="00B17DDE" w:rsidRDefault="00C37CD6">
      <w:pPr>
        <w:pStyle w:val="FORMATTEXT"/>
        <w:ind w:firstLine="568"/>
        <w:jc w:val="both"/>
        <w:rPr>
          <w:rFonts w:ascii="Times New Roman" w:hAnsi="Times New Roman" w:cs="Times New Roman"/>
        </w:rPr>
      </w:pPr>
    </w:p>
    <w:p w14:paraId="7E71437E" w14:textId="0EFDE6DC"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Р 57208-2016</w:t>
      </w:r>
      <w:r w:rsidRPr="00B17DDE">
        <w:rPr>
          <w:rFonts w:ascii="Times New Roman" w:hAnsi="Times New Roman" w:cs="Times New Roman"/>
        </w:rPr>
        <w:t xml:space="preserve"> Тоннели и метрополитены. Правила обследования и устранения</w:t>
      </w:r>
      <w:r w:rsidRPr="00B17DDE">
        <w:rPr>
          <w:rFonts w:ascii="Times New Roman" w:hAnsi="Times New Roman" w:cs="Times New Roman"/>
        </w:rPr>
        <w:t xml:space="preserve"> дефектов и повреждений при эксплуатации</w:t>
      </w:r>
    </w:p>
    <w:p w14:paraId="5A373228" w14:textId="77777777" w:rsidR="00000000" w:rsidRPr="00B17DDE" w:rsidRDefault="00C37CD6">
      <w:pPr>
        <w:pStyle w:val="FORMATTEXT"/>
        <w:ind w:firstLine="568"/>
        <w:jc w:val="both"/>
        <w:rPr>
          <w:rFonts w:ascii="Times New Roman" w:hAnsi="Times New Roman" w:cs="Times New Roman"/>
        </w:rPr>
      </w:pPr>
    </w:p>
    <w:p w14:paraId="3069DA39" w14:textId="358A468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Р 59202-2021</w:t>
      </w:r>
      <w:r w:rsidRPr="00B17DDE">
        <w:rPr>
          <w:rFonts w:ascii="Times New Roman" w:hAnsi="Times New Roman" w:cs="Times New Roman"/>
        </w:rPr>
        <w:t xml:space="preserve"> Дороги автомобильные общего пользования. Тоннели. Технические правила капитального ремонта, ремонта и содержания</w:t>
      </w:r>
    </w:p>
    <w:p w14:paraId="67E583F6" w14:textId="77777777" w:rsidR="00000000" w:rsidRPr="00B17DDE" w:rsidRDefault="00C37CD6">
      <w:pPr>
        <w:pStyle w:val="FORMATTEXT"/>
        <w:ind w:firstLine="568"/>
        <w:jc w:val="both"/>
        <w:rPr>
          <w:rFonts w:ascii="Times New Roman" w:hAnsi="Times New Roman" w:cs="Times New Roman"/>
        </w:rPr>
      </w:pPr>
    </w:p>
    <w:p w14:paraId="1E08C75B" w14:textId="025338E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Р 59402-2021</w:t>
      </w:r>
      <w:r w:rsidRPr="00B17DDE">
        <w:rPr>
          <w:rFonts w:ascii="Times New Roman" w:hAnsi="Times New Roman" w:cs="Times New Roman"/>
        </w:rPr>
        <w:t xml:space="preserve"> Дороги автомобильные об</w:t>
      </w:r>
      <w:r w:rsidRPr="00B17DDE">
        <w:rPr>
          <w:rFonts w:ascii="Times New Roman" w:hAnsi="Times New Roman" w:cs="Times New Roman"/>
        </w:rPr>
        <w:t>щего пользования. Мостовые сооружения. Проектирование усиления конструкций для пропуска тяжеловесных транспортных средств</w:t>
      </w:r>
    </w:p>
    <w:p w14:paraId="51D4BDB5" w14:textId="77777777" w:rsidR="00000000" w:rsidRPr="00B17DDE" w:rsidRDefault="00C37CD6">
      <w:pPr>
        <w:pStyle w:val="FORMATTEXT"/>
        <w:ind w:firstLine="568"/>
        <w:jc w:val="both"/>
        <w:rPr>
          <w:rFonts w:ascii="Times New Roman" w:hAnsi="Times New Roman" w:cs="Times New Roman"/>
        </w:rPr>
      </w:pPr>
    </w:p>
    <w:p w14:paraId="05C6A14B" w14:textId="213052B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Р 59618-2021</w:t>
      </w:r>
      <w:r w:rsidRPr="00B17DDE">
        <w:rPr>
          <w:rFonts w:ascii="Times New Roman" w:hAnsi="Times New Roman" w:cs="Times New Roman"/>
        </w:rPr>
        <w:t xml:space="preserve"> Дороги автомобильные общего пользования. Мостовые сооружения. Правила обследований и методы испыт</w:t>
      </w:r>
      <w:r w:rsidRPr="00B17DDE">
        <w:rPr>
          <w:rFonts w:ascii="Times New Roman" w:hAnsi="Times New Roman" w:cs="Times New Roman"/>
        </w:rPr>
        <w:t>аний</w:t>
      </w:r>
    </w:p>
    <w:p w14:paraId="302661BC" w14:textId="77777777" w:rsidR="00000000" w:rsidRPr="00B17DDE" w:rsidRDefault="00C37CD6">
      <w:pPr>
        <w:pStyle w:val="FORMATTEXT"/>
        <w:ind w:firstLine="568"/>
        <w:jc w:val="both"/>
        <w:rPr>
          <w:rFonts w:ascii="Times New Roman" w:hAnsi="Times New Roman" w:cs="Times New Roman"/>
        </w:rPr>
      </w:pPr>
    </w:p>
    <w:p w14:paraId="4B803892" w14:textId="50800D0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ГОСТ ISO 4097-2017</w:t>
      </w:r>
      <w:r w:rsidRPr="00B17DDE">
        <w:rPr>
          <w:rFonts w:ascii="Times New Roman" w:hAnsi="Times New Roman" w:cs="Times New Roman"/>
        </w:rPr>
        <w:t xml:space="preserve"> Каучук этилен-пропилен-диеновый (EPDM). Методы оценки</w:t>
      </w:r>
    </w:p>
    <w:p w14:paraId="110719A0" w14:textId="77777777" w:rsidR="00000000" w:rsidRPr="00B17DDE" w:rsidRDefault="00C37CD6">
      <w:pPr>
        <w:pStyle w:val="FORMATTEXT"/>
        <w:ind w:firstLine="568"/>
        <w:jc w:val="both"/>
        <w:rPr>
          <w:rFonts w:ascii="Times New Roman" w:hAnsi="Times New Roman" w:cs="Times New Roman"/>
        </w:rPr>
      </w:pPr>
    </w:p>
    <w:p w14:paraId="75771785" w14:textId="52E0819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16.13330.2017</w:t>
      </w:r>
      <w:r w:rsidRPr="00B17DDE">
        <w:rPr>
          <w:rFonts w:ascii="Times New Roman" w:hAnsi="Times New Roman" w:cs="Times New Roman"/>
        </w:rPr>
        <w:t xml:space="preserve"> "СНиП II-23-81* Стальные конструкции" (с изменениями </w:t>
      </w:r>
      <w:r w:rsidRPr="00B17DDE">
        <w:rPr>
          <w:rFonts w:ascii="Times New Roman" w:hAnsi="Times New Roman" w:cs="Times New Roman"/>
        </w:rPr>
        <w:t>N 1</w:t>
      </w:r>
      <w:r w:rsidRPr="00B17DDE">
        <w:rPr>
          <w:rFonts w:ascii="Times New Roman" w:hAnsi="Times New Roman" w:cs="Times New Roman"/>
        </w:rPr>
        <w:t xml:space="preserve">, </w:t>
      </w:r>
      <w:r w:rsidRPr="00B17DDE">
        <w:rPr>
          <w:rFonts w:ascii="Times New Roman" w:hAnsi="Times New Roman" w:cs="Times New Roman"/>
        </w:rPr>
        <w:t>N 2</w:t>
      </w:r>
      <w:r w:rsidRPr="00B17DDE">
        <w:rPr>
          <w:rFonts w:ascii="Times New Roman" w:hAnsi="Times New Roman" w:cs="Times New Roman"/>
        </w:rPr>
        <w:t xml:space="preserve">, </w:t>
      </w:r>
      <w:r w:rsidRPr="00B17DDE">
        <w:rPr>
          <w:rFonts w:ascii="Times New Roman" w:hAnsi="Times New Roman" w:cs="Times New Roman"/>
        </w:rPr>
        <w:t>N 3</w:t>
      </w:r>
      <w:r w:rsidRPr="00B17DDE">
        <w:rPr>
          <w:rFonts w:ascii="Times New Roman" w:hAnsi="Times New Roman" w:cs="Times New Roman"/>
        </w:rPr>
        <w:t xml:space="preserve">, </w:t>
      </w:r>
      <w:r w:rsidRPr="00B17DDE">
        <w:rPr>
          <w:rFonts w:ascii="Times New Roman" w:hAnsi="Times New Roman" w:cs="Times New Roman"/>
        </w:rPr>
        <w:t>N 4</w:t>
      </w:r>
      <w:r w:rsidRPr="00B17DDE">
        <w:rPr>
          <w:rFonts w:ascii="Times New Roman" w:hAnsi="Times New Roman" w:cs="Times New Roman"/>
        </w:rPr>
        <w:t>)</w:t>
      </w:r>
    </w:p>
    <w:p w14:paraId="74CE4492" w14:textId="77777777" w:rsidR="00000000" w:rsidRPr="00B17DDE" w:rsidRDefault="00C37CD6">
      <w:pPr>
        <w:pStyle w:val="FORMATTEXT"/>
        <w:ind w:firstLine="568"/>
        <w:jc w:val="both"/>
        <w:rPr>
          <w:rFonts w:ascii="Times New Roman" w:hAnsi="Times New Roman" w:cs="Times New Roman"/>
        </w:rPr>
      </w:pPr>
    </w:p>
    <w:p w14:paraId="63A03779" w14:textId="090AE19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20.13330.2016</w:t>
      </w:r>
      <w:r w:rsidRPr="00B17DDE">
        <w:rPr>
          <w:rFonts w:ascii="Times New Roman" w:hAnsi="Times New Roman" w:cs="Times New Roman"/>
        </w:rPr>
        <w:t xml:space="preserve"> "СНиП 2.01.07-85* Нагрузки и воздействия" (с изменениями </w:t>
      </w:r>
      <w:r w:rsidRPr="00B17DDE">
        <w:rPr>
          <w:rFonts w:ascii="Times New Roman" w:hAnsi="Times New Roman" w:cs="Times New Roman"/>
        </w:rPr>
        <w:t>N 1</w:t>
      </w:r>
      <w:r w:rsidRPr="00B17DDE">
        <w:rPr>
          <w:rFonts w:ascii="Times New Roman" w:hAnsi="Times New Roman" w:cs="Times New Roman"/>
        </w:rPr>
        <w:t xml:space="preserve">, </w:t>
      </w:r>
      <w:r w:rsidRPr="00B17DDE">
        <w:rPr>
          <w:rFonts w:ascii="Times New Roman" w:hAnsi="Times New Roman" w:cs="Times New Roman"/>
        </w:rPr>
        <w:t>N 2</w:t>
      </w:r>
      <w:r w:rsidRPr="00B17DDE">
        <w:rPr>
          <w:rFonts w:ascii="Times New Roman" w:hAnsi="Times New Roman" w:cs="Times New Roman"/>
        </w:rPr>
        <w:t xml:space="preserve">, </w:t>
      </w:r>
      <w:r w:rsidRPr="00B17DDE">
        <w:rPr>
          <w:rFonts w:ascii="Times New Roman" w:hAnsi="Times New Roman" w:cs="Times New Roman"/>
        </w:rPr>
        <w:t>N 3</w:t>
      </w:r>
      <w:r w:rsidRPr="00B17DDE">
        <w:rPr>
          <w:rFonts w:ascii="Times New Roman" w:hAnsi="Times New Roman" w:cs="Times New Roman"/>
        </w:rPr>
        <w:t xml:space="preserve">, </w:t>
      </w:r>
      <w:r w:rsidRPr="00B17DDE">
        <w:rPr>
          <w:rFonts w:ascii="Times New Roman" w:hAnsi="Times New Roman" w:cs="Times New Roman"/>
        </w:rPr>
        <w:t>N 4</w:t>
      </w:r>
      <w:r w:rsidRPr="00B17DDE">
        <w:rPr>
          <w:rFonts w:ascii="Times New Roman" w:hAnsi="Times New Roman" w:cs="Times New Roman"/>
        </w:rPr>
        <w:t>)</w:t>
      </w:r>
    </w:p>
    <w:p w14:paraId="147D0423" w14:textId="77777777" w:rsidR="00000000" w:rsidRPr="00B17DDE" w:rsidRDefault="00C37CD6">
      <w:pPr>
        <w:pStyle w:val="FORMATTEXT"/>
        <w:ind w:firstLine="568"/>
        <w:jc w:val="both"/>
        <w:rPr>
          <w:rFonts w:ascii="Times New Roman" w:hAnsi="Times New Roman" w:cs="Times New Roman"/>
        </w:rPr>
      </w:pPr>
    </w:p>
    <w:p w14:paraId="68B84600" w14:textId="5249CD1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28.13330.2017</w:t>
      </w:r>
      <w:r w:rsidRPr="00B17DDE">
        <w:rPr>
          <w:rFonts w:ascii="Times New Roman" w:hAnsi="Times New Roman" w:cs="Times New Roman"/>
        </w:rPr>
        <w:t xml:space="preserve"> "СНиП 2.03.11-85 За</w:t>
      </w:r>
      <w:r w:rsidRPr="00B17DDE">
        <w:rPr>
          <w:rFonts w:ascii="Times New Roman" w:hAnsi="Times New Roman" w:cs="Times New Roman"/>
        </w:rPr>
        <w:t xml:space="preserve">щита строительных конструкций от коррозии" (с изменениями </w:t>
      </w:r>
      <w:r w:rsidRPr="00B17DDE">
        <w:rPr>
          <w:rFonts w:ascii="Times New Roman" w:hAnsi="Times New Roman" w:cs="Times New Roman"/>
        </w:rPr>
        <w:t>N 1</w:t>
      </w:r>
      <w:r w:rsidRPr="00B17DDE">
        <w:rPr>
          <w:rFonts w:ascii="Times New Roman" w:hAnsi="Times New Roman" w:cs="Times New Roman"/>
        </w:rPr>
        <w:t xml:space="preserve">, </w:t>
      </w:r>
      <w:r w:rsidRPr="00B17DDE">
        <w:rPr>
          <w:rFonts w:ascii="Times New Roman" w:hAnsi="Times New Roman" w:cs="Times New Roman"/>
        </w:rPr>
        <w:t>N 2</w:t>
      </w:r>
      <w:r w:rsidRPr="00B17DDE">
        <w:rPr>
          <w:rFonts w:ascii="Times New Roman" w:hAnsi="Times New Roman" w:cs="Times New Roman"/>
        </w:rPr>
        <w:t xml:space="preserve">, </w:t>
      </w:r>
      <w:r w:rsidRPr="00B17DDE">
        <w:rPr>
          <w:rFonts w:ascii="Times New Roman" w:hAnsi="Times New Roman" w:cs="Times New Roman"/>
        </w:rPr>
        <w:t>N 3</w:t>
      </w:r>
      <w:r w:rsidRPr="00B17DDE">
        <w:rPr>
          <w:rFonts w:ascii="Times New Roman" w:hAnsi="Times New Roman" w:cs="Times New Roman"/>
        </w:rPr>
        <w:t>)</w:t>
      </w:r>
    </w:p>
    <w:p w14:paraId="00626ECE" w14:textId="77777777" w:rsidR="00000000" w:rsidRPr="00B17DDE" w:rsidRDefault="00C37CD6">
      <w:pPr>
        <w:pStyle w:val="FORMATTEXT"/>
        <w:ind w:firstLine="568"/>
        <w:jc w:val="both"/>
        <w:rPr>
          <w:rFonts w:ascii="Times New Roman" w:hAnsi="Times New Roman" w:cs="Times New Roman"/>
        </w:rPr>
      </w:pPr>
    </w:p>
    <w:p w14:paraId="1D7092A0" w14:textId="036254D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34.13330.2021</w:t>
      </w:r>
      <w:r w:rsidRPr="00B17DDE">
        <w:rPr>
          <w:rFonts w:ascii="Times New Roman" w:hAnsi="Times New Roman" w:cs="Times New Roman"/>
        </w:rPr>
        <w:t xml:space="preserve"> "СНиП 2.05.02-</w:t>
      </w:r>
      <w:r w:rsidRPr="00B17DDE">
        <w:rPr>
          <w:rFonts w:ascii="Times New Roman" w:hAnsi="Times New Roman" w:cs="Times New Roman"/>
        </w:rPr>
        <w:t>85* Автомобильные дороги"</w:t>
      </w:r>
    </w:p>
    <w:p w14:paraId="02B5D547" w14:textId="77777777" w:rsidR="00000000" w:rsidRPr="00B17DDE" w:rsidRDefault="00C37CD6">
      <w:pPr>
        <w:pStyle w:val="FORMATTEXT"/>
        <w:ind w:firstLine="568"/>
        <w:jc w:val="both"/>
        <w:rPr>
          <w:rFonts w:ascii="Times New Roman" w:hAnsi="Times New Roman" w:cs="Times New Roman"/>
        </w:rPr>
      </w:pPr>
    </w:p>
    <w:p w14:paraId="3FBF7F77" w14:textId="324FB7D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35.13330.2011</w:t>
      </w:r>
      <w:r w:rsidRPr="00B17DDE">
        <w:rPr>
          <w:rFonts w:ascii="Times New Roman" w:hAnsi="Times New Roman" w:cs="Times New Roman"/>
        </w:rPr>
        <w:t xml:space="preserve"> "СНиП 2.05.03-84* Мосты и трубы" (с изменениями </w:t>
      </w:r>
      <w:r w:rsidRPr="00B17DDE">
        <w:rPr>
          <w:rFonts w:ascii="Times New Roman" w:hAnsi="Times New Roman" w:cs="Times New Roman"/>
        </w:rPr>
        <w:t>N 1</w:t>
      </w:r>
      <w:r w:rsidRPr="00B17DDE">
        <w:rPr>
          <w:rFonts w:ascii="Times New Roman" w:hAnsi="Times New Roman" w:cs="Times New Roman"/>
        </w:rPr>
        <w:t xml:space="preserve">, </w:t>
      </w:r>
      <w:r w:rsidRPr="00B17DDE">
        <w:rPr>
          <w:rFonts w:ascii="Times New Roman" w:hAnsi="Times New Roman" w:cs="Times New Roman"/>
        </w:rPr>
        <w:t>N 2</w:t>
      </w:r>
      <w:r w:rsidRPr="00B17DDE">
        <w:rPr>
          <w:rFonts w:ascii="Times New Roman" w:hAnsi="Times New Roman" w:cs="Times New Roman"/>
        </w:rPr>
        <w:t xml:space="preserve">, </w:t>
      </w:r>
      <w:r w:rsidRPr="00B17DDE">
        <w:rPr>
          <w:rFonts w:ascii="Times New Roman" w:hAnsi="Times New Roman" w:cs="Times New Roman"/>
        </w:rPr>
        <w:t>N 3</w:t>
      </w:r>
      <w:r w:rsidRPr="00B17DDE">
        <w:rPr>
          <w:rFonts w:ascii="Times New Roman" w:hAnsi="Times New Roman" w:cs="Times New Roman"/>
        </w:rPr>
        <w:t>)</w:t>
      </w:r>
    </w:p>
    <w:p w14:paraId="3089DC7C" w14:textId="77777777" w:rsidR="00000000" w:rsidRPr="00B17DDE" w:rsidRDefault="00C37CD6">
      <w:pPr>
        <w:pStyle w:val="FORMATTEXT"/>
        <w:ind w:firstLine="568"/>
        <w:jc w:val="both"/>
        <w:rPr>
          <w:rFonts w:ascii="Times New Roman" w:hAnsi="Times New Roman" w:cs="Times New Roman"/>
        </w:rPr>
      </w:pPr>
    </w:p>
    <w:p w14:paraId="49AE4D0D" w14:textId="1C8EB51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СП </w:t>
      </w:r>
      <w:r w:rsidRPr="00B17DDE">
        <w:rPr>
          <w:rFonts w:ascii="Times New Roman" w:hAnsi="Times New Roman" w:cs="Times New Roman"/>
        </w:rPr>
        <w:t>46.13330.2012</w:t>
      </w:r>
      <w:r w:rsidRPr="00B17DDE">
        <w:rPr>
          <w:rFonts w:ascii="Times New Roman" w:hAnsi="Times New Roman" w:cs="Times New Roman"/>
        </w:rPr>
        <w:t xml:space="preserve"> "СНиП 3.06.04-91 Мосты и трубы" (с изменениями </w:t>
      </w:r>
      <w:r w:rsidRPr="00B17DDE">
        <w:rPr>
          <w:rFonts w:ascii="Times New Roman" w:hAnsi="Times New Roman" w:cs="Times New Roman"/>
        </w:rPr>
        <w:t>N 1</w:t>
      </w:r>
      <w:r w:rsidRPr="00B17DDE">
        <w:rPr>
          <w:rFonts w:ascii="Times New Roman" w:hAnsi="Times New Roman" w:cs="Times New Roman"/>
        </w:rPr>
        <w:t xml:space="preserve">, </w:t>
      </w:r>
      <w:r w:rsidRPr="00B17DDE">
        <w:rPr>
          <w:rFonts w:ascii="Times New Roman" w:hAnsi="Times New Roman" w:cs="Times New Roman"/>
        </w:rPr>
        <w:t>N 2</w:t>
      </w:r>
      <w:r w:rsidRPr="00B17DDE">
        <w:rPr>
          <w:rFonts w:ascii="Times New Roman" w:hAnsi="Times New Roman" w:cs="Times New Roman"/>
        </w:rPr>
        <w:t xml:space="preserve">, </w:t>
      </w:r>
      <w:r w:rsidRPr="00B17DDE">
        <w:rPr>
          <w:rFonts w:ascii="Times New Roman" w:hAnsi="Times New Roman" w:cs="Times New Roman"/>
        </w:rPr>
        <w:t>N 3</w:t>
      </w:r>
      <w:r w:rsidRPr="00B17DDE">
        <w:rPr>
          <w:rFonts w:ascii="Times New Roman" w:hAnsi="Times New Roman" w:cs="Times New Roman"/>
        </w:rPr>
        <w:t xml:space="preserve">, </w:t>
      </w:r>
      <w:r w:rsidRPr="00B17DDE">
        <w:rPr>
          <w:rFonts w:ascii="Times New Roman" w:hAnsi="Times New Roman" w:cs="Times New Roman"/>
        </w:rPr>
        <w:t>N 4</w:t>
      </w:r>
      <w:r w:rsidRPr="00B17DDE">
        <w:rPr>
          <w:rFonts w:ascii="Times New Roman" w:hAnsi="Times New Roman" w:cs="Times New Roman"/>
        </w:rPr>
        <w:t>)</w:t>
      </w:r>
    </w:p>
    <w:p w14:paraId="3ECED6F2" w14:textId="77777777" w:rsidR="00000000" w:rsidRPr="00B17DDE" w:rsidRDefault="00C37CD6">
      <w:pPr>
        <w:pStyle w:val="FORMATTEXT"/>
        <w:ind w:firstLine="568"/>
        <w:jc w:val="both"/>
        <w:rPr>
          <w:rFonts w:ascii="Times New Roman" w:hAnsi="Times New Roman" w:cs="Times New Roman"/>
        </w:rPr>
      </w:pPr>
    </w:p>
    <w:p w14:paraId="506B3D9C" w14:textId="0C68A24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48.13330.2019</w:t>
      </w:r>
      <w:r w:rsidRPr="00B17DDE">
        <w:rPr>
          <w:rFonts w:ascii="Times New Roman" w:hAnsi="Times New Roman" w:cs="Times New Roman"/>
        </w:rPr>
        <w:t xml:space="preserve"> "СНиП 12-01-2004 Организация строительства" (</w:t>
      </w:r>
      <w:r w:rsidRPr="00B17DDE">
        <w:rPr>
          <w:rFonts w:ascii="Times New Roman" w:hAnsi="Times New Roman" w:cs="Times New Roman"/>
        </w:rPr>
        <w:t>с изменением N 1</w:t>
      </w:r>
      <w:r w:rsidRPr="00B17DDE">
        <w:rPr>
          <w:rFonts w:ascii="Times New Roman" w:hAnsi="Times New Roman" w:cs="Times New Roman"/>
        </w:rPr>
        <w:t>)</w:t>
      </w:r>
    </w:p>
    <w:p w14:paraId="3D277725" w14:textId="77777777" w:rsidR="00000000" w:rsidRPr="00B17DDE" w:rsidRDefault="00C37CD6">
      <w:pPr>
        <w:pStyle w:val="FORMATTEXT"/>
        <w:ind w:firstLine="568"/>
        <w:jc w:val="both"/>
        <w:rPr>
          <w:rFonts w:ascii="Times New Roman" w:hAnsi="Times New Roman" w:cs="Times New Roman"/>
        </w:rPr>
      </w:pPr>
    </w:p>
    <w:p w14:paraId="146BBE02" w14:textId="6426255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63.13330.2018</w:t>
      </w:r>
      <w:r w:rsidRPr="00B17DDE">
        <w:rPr>
          <w:rFonts w:ascii="Times New Roman" w:hAnsi="Times New Roman" w:cs="Times New Roman"/>
        </w:rPr>
        <w:t xml:space="preserve"> "СНиП 52-01-2003 Бетонные и железобетонные конструкции. Основные положения" (с изменен</w:t>
      </w:r>
      <w:r w:rsidRPr="00B17DDE">
        <w:rPr>
          <w:rFonts w:ascii="Times New Roman" w:hAnsi="Times New Roman" w:cs="Times New Roman"/>
        </w:rPr>
        <w:t xml:space="preserve">иями </w:t>
      </w:r>
      <w:r w:rsidRPr="00B17DDE">
        <w:rPr>
          <w:rFonts w:ascii="Times New Roman" w:hAnsi="Times New Roman" w:cs="Times New Roman"/>
        </w:rPr>
        <w:t>N 1</w:t>
      </w:r>
      <w:r w:rsidRPr="00B17DDE">
        <w:rPr>
          <w:rFonts w:ascii="Times New Roman" w:hAnsi="Times New Roman" w:cs="Times New Roman"/>
        </w:rPr>
        <w:t xml:space="preserve">, </w:t>
      </w:r>
      <w:r w:rsidRPr="00B17DDE">
        <w:rPr>
          <w:rFonts w:ascii="Times New Roman" w:hAnsi="Times New Roman" w:cs="Times New Roman"/>
        </w:rPr>
        <w:t>N 2</w:t>
      </w:r>
      <w:r w:rsidRPr="00B17DDE">
        <w:rPr>
          <w:rFonts w:ascii="Times New Roman" w:hAnsi="Times New Roman" w:cs="Times New Roman"/>
        </w:rPr>
        <w:t>)</w:t>
      </w:r>
    </w:p>
    <w:p w14:paraId="046510D9" w14:textId="77777777" w:rsidR="00000000" w:rsidRPr="00B17DDE" w:rsidRDefault="00C37CD6">
      <w:pPr>
        <w:pStyle w:val="FORMATTEXT"/>
        <w:ind w:firstLine="568"/>
        <w:jc w:val="both"/>
        <w:rPr>
          <w:rFonts w:ascii="Times New Roman" w:hAnsi="Times New Roman" w:cs="Times New Roman"/>
        </w:rPr>
      </w:pPr>
    </w:p>
    <w:p w14:paraId="3248A7A7" w14:textId="2F1A37B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70.13330.2012</w:t>
      </w:r>
      <w:r w:rsidRPr="00B17DDE">
        <w:rPr>
          <w:rFonts w:ascii="Times New Roman" w:hAnsi="Times New Roman" w:cs="Times New Roman"/>
        </w:rPr>
        <w:t xml:space="preserve"> "СНиП 3.03.01-87 Несущие и ограждающие конструкции" (с изменениями </w:t>
      </w:r>
      <w:r w:rsidRPr="00B17DDE">
        <w:rPr>
          <w:rFonts w:ascii="Times New Roman" w:hAnsi="Times New Roman" w:cs="Times New Roman"/>
        </w:rPr>
        <w:t>N 1</w:t>
      </w:r>
      <w:r w:rsidRPr="00B17DDE">
        <w:rPr>
          <w:rFonts w:ascii="Times New Roman" w:hAnsi="Times New Roman" w:cs="Times New Roman"/>
        </w:rPr>
        <w:t xml:space="preserve">, </w:t>
      </w:r>
      <w:r w:rsidRPr="00B17DDE">
        <w:rPr>
          <w:rFonts w:ascii="Times New Roman" w:hAnsi="Times New Roman" w:cs="Times New Roman"/>
        </w:rPr>
        <w:t>N 3</w:t>
      </w:r>
      <w:r w:rsidRPr="00B17DDE">
        <w:rPr>
          <w:rFonts w:ascii="Times New Roman" w:hAnsi="Times New Roman" w:cs="Times New Roman"/>
        </w:rPr>
        <w:t xml:space="preserve">, </w:t>
      </w:r>
      <w:r w:rsidRPr="00B17DDE">
        <w:rPr>
          <w:rFonts w:ascii="Times New Roman" w:hAnsi="Times New Roman" w:cs="Times New Roman"/>
        </w:rPr>
        <w:t>N 4</w:t>
      </w:r>
      <w:r w:rsidRPr="00B17DDE">
        <w:rPr>
          <w:rFonts w:ascii="Times New Roman" w:hAnsi="Times New Roman" w:cs="Times New Roman"/>
        </w:rPr>
        <w:t>)</w:t>
      </w:r>
    </w:p>
    <w:p w14:paraId="285470E9" w14:textId="77777777" w:rsidR="00000000" w:rsidRPr="00B17DDE" w:rsidRDefault="00C37CD6">
      <w:pPr>
        <w:pStyle w:val="FORMATTEXT"/>
        <w:ind w:firstLine="568"/>
        <w:jc w:val="both"/>
        <w:rPr>
          <w:rFonts w:ascii="Times New Roman" w:hAnsi="Times New Roman" w:cs="Times New Roman"/>
        </w:rPr>
      </w:pPr>
    </w:p>
    <w:p w14:paraId="2E244D29" w14:textId="1957394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120.13330.2022</w:t>
      </w:r>
      <w:r w:rsidRPr="00B17DDE">
        <w:rPr>
          <w:rFonts w:ascii="Times New Roman" w:hAnsi="Times New Roman" w:cs="Times New Roman"/>
        </w:rPr>
        <w:t xml:space="preserve"> "СНиП 32-02-2003 Метрополитен</w:t>
      </w:r>
      <w:r w:rsidRPr="00B17DDE">
        <w:rPr>
          <w:rFonts w:ascii="Times New Roman" w:hAnsi="Times New Roman" w:cs="Times New Roman"/>
        </w:rPr>
        <w:t>ы"</w:t>
      </w:r>
    </w:p>
    <w:p w14:paraId="41B0D9D6" w14:textId="77777777" w:rsidR="00000000" w:rsidRPr="00B17DDE" w:rsidRDefault="00C37CD6">
      <w:pPr>
        <w:pStyle w:val="FORMATTEXT"/>
        <w:ind w:firstLine="568"/>
        <w:jc w:val="both"/>
        <w:rPr>
          <w:rFonts w:ascii="Times New Roman" w:hAnsi="Times New Roman" w:cs="Times New Roman"/>
        </w:rPr>
      </w:pPr>
    </w:p>
    <w:p w14:paraId="6A851661" w14:textId="42B956E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121.13330.2019</w:t>
      </w:r>
      <w:r w:rsidRPr="00B17DDE">
        <w:rPr>
          <w:rFonts w:ascii="Times New Roman" w:hAnsi="Times New Roman" w:cs="Times New Roman"/>
        </w:rPr>
        <w:t xml:space="preserve"> "СНиП 32-03-96 Аэродромы" (с </w:t>
      </w:r>
      <w:r w:rsidRPr="00B17DDE">
        <w:rPr>
          <w:rFonts w:ascii="Times New Roman" w:hAnsi="Times New Roman" w:cs="Times New Roman"/>
        </w:rPr>
        <w:t>изменение</w:t>
      </w:r>
      <w:r w:rsidRPr="00B17DDE">
        <w:rPr>
          <w:rFonts w:ascii="Times New Roman" w:hAnsi="Times New Roman" w:cs="Times New Roman"/>
        </w:rPr>
        <w:t>м N 1</w:t>
      </w:r>
      <w:r w:rsidRPr="00B17DDE">
        <w:rPr>
          <w:rFonts w:ascii="Times New Roman" w:hAnsi="Times New Roman" w:cs="Times New Roman"/>
        </w:rPr>
        <w:t>)</w:t>
      </w:r>
    </w:p>
    <w:p w14:paraId="0EB87BFB" w14:textId="77777777" w:rsidR="00000000" w:rsidRPr="00B17DDE" w:rsidRDefault="00C37CD6">
      <w:pPr>
        <w:pStyle w:val="FORMATTEXT"/>
        <w:ind w:firstLine="568"/>
        <w:jc w:val="both"/>
        <w:rPr>
          <w:rFonts w:ascii="Times New Roman" w:hAnsi="Times New Roman" w:cs="Times New Roman"/>
        </w:rPr>
      </w:pPr>
    </w:p>
    <w:p w14:paraId="3F1F39C9" w14:textId="67E9915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122.13330.2023</w:t>
      </w:r>
      <w:r w:rsidRPr="00B17DDE">
        <w:rPr>
          <w:rFonts w:ascii="Times New Roman" w:hAnsi="Times New Roman" w:cs="Times New Roman"/>
        </w:rPr>
        <w:t xml:space="preserve"> "СНиП 32-04-97 Тоннели железнодорожные и автодорожные"</w:t>
      </w:r>
    </w:p>
    <w:p w14:paraId="2BF8A192" w14:textId="77777777" w:rsidR="00000000" w:rsidRPr="00B17DDE" w:rsidRDefault="00C37CD6">
      <w:pPr>
        <w:pStyle w:val="FORMATTEXT"/>
        <w:ind w:firstLine="568"/>
        <w:jc w:val="both"/>
        <w:rPr>
          <w:rFonts w:ascii="Times New Roman" w:hAnsi="Times New Roman" w:cs="Times New Roman"/>
        </w:rPr>
      </w:pPr>
    </w:p>
    <w:p w14:paraId="468E06E9" w14:textId="32E4697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164.1325800.2014</w:t>
      </w:r>
      <w:r w:rsidRPr="00B17DDE">
        <w:rPr>
          <w:rFonts w:ascii="Times New Roman" w:hAnsi="Times New Roman" w:cs="Times New Roman"/>
        </w:rPr>
        <w:t xml:space="preserve"> Усиле</w:t>
      </w:r>
      <w:r w:rsidRPr="00B17DDE">
        <w:rPr>
          <w:rFonts w:ascii="Times New Roman" w:hAnsi="Times New Roman" w:cs="Times New Roman"/>
        </w:rPr>
        <w:t xml:space="preserve">ние железобетонных конструкций композитными материалами. Правила проектирования (с </w:t>
      </w:r>
      <w:r w:rsidRPr="00B17DDE">
        <w:rPr>
          <w:rFonts w:ascii="Times New Roman" w:hAnsi="Times New Roman" w:cs="Times New Roman"/>
        </w:rPr>
        <w:t>изменением N 1</w:t>
      </w:r>
      <w:r w:rsidRPr="00B17DDE">
        <w:rPr>
          <w:rFonts w:ascii="Times New Roman" w:hAnsi="Times New Roman" w:cs="Times New Roman"/>
        </w:rPr>
        <w:t>)</w:t>
      </w:r>
    </w:p>
    <w:p w14:paraId="51ABF99A" w14:textId="77777777" w:rsidR="00000000" w:rsidRPr="00B17DDE" w:rsidRDefault="00C37CD6">
      <w:pPr>
        <w:pStyle w:val="FORMATTEXT"/>
        <w:ind w:firstLine="568"/>
        <w:jc w:val="both"/>
        <w:rPr>
          <w:rFonts w:ascii="Times New Roman" w:hAnsi="Times New Roman" w:cs="Times New Roman"/>
        </w:rPr>
      </w:pPr>
    </w:p>
    <w:p w14:paraId="297F9B49" w14:textId="6BF120F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248.1325800.2016</w:t>
      </w:r>
      <w:r w:rsidRPr="00B17DDE">
        <w:rPr>
          <w:rFonts w:ascii="Times New Roman" w:hAnsi="Times New Roman" w:cs="Times New Roman"/>
        </w:rPr>
        <w:t xml:space="preserve"> Сооружения подземные. Правила проектирования</w:t>
      </w:r>
    </w:p>
    <w:p w14:paraId="1F7515FD" w14:textId="77777777" w:rsidR="00000000" w:rsidRPr="00B17DDE" w:rsidRDefault="00C37CD6">
      <w:pPr>
        <w:pStyle w:val="FORMATTEXT"/>
        <w:ind w:firstLine="568"/>
        <w:jc w:val="both"/>
        <w:rPr>
          <w:rFonts w:ascii="Times New Roman" w:hAnsi="Times New Roman" w:cs="Times New Roman"/>
        </w:rPr>
      </w:pPr>
    </w:p>
    <w:p w14:paraId="11B08147" w14:textId="6A2659F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329.1325800.2017</w:t>
      </w:r>
      <w:r w:rsidRPr="00B17DDE">
        <w:rPr>
          <w:rFonts w:ascii="Times New Roman" w:hAnsi="Times New Roman" w:cs="Times New Roman"/>
        </w:rPr>
        <w:t xml:space="preserve"> Здания и сооружения. Правила обследования после пожара</w:t>
      </w:r>
    </w:p>
    <w:p w14:paraId="3B5C2B34" w14:textId="77777777" w:rsidR="00000000" w:rsidRPr="00B17DDE" w:rsidRDefault="00C37CD6">
      <w:pPr>
        <w:pStyle w:val="FORMATTEXT"/>
        <w:ind w:firstLine="568"/>
        <w:jc w:val="both"/>
        <w:rPr>
          <w:rFonts w:ascii="Times New Roman" w:hAnsi="Times New Roman" w:cs="Times New Roman"/>
        </w:rPr>
      </w:pPr>
    </w:p>
    <w:p w14:paraId="499D406A" w14:textId="30040699"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СП 1.1.1058-01</w:t>
      </w:r>
      <w:r w:rsidRPr="00B17DDE">
        <w:rPr>
          <w:rFonts w:ascii="Times New Roman" w:hAnsi="Times New Roman" w:cs="Times New Roman"/>
        </w:rPr>
        <w:t xml:space="preserve"> Организация и проведение производственного контроля за соблюд</w:t>
      </w:r>
      <w:r w:rsidRPr="00B17DDE">
        <w:rPr>
          <w:rFonts w:ascii="Times New Roman" w:hAnsi="Times New Roman" w:cs="Times New Roman"/>
        </w:rPr>
        <w:t>ением санитарных правил и выполнением санитарно-противоэпидемических (профилактических) мероприятий</w:t>
      </w:r>
    </w:p>
    <w:p w14:paraId="30BCF262" w14:textId="77777777" w:rsidR="00000000" w:rsidRPr="00B17DDE" w:rsidRDefault="00C37CD6">
      <w:pPr>
        <w:pStyle w:val="FORMATTEXT"/>
        <w:ind w:firstLine="568"/>
        <w:jc w:val="both"/>
        <w:rPr>
          <w:rFonts w:ascii="Times New Roman" w:hAnsi="Times New Roman" w:cs="Times New Roman"/>
        </w:rPr>
      </w:pPr>
    </w:p>
    <w:p w14:paraId="61B9065E" w14:textId="1C62F32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СанПиН 1.2.3685-21</w:t>
      </w:r>
      <w:r w:rsidRPr="00B17DDE">
        <w:rPr>
          <w:rFonts w:ascii="Times New Roman" w:hAnsi="Times New Roman" w:cs="Times New Roman"/>
        </w:rPr>
        <w:t xml:space="preserve"> Гигиенические нормативы и требо</w:t>
      </w:r>
      <w:r w:rsidRPr="00B17DDE">
        <w:rPr>
          <w:rFonts w:ascii="Times New Roman" w:hAnsi="Times New Roman" w:cs="Times New Roman"/>
        </w:rPr>
        <w:t>вания к обеспечению безопасности и (или) безвредности для человека факторов среды обитания</w:t>
      </w:r>
    </w:p>
    <w:p w14:paraId="12363E49" w14:textId="77777777" w:rsidR="00000000" w:rsidRPr="00B17DDE" w:rsidRDefault="00C37CD6">
      <w:pPr>
        <w:pStyle w:val="FORMATTEXT"/>
        <w:ind w:firstLine="568"/>
        <w:jc w:val="both"/>
        <w:rPr>
          <w:rFonts w:ascii="Times New Roman" w:hAnsi="Times New Roman" w:cs="Times New Roman"/>
        </w:rPr>
      </w:pPr>
    </w:p>
    <w:p w14:paraId="19AB80F0" w14:textId="3B03775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СанПиН 2.1.3684-21</w:t>
      </w:r>
      <w:r w:rsidRPr="00B17DDE">
        <w:rPr>
          <w:rFonts w:ascii="Times New Roman" w:hAnsi="Times New Roman" w:cs="Times New Roman"/>
        </w:rPr>
        <w:t xml:space="preserve"> Санитарно-эпидемиологические требования </w:t>
      </w:r>
      <w:r w:rsidRPr="00B17DDE">
        <w:rPr>
          <w:rFonts w:ascii="Times New Roman" w:hAnsi="Times New Roman" w:cs="Times New Roman"/>
        </w:rPr>
        <w:t>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w:t>
      </w:r>
      <w:r w:rsidRPr="00B17DDE">
        <w:rPr>
          <w:rFonts w:ascii="Times New Roman" w:hAnsi="Times New Roman" w:cs="Times New Roman"/>
        </w:rPr>
        <w:t>отивоэпидемических (профилактических) мероприятий</w:t>
      </w:r>
    </w:p>
    <w:p w14:paraId="637E2D49" w14:textId="77777777" w:rsidR="00000000" w:rsidRPr="00B17DDE" w:rsidRDefault="00C37CD6">
      <w:pPr>
        <w:pStyle w:val="FORMATTEXT"/>
        <w:ind w:firstLine="568"/>
        <w:jc w:val="both"/>
        <w:rPr>
          <w:rFonts w:ascii="Times New Roman" w:hAnsi="Times New Roman" w:cs="Times New Roman"/>
        </w:rPr>
      </w:pPr>
    </w:p>
    <w:p w14:paraId="7A9C28E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w:t>
      </w:r>
      <w:r w:rsidRPr="00B17DDE">
        <w:rPr>
          <w:rFonts w:ascii="Times New Roman" w:hAnsi="Times New Roman" w:cs="Times New Roman"/>
        </w:rPr>
        <w:t xml:space="preserve">ной власти в сфере стандартизации в сети Интернет или по ежегодному информационному </w:t>
      </w:r>
      <w:r w:rsidRPr="00B17DDE">
        <w:rPr>
          <w:rFonts w:ascii="Times New Roman" w:hAnsi="Times New Roman" w:cs="Times New Roman"/>
        </w:rPr>
        <w:lastRenderedPageBreak/>
        <w:t>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w:t>
      </w:r>
      <w:r w:rsidRPr="00B17DDE">
        <w:rPr>
          <w:rFonts w:ascii="Times New Roman" w:hAnsi="Times New Roman" w:cs="Times New Roman"/>
        </w:rPr>
        <w:t>"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w:t>
      </w:r>
      <w:r w:rsidRPr="00B17DDE">
        <w:rPr>
          <w:rFonts w:ascii="Times New Roman" w:hAnsi="Times New Roman" w:cs="Times New Roman"/>
        </w:rPr>
        <w:t>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w:t>
      </w:r>
      <w:r w:rsidRPr="00B17DDE">
        <w:rPr>
          <w:rFonts w:ascii="Times New Roman" w:hAnsi="Times New Roman" w:cs="Times New Roman"/>
        </w:rPr>
        <w:t>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w:t>
      </w:r>
      <w:r w:rsidRPr="00B17DDE">
        <w:rPr>
          <w:rFonts w:ascii="Times New Roman" w:hAnsi="Times New Roman" w:cs="Times New Roman"/>
        </w:rPr>
        <w:t>у. Сведения о действии сводов правил целесообразно проверить в Федеральном информационном фонде стандартов.</w:t>
      </w:r>
    </w:p>
    <w:p w14:paraId="53DA0886" w14:textId="77777777" w:rsidR="00000000" w:rsidRPr="00B17DDE" w:rsidRDefault="00C37CD6">
      <w:pPr>
        <w:pStyle w:val="FORMATTEXT"/>
        <w:ind w:firstLine="568"/>
        <w:jc w:val="both"/>
        <w:rPr>
          <w:rFonts w:ascii="Times New Roman" w:hAnsi="Times New Roman" w:cs="Times New Roman"/>
        </w:rPr>
      </w:pPr>
    </w:p>
    <w:p w14:paraId="30057244" w14:textId="296CDEE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5BFD57FE" w14:textId="77777777" w:rsidR="00000000" w:rsidRPr="00B17DDE" w:rsidRDefault="00C37CD6">
      <w:pPr>
        <w:pStyle w:val="FORMATTEXT"/>
        <w:ind w:firstLine="568"/>
        <w:jc w:val="both"/>
        <w:rPr>
          <w:rFonts w:ascii="Times New Roman" w:hAnsi="Times New Roman" w:cs="Times New Roman"/>
        </w:rPr>
      </w:pPr>
    </w:p>
    <w:p w14:paraId="21259B71" w14:textId="77777777" w:rsidR="00000000" w:rsidRPr="00B17DDE" w:rsidRDefault="00C37CD6">
      <w:pPr>
        <w:pStyle w:val="FORMATTEXT"/>
        <w:ind w:firstLine="568"/>
        <w:jc w:val="both"/>
        <w:rPr>
          <w:rFonts w:ascii="Times New Roman" w:hAnsi="Times New Roman" w:cs="Times New Roman"/>
        </w:rPr>
      </w:pPr>
    </w:p>
    <w:p w14:paraId="3AC914A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w:instrText>
      </w:r>
      <w:r w:rsidRPr="00B17DDE">
        <w:rPr>
          <w:rFonts w:ascii="Times New Roman" w:hAnsi="Times New Roman" w:cs="Times New Roman"/>
        </w:rPr>
        <w:instrText xml:space="preserve">2 </w:instrText>
      </w:r>
      <w:r w:rsidRPr="00B17DDE">
        <w:rPr>
          <w:rFonts w:ascii="Times New Roman" w:hAnsi="Times New Roman" w:cs="Times New Roman"/>
        </w:rPr>
        <w:instrText>"</w:instrText>
      </w:r>
      <w:r w:rsidRPr="00B17DDE">
        <w:rPr>
          <w:rFonts w:ascii="Times New Roman" w:hAnsi="Times New Roman" w:cs="Times New Roman"/>
        </w:rPr>
        <w:instrText>3 Термины и определения"</w:instrText>
      </w:r>
      <w:r w:rsidRPr="00B17DDE">
        <w:rPr>
          <w:rFonts w:ascii="Times New Roman" w:hAnsi="Times New Roman" w:cs="Times New Roman"/>
        </w:rPr>
        <w:fldChar w:fldCharType="end"/>
      </w:r>
    </w:p>
    <w:p w14:paraId="4F2ABD0F" w14:textId="77777777" w:rsidR="00000000" w:rsidRPr="00B17DDE" w:rsidRDefault="00C37CD6">
      <w:pPr>
        <w:pStyle w:val="HEADERTEXT"/>
        <w:rPr>
          <w:rFonts w:ascii="Times New Roman" w:hAnsi="Times New Roman" w:cs="Times New Roman"/>
          <w:b/>
          <w:bCs/>
          <w:color w:val="auto"/>
        </w:rPr>
      </w:pPr>
    </w:p>
    <w:p w14:paraId="35A3D998" w14:textId="77777777" w:rsidR="00000000" w:rsidRPr="00B17DDE" w:rsidRDefault="00C37CD6">
      <w:pPr>
        <w:pStyle w:val="HEADERTEXT"/>
        <w:ind w:firstLine="568"/>
        <w:jc w:val="both"/>
        <w:outlineLvl w:val="2"/>
        <w:rPr>
          <w:rFonts w:ascii="Times New Roman" w:hAnsi="Times New Roman" w:cs="Times New Roman"/>
          <w:b/>
          <w:bCs/>
          <w:color w:val="auto"/>
        </w:rPr>
      </w:pPr>
      <w:r w:rsidRPr="00B17DDE">
        <w:rPr>
          <w:rFonts w:ascii="Times New Roman" w:hAnsi="Times New Roman" w:cs="Times New Roman"/>
          <w:b/>
          <w:bCs/>
          <w:color w:val="auto"/>
        </w:rPr>
        <w:t xml:space="preserve"> 3 Термины и определения</w:t>
      </w:r>
    </w:p>
    <w:p w14:paraId="69DF5A55" w14:textId="77777777" w:rsidR="00000000" w:rsidRPr="00B17DDE" w:rsidRDefault="00C37CD6">
      <w:pPr>
        <w:pStyle w:val="HEADERTEXT"/>
        <w:ind w:firstLine="568"/>
        <w:jc w:val="both"/>
        <w:outlineLvl w:val="2"/>
        <w:rPr>
          <w:rFonts w:ascii="Times New Roman" w:hAnsi="Times New Roman" w:cs="Times New Roman"/>
          <w:b/>
          <w:bCs/>
          <w:color w:val="auto"/>
        </w:rPr>
      </w:pPr>
    </w:p>
    <w:p w14:paraId="1440B59D" w14:textId="1D71E7E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 настоящем своде правил применены термины по </w:t>
      </w:r>
      <w:r w:rsidRPr="00B17DDE">
        <w:rPr>
          <w:rFonts w:ascii="Times New Roman" w:hAnsi="Times New Roman" w:cs="Times New Roman"/>
        </w:rPr>
        <w:t>СП 63.13330</w:t>
      </w:r>
      <w:r w:rsidRPr="00B17DDE">
        <w:rPr>
          <w:rFonts w:ascii="Times New Roman" w:hAnsi="Times New Roman" w:cs="Times New Roman"/>
        </w:rPr>
        <w:t xml:space="preserve">, </w:t>
      </w:r>
      <w:r w:rsidRPr="00B17DDE">
        <w:rPr>
          <w:rFonts w:ascii="Times New Roman" w:hAnsi="Times New Roman" w:cs="Times New Roman"/>
        </w:rPr>
        <w:t>СП 164.1325800</w:t>
      </w:r>
      <w:r w:rsidRPr="00B17DDE">
        <w:rPr>
          <w:rFonts w:ascii="Times New Roman" w:hAnsi="Times New Roman" w:cs="Times New Roman"/>
        </w:rPr>
        <w:t xml:space="preserve">, </w:t>
      </w:r>
      <w:r w:rsidRPr="00B17DDE">
        <w:rPr>
          <w:rFonts w:ascii="Times New Roman" w:hAnsi="Times New Roman" w:cs="Times New Roman"/>
        </w:rPr>
        <w:t>ГОСТ 32016</w:t>
      </w:r>
      <w:r w:rsidRPr="00B17DDE">
        <w:rPr>
          <w:rFonts w:ascii="Times New Roman" w:hAnsi="Times New Roman" w:cs="Times New Roman"/>
        </w:rPr>
        <w:t xml:space="preserve">, </w:t>
      </w:r>
      <w:r w:rsidRPr="00B17DDE">
        <w:rPr>
          <w:rFonts w:ascii="Times New Roman" w:hAnsi="Times New Roman" w:cs="Times New Roman"/>
        </w:rPr>
        <w:t>ГОСТ 32017</w:t>
      </w:r>
      <w:r w:rsidRPr="00B17DDE">
        <w:rPr>
          <w:rFonts w:ascii="Times New Roman" w:hAnsi="Times New Roman" w:cs="Times New Roman"/>
        </w:rPr>
        <w:t xml:space="preserve">, </w:t>
      </w:r>
      <w:r w:rsidRPr="00B17DDE">
        <w:rPr>
          <w:rFonts w:ascii="Times New Roman" w:hAnsi="Times New Roman" w:cs="Times New Roman"/>
        </w:rPr>
        <w:t>ГОСТ 33762</w:t>
      </w:r>
      <w:r w:rsidRPr="00B17DDE">
        <w:rPr>
          <w:rFonts w:ascii="Times New Roman" w:hAnsi="Times New Roman" w:cs="Times New Roman"/>
        </w:rPr>
        <w:t xml:space="preserve">, </w:t>
      </w:r>
      <w:r w:rsidRPr="00B17DDE">
        <w:rPr>
          <w:rFonts w:ascii="Times New Roman" w:hAnsi="Times New Roman" w:cs="Times New Roman"/>
        </w:rPr>
        <w:t>ГОСТ Р 52804</w:t>
      </w:r>
      <w:r w:rsidRPr="00B17DDE">
        <w:rPr>
          <w:rFonts w:ascii="Times New Roman" w:hAnsi="Times New Roman" w:cs="Times New Roman"/>
        </w:rPr>
        <w:t>, а также следующие терм</w:t>
      </w:r>
      <w:r w:rsidRPr="00B17DDE">
        <w:rPr>
          <w:rFonts w:ascii="Times New Roman" w:hAnsi="Times New Roman" w:cs="Times New Roman"/>
        </w:rPr>
        <w:t>ины с соответствующими определениями:</w:t>
      </w:r>
    </w:p>
    <w:p w14:paraId="1183FAD7" w14:textId="77777777" w:rsidR="00000000" w:rsidRPr="00B17DDE" w:rsidRDefault="00C37CD6">
      <w:pPr>
        <w:pStyle w:val="FORMATTEXT"/>
        <w:ind w:firstLine="568"/>
        <w:jc w:val="both"/>
        <w:rPr>
          <w:rFonts w:ascii="Times New Roman" w:hAnsi="Times New Roman" w:cs="Times New Roman"/>
        </w:rPr>
      </w:pPr>
    </w:p>
    <w:p w14:paraId="0F3AC36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3.1 </w:t>
      </w:r>
      <w:r w:rsidRPr="00B17DDE">
        <w:rPr>
          <w:rFonts w:ascii="Times New Roman" w:hAnsi="Times New Roman" w:cs="Times New Roman"/>
          <w:b/>
          <w:bCs/>
        </w:rPr>
        <w:t xml:space="preserve">адгезия: </w:t>
      </w:r>
      <w:r w:rsidRPr="00B17DDE">
        <w:rPr>
          <w:rFonts w:ascii="Times New Roman" w:hAnsi="Times New Roman" w:cs="Times New Roman"/>
        </w:rPr>
        <w:t>Способность сцепления контактирующих разнородных твердых тел, обусловленная физическими и (или) химическими силами.</w:t>
      </w:r>
    </w:p>
    <w:p w14:paraId="5C6804B6" w14:textId="77777777" w:rsidR="00000000" w:rsidRPr="00B17DDE" w:rsidRDefault="00C37CD6">
      <w:pPr>
        <w:pStyle w:val="FORMATTEXT"/>
        <w:ind w:firstLine="568"/>
        <w:jc w:val="both"/>
        <w:rPr>
          <w:rFonts w:ascii="Times New Roman" w:hAnsi="Times New Roman" w:cs="Times New Roman"/>
        </w:rPr>
      </w:pPr>
    </w:p>
    <w:p w14:paraId="1D89AB5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3.2 </w:t>
      </w:r>
      <w:r w:rsidRPr="00B17DDE">
        <w:rPr>
          <w:rFonts w:ascii="Times New Roman" w:hAnsi="Times New Roman" w:cs="Times New Roman"/>
          <w:b/>
          <w:bCs/>
        </w:rPr>
        <w:t>активная угле пластиковая сетка:</w:t>
      </w:r>
      <w:r w:rsidRPr="00B17DDE">
        <w:rPr>
          <w:rFonts w:ascii="Times New Roman" w:hAnsi="Times New Roman" w:cs="Times New Roman"/>
        </w:rPr>
        <w:t xml:space="preserve"> Сетка, смоченная в полимерном составе перед ее укл</w:t>
      </w:r>
      <w:r w:rsidRPr="00B17DDE">
        <w:rPr>
          <w:rFonts w:ascii="Times New Roman" w:hAnsi="Times New Roman" w:cs="Times New Roman"/>
        </w:rPr>
        <w:t>адкой в минеральную матрицу.</w:t>
      </w:r>
    </w:p>
    <w:p w14:paraId="457EC753" w14:textId="77777777" w:rsidR="00000000" w:rsidRPr="00B17DDE" w:rsidRDefault="00C37CD6">
      <w:pPr>
        <w:pStyle w:val="FORMATTEXT"/>
        <w:ind w:firstLine="568"/>
        <w:jc w:val="both"/>
        <w:rPr>
          <w:rFonts w:ascii="Times New Roman" w:hAnsi="Times New Roman" w:cs="Times New Roman"/>
        </w:rPr>
      </w:pPr>
    </w:p>
    <w:p w14:paraId="2BB1A72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3.3 </w:t>
      </w:r>
      <w:r w:rsidRPr="00B17DDE">
        <w:rPr>
          <w:rFonts w:ascii="Times New Roman" w:hAnsi="Times New Roman" w:cs="Times New Roman"/>
          <w:b/>
          <w:bCs/>
        </w:rPr>
        <w:t>бандаж (пластырь) трещин, швов:</w:t>
      </w:r>
      <w:r w:rsidRPr="00B17DDE">
        <w:rPr>
          <w:rFonts w:ascii="Times New Roman" w:hAnsi="Times New Roman" w:cs="Times New Roman"/>
        </w:rPr>
        <w:t xml:space="preserve"> Слой определенных толщины и ширины ремонтного материала, обеспечивающего герметизацию.</w:t>
      </w:r>
    </w:p>
    <w:p w14:paraId="596546A6" w14:textId="77777777" w:rsidR="00000000" w:rsidRPr="00B17DDE" w:rsidRDefault="00C37CD6">
      <w:pPr>
        <w:pStyle w:val="FORMATTEXT"/>
        <w:ind w:firstLine="568"/>
        <w:jc w:val="both"/>
        <w:rPr>
          <w:rFonts w:ascii="Times New Roman" w:hAnsi="Times New Roman" w:cs="Times New Roman"/>
        </w:rPr>
      </w:pPr>
    </w:p>
    <w:p w14:paraId="1D5427D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3.4 </w:t>
      </w:r>
      <w:r w:rsidRPr="00B17DDE">
        <w:rPr>
          <w:rFonts w:ascii="Times New Roman" w:hAnsi="Times New Roman" w:cs="Times New Roman"/>
          <w:b/>
          <w:bCs/>
        </w:rPr>
        <w:t>бетонное основание:</w:t>
      </w:r>
      <w:r w:rsidRPr="00B17DDE">
        <w:rPr>
          <w:rFonts w:ascii="Times New Roman" w:hAnsi="Times New Roman" w:cs="Times New Roman"/>
        </w:rPr>
        <w:t xml:space="preserve"> Часть ремонтируемой или усиливаемой конструкции, на которую наносятся ремонтны</w:t>
      </w:r>
      <w:r w:rsidRPr="00B17DDE">
        <w:rPr>
          <w:rFonts w:ascii="Times New Roman" w:hAnsi="Times New Roman" w:cs="Times New Roman"/>
        </w:rPr>
        <w:t>е и защитные материалы или к которой крепятся конструкции усиления.</w:t>
      </w:r>
    </w:p>
    <w:p w14:paraId="408965A1" w14:textId="77777777" w:rsidR="00000000" w:rsidRPr="00B17DDE" w:rsidRDefault="00C37CD6">
      <w:pPr>
        <w:pStyle w:val="FORMATTEXT"/>
        <w:ind w:firstLine="568"/>
        <w:jc w:val="both"/>
        <w:rPr>
          <w:rFonts w:ascii="Times New Roman" w:hAnsi="Times New Roman" w:cs="Times New Roman"/>
        </w:rPr>
      </w:pPr>
    </w:p>
    <w:p w14:paraId="720CBB5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3.5 </w:t>
      </w:r>
      <w:r w:rsidRPr="00B17DDE">
        <w:rPr>
          <w:rFonts w:ascii="Times New Roman" w:hAnsi="Times New Roman" w:cs="Times New Roman"/>
          <w:b/>
          <w:bCs/>
        </w:rPr>
        <w:t>дефект:</w:t>
      </w:r>
      <w:r w:rsidRPr="00B17DDE">
        <w:rPr>
          <w:rFonts w:ascii="Times New Roman" w:hAnsi="Times New Roman" w:cs="Times New Roman"/>
        </w:rPr>
        <w:t xml:space="preserve"> Отдельное несоответствие участка конструкции какому-либо параметру, установленному нормативным документом, проектной и технологической документацией.</w:t>
      </w:r>
    </w:p>
    <w:p w14:paraId="6D7CAB82" w14:textId="77777777" w:rsidR="00000000" w:rsidRPr="00B17DDE" w:rsidRDefault="00C37CD6">
      <w:pPr>
        <w:pStyle w:val="FORMATTEXT"/>
        <w:ind w:firstLine="568"/>
        <w:jc w:val="both"/>
        <w:rPr>
          <w:rFonts w:ascii="Times New Roman" w:hAnsi="Times New Roman" w:cs="Times New Roman"/>
        </w:rPr>
      </w:pPr>
    </w:p>
    <w:p w14:paraId="62CC9A6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3.6 </w:t>
      </w:r>
      <w:r w:rsidRPr="00B17DDE">
        <w:rPr>
          <w:rFonts w:ascii="Times New Roman" w:hAnsi="Times New Roman" w:cs="Times New Roman"/>
          <w:b/>
          <w:bCs/>
        </w:rPr>
        <w:t>мембрана:</w:t>
      </w:r>
      <w:r w:rsidRPr="00B17DDE">
        <w:rPr>
          <w:rFonts w:ascii="Times New Roman" w:hAnsi="Times New Roman" w:cs="Times New Roman"/>
        </w:rPr>
        <w:t xml:space="preserve"> Упругое ги</w:t>
      </w:r>
      <w:r w:rsidRPr="00B17DDE">
        <w:rPr>
          <w:rFonts w:ascii="Times New Roman" w:hAnsi="Times New Roman" w:cs="Times New Roman"/>
        </w:rPr>
        <w:t>бкое покрытие конструкции, выполняющее защитную и изоляционную функцию.     </w:t>
      </w:r>
    </w:p>
    <w:p w14:paraId="5E4D3FB5" w14:textId="77777777" w:rsidR="00000000" w:rsidRPr="00B17DDE" w:rsidRDefault="00C37CD6">
      <w:pPr>
        <w:pStyle w:val="FORMATTEXT"/>
        <w:ind w:firstLine="568"/>
        <w:jc w:val="both"/>
        <w:rPr>
          <w:rFonts w:ascii="Times New Roman" w:hAnsi="Times New Roman" w:cs="Times New Roman"/>
        </w:rPr>
      </w:pPr>
    </w:p>
    <w:p w14:paraId="5491E31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3.7 </w:t>
      </w:r>
      <w:r w:rsidRPr="00B17DDE">
        <w:rPr>
          <w:rFonts w:ascii="Times New Roman" w:hAnsi="Times New Roman" w:cs="Times New Roman"/>
          <w:b/>
          <w:bCs/>
        </w:rPr>
        <w:t>отрицательное давление воды и водяного пара:</w:t>
      </w:r>
      <w:r w:rsidRPr="00B17DDE">
        <w:rPr>
          <w:rFonts w:ascii="Times New Roman" w:hAnsi="Times New Roman" w:cs="Times New Roman"/>
        </w:rPr>
        <w:t xml:space="preserve"> Давление воды или ее паров, создающее усилие, направленное на отрывание покрытия от основания.</w:t>
      </w:r>
    </w:p>
    <w:p w14:paraId="7BC299A3" w14:textId="77777777" w:rsidR="00000000" w:rsidRPr="00B17DDE" w:rsidRDefault="00C37CD6">
      <w:pPr>
        <w:pStyle w:val="FORMATTEXT"/>
        <w:ind w:firstLine="568"/>
        <w:jc w:val="both"/>
        <w:rPr>
          <w:rFonts w:ascii="Times New Roman" w:hAnsi="Times New Roman" w:cs="Times New Roman"/>
        </w:rPr>
      </w:pPr>
    </w:p>
    <w:p w14:paraId="738CF4B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3.8 </w:t>
      </w:r>
      <w:r w:rsidRPr="00B17DDE">
        <w:rPr>
          <w:rFonts w:ascii="Times New Roman" w:hAnsi="Times New Roman" w:cs="Times New Roman"/>
          <w:b/>
          <w:bCs/>
        </w:rPr>
        <w:t>пакер (инъектор) (клеевой, ра</w:t>
      </w:r>
      <w:r w:rsidRPr="00B17DDE">
        <w:rPr>
          <w:rFonts w:ascii="Times New Roman" w:hAnsi="Times New Roman" w:cs="Times New Roman"/>
          <w:b/>
          <w:bCs/>
        </w:rPr>
        <w:t>зжимной, винтовой игольчатый, забивной):</w:t>
      </w:r>
      <w:r w:rsidRPr="00B17DDE">
        <w:rPr>
          <w:rFonts w:ascii="Times New Roman" w:hAnsi="Times New Roman" w:cs="Times New Roman"/>
        </w:rPr>
        <w:t xml:space="preserve"> Приспособление, обеспечивающее подачу инъекционного состава.</w:t>
      </w:r>
    </w:p>
    <w:p w14:paraId="01948C37" w14:textId="77777777" w:rsidR="00000000" w:rsidRPr="00B17DDE" w:rsidRDefault="00C37CD6">
      <w:pPr>
        <w:pStyle w:val="FORMATTEXT"/>
        <w:ind w:firstLine="568"/>
        <w:jc w:val="both"/>
        <w:rPr>
          <w:rFonts w:ascii="Times New Roman" w:hAnsi="Times New Roman" w:cs="Times New Roman"/>
        </w:rPr>
      </w:pPr>
    </w:p>
    <w:p w14:paraId="3AD3BFF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3.9 </w:t>
      </w:r>
      <w:r w:rsidRPr="00B17DDE">
        <w:rPr>
          <w:rFonts w:ascii="Times New Roman" w:hAnsi="Times New Roman" w:cs="Times New Roman"/>
          <w:b/>
          <w:bCs/>
        </w:rPr>
        <w:t>повреждение:</w:t>
      </w:r>
      <w:r w:rsidRPr="00B17DDE">
        <w:rPr>
          <w:rFonts w:ascii="Times New Roman" w:hAnsi="Times New Roman" w:cs="Times New Roman"/>
        </w:rPr>
        <w:t xml:space="preserve"> Неисправность, полученная конструкцией при изготовлении, транспортировании и выполнении строительно-монтажных работ на площадке, а такж</w:t>
      </w:r>
      <w:r w:rsidRPr="00B17DDE">
        <w:rPr>
          <w:rFonts w:ascii="Times New Roman" w:hAnsi="Times New Roman" w:cs="Times New Roman"/>
        </w:rPr>
        <w:t>е в процессе эксплуатации, включая коррозионные повреждения.</w:t>
      </w:r>
    </w:p>
    <w:p w14:paraId="68786A74" w14:textId="77777777" w:rsidR="00000000" w:rsidRPr="00B17DDE" w:rsidRDefault="00C37CD6">
      <w:pPr>
        <w:pStyle w:val="FORMATTEXT"/>
        <w:ind w:firstLine="568"/>
        <w:jc w:val="both"/>
        <w:rPr>
          <w:rFonts w:ascii="Times New Roman" w:hAnsi="Times New Roman" w:cs="Times New Roman"/>
        </w:rPr>
      </w:pPr>
    </w:p>
    <w:p w14:paraId="6E98D5E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3.10 </w:t>
      </w:r>
      <w:r w:rsidRPr="00B17DDE">
        <w:rPr>
          <w:rFonts w:ascii="Times New Roman" w:hAnsi="Times New Roman" w:cs="Times New Roman"/>
          <w:b/>
          <w:bCs/>
        </w:rPr>
        <w:t>положительное давление воды и водяного пара:</w:t>
      </w:r>
      <w:r w:rsidRPr="00B17DDE">
        <w:rPr>
          <w:rFonts w:ascii="Times New Roman" w:hAnsi="Times New Roman" w:cs="Times New Roman"/>
        </w:rPr>
        <w:t xml:space="preserve"> Давление воды или ее паров, позитивно действующее на прижатие покрытия или мембраны к основанию.</w:t>
      </w:r>
    </w:p>
    <w:p w14:paraId="78520E99" w14:textId="77777777" w:rsidR="00000000" w:rsidRPr="00B17DDE" w:rsidRDefault="00C37CD6">
      <w:pPr>
        <w:pStyle w:val="FORMATTEXT"/>
        <w:ind w:firstLine="568"/>
        <w:jc w:val="both"/>
        <w:rPr>
          <w:rFonts w:ascii="Times New Roman" w:hAnsi="Times New Roman" w:cs="Times New Roman"/>
        </w:rPr>
      </w:pPr>
    </w:p>
    <w:p w14:paraId="7F06F92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3.11 </w:t>
      </w:r>
      <w:r w:rsidRPr="00B17DDE">
        <w:rPr>
          <w:rFonts w:ascii="Times New Roman" w:hAnsi="Times New Roman" w:cs="Times New Roman"/>
          <w:b/>
          <w:bCs/>
        </w:rPr>
        <w:t>полимерцементные составы или бетоны:</w:t>
      </w:r>
      <w:r w:rsidRPr="00B17DDE">
        <w:rPr>
          <w:rFonts w:ascii="Times New Roman" w:hAnsi="Times New Roman" w:cs="Times New Roman"/>
        </w:rPr>
        <w:t xml:space="preserve"> Раст</w:t>
      </w:r>
      <w:r w:rsidRPr="00B17DDE">
        <w:rPr>
          <w:rFonts w:ascii="Times New Roman" w:hAnsi="Times New Roman" w:cs="Times New Roman"/>
        </w:rPr>
        <w:t>воры и бетоны, модифицированные введением добавок полимеров, которые используются в количествах, достаточных для придания им особых свойств.</w:t>
      </w:r>
    </w:p>
    <w:p w14:paraId="4990DA21" w14:textId="77777777" w:rsidR="00000000" w:rsidRPr="00B17DDE" w:rsidRDefault="00C37CD6">
      <w:pPr>
        <w:pStyle w:val="FORMATTEXT"/>
        <w:ind w:firstLine="568"/>
        <w:jc w:val="both"/>
        <w:rPr>
          <w:rFonts w:ascii="Times New Roman" w:hAnsi="Times New Roman" w:cs="Times New Roman"/>
        </w:rPr>
      </w:pPr>
    </w:p>
    <w:p w14:paraId="550D0E2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3.12 </w:t>
      </w:r>
      <w:r w:rsidRPr="00B17DDE">
        <w:rPr>
          <w:rFonts w:ascii="Times New Roman" w:hAnsi="Times New Roman" w:cs="Times New Roman"/>
          <w:b/>
          <w:bCs/>
        </w:rPr>
        <w:t>покрытие:</w:t>
      </w:r>
      <w:r w:rsidRPr="00B17DDE">
        <w:rPr>
          <w:rFonts w:ascii="Times New Roman" w:hAnsi="Times New Roman" w:cs="Times New Roman"/>
        </w:rPr>
        <w:t xml:space="preserve"> Нанесенный на поверхность бетона материал из устойчивых к определенным воздействиям материалов и си</w:t>
      </w:r>
      <w:r w:rsidRPr="00B17DDE">
        <w:rPr>
          <w:rFonts w:ascii="Times New Roman" w:hAnsi="Times New Roman" w:cs="Times New Roman"/>
        </w:rPr>
        <w:t>стем.</w:t>
      </w:r>
    </w:p>
    <w:p w14:paraId="70E5237E" w14:textId="77777777" w:rsidR="00000000" w:rsidRPr="00B17DDE" w:rsidRDefault="00C37CD6">
      <w:pPr>
        <w:pStyle w:val="FORMATTEXT"/>
        <w:ind w:firstLine="568"/>
        <w:jc w:val="both"/>
        <w:rPr>
          <w:rFonts w:ascii="Times New Roman" w:hAnsi="Times New Roman" w:cs="Times New Roman"/>
        </w:rPr>
      </w:pPr>
    </w:p>
    <w:p w14:paraId="218F887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3.13 </w:t>
      </w:r>
      <w:r w:rsidRPr="00B17DDE">
        <w:rPr>
          <w:rFonts w:ascii="Times New Roman" w:hAnsi="Times New Roman" w:cs="Times New Roman"/>
          <w:b/>
          <w:bCs/>
        </w:rPr>
        <w:t>полости и пустоты:</w:t>
      </w:r>
      <w:r w:rsidRPr="00B17DDE">
        <w:rPr>
          <w:rFonts w:ascii="Times New Roman" w:hAnsi="Times New Roman" w:cs="Times New Roman"/>
        </w:rPr>
        <w:t xml:space="preserve"> Нарушение сплошности бетона в виде неполного заполнения строительным или ремонтным материалом требуемого (проектного) объема или сечения конструкции.</w:t>
      </w:r>
    </w:p>
    <w:p w14:paraId="1A741D05" w14:textId="77777777" w:rsidR="00000000" w:rsidRPr="00B17DDE" w:rsidRDefault="00C37CD6">
      <w:pPr>
        <w:pStyle w:val="FORMATTEXT"/>
        <w:ind w:firstLine="568"/>
        <w:jc w:val="both"/>
        <w:rPr>
          <w:rFonts w:ascii="Times New Roman" w:hAnsi="Times New Roman" w:cs="Times New Roman"/>
        </w:rPr>
      </w:pPr>
    </w:p>
    <w:p w14:paraId="738A1B1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3.14 </w:t>
      </w:r>
      <w:r w:rsidRPr="00B17DDE">
        <w:rPr>
          <w:rFonts w:ascii="Times New Roman" w:hAnsi="Times New Roman" w:cs="Times New Roman"/>
          <w:b/>
          <w:bCs/>
        </w:rPr>
        <w:t>праймерный состав:</w:t>
      </w:r>
      <w:r w:rsidRPr="00B17DDE">
        <w:rPr>
          <w:rFonts w:ascii="Times New Roman" w:hAnsi="Times New Roman" w:cs="Times New Roman"/>
        </w:rPr>
        <w:t xml:space="preserve"> Материал, применяемый для предварительной подготов</w:t>
      </w:r>
      <w:r w:rsidRPr="00B17DDE">
        <w:rPr>
          <w:rFonts w:ascii="Times New Roman" w:hAnsi="Times New Roman" w:cs="Times New Roman"/>
        </w:rPr>
        <w:t xml:space="preserve">ки поверхности перед нанесением какого-либо покрытия, (грунтовочный материал) для улучшения адгезии с ремонтными </w:t>
      </w:r>
      <w:r w:rsidRPr="00B17DDE">
        <w:rPr>
          <w:rFonts w:ascii="Times New Roman" w:hAnsi="Times New Roman" w:cs="Times New Roman"/>
        </w:rPr>
        <w:lastRenderedPageBreak/>
        <w:t xml:space="preserve">материалами и обеспечения ее долговечности. </w:t>
      </w:r>
    </w:p>
    <w:p w14:paraId="143E05C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3.15 </w:t>
      </w:r>
      <w:r w:rsidRPr="00B17DDE">
        <w:rPr>
          <w:rFonts w:ascii="Times New Roman" w:hAnsi="Times New Roman" w:cs="Times New Roman"/>
          <w:b/>
          <w:bCs/>
        </w:rPr>
        <w:t>пропитка:</w:t>
      </w:r>
      <w:r w:rsidRPr="00B17DDE">
        <w:rPr>
          <w:rFonts w:ascii="Times New Roman" w:hAnsi="Times New Roman" w:cs="Times New Roman"/>
        </w:rPr>
        <w:t xml:space="preserve"> Обработка поверхности бетона специальными составами, проникающими в структуру бетон</w:t>
      </w:r>
      <w:r w:rsidRPr="00B17DDE">
        <w:rPr>
          <w:rFonts w:ascii="Times New Roman" w:hAnsi="Times New Roman" w:cs="Times New Roman"/>
        </w:rPr>
        <w:t xml:space="preserve">а и изменяющими его свойства на глубину проникновения (уменьшение поверхностной пористости и упрочнения поверхности). </w:t>
      </w:r>
    </w:p>
    <w:p w14:paraId="2A7003E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3.16 </w:t>
      </w:r>
      <w:r w:rsidRPr="00B17DDE">
        <w:rPr>
          <w:rFonts w:ascii="Times New Roman" w:hAnsi="Times New Roman" w:cs="Times New Roman"/>
          <w:b/>
          <w:bCs/>
        </w:rPr>
        <w:t>ремонт железобетонной конструкции:</w:t>
      </w:r>
      <w:r w:rsidRPr="00B17DDE">
        <w:rPr>
          <w:rFonts w:ascii="Times New Roman" w:hAnsi="Times New Roman" w:cs="Times New Roman"/>
        </w:rPr>
        <w:t xml:space="preserve"> Комплекс технологических мероприятий, направленных на восстановление исправного технического сост</w:t>
      </w:r>
      <w:r w:rsidRPr="00B17DDE">
        <w:rPr>
          <w:rFonts w:ascii="Times New Roman" w:hAnsi="Times New Roman" w:cs="Times New Roman"/>
        </w:rPr>
        <w:t xml:space="preserve">ояния строительных конструкций без изменения их проектной несущей способности и конструктивной схемы. </w:t>
      </w:r>
    </w:p>
    <w:p w14:paraId="2652644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3.17 </w:t>
      </w:r>
      <w:r w:rsidRPr="00B17DDE">
        <w:rPr>
          <w:rFonts w:ascii="Times New Roman" w:hAnsi="Times New Roman" w:cs="Times New Roman"/>
          <w:b/>
          <w:bCs/>
        </w:rPr>
        <w:t>отклонение:</w:t>
      </w:r>
      <w:r w:rsidRPr="00B17DDE">
        <w:rPr>
          <w:rFonts w:ascii="Times New Roman" w:hAnsi="Times New Roman" w:cs="Times New Roman"/>
        </w:rPr>
        <w:t xml:space="preserve"> Превышающее допуски отклонение фактического значения показателя качества продукции от номинального значения, установленного проектной и </w:t>
      </w:r>
      <w:r w:rsidRPr="00B17DDE">
        <w:rPr>
          <w:rFonts w:ascii="Times New Roman" w:hAnsi="Times New Roman" w:cs="Times New Roman"/>
        </w:rPr>
        <w:t xml:space="preserve">технологической документацией или нормативным документом. </w:t>
      </w:r>
    </w:p>
    <w:p w14:paraId="41DDA37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3.18 </w:t>
      </w:r>
      <w:r w:rsidRPr="00B17DDE">
        <w:rPr>
          <w:rFonts w:ascii="Times New Roman" w:hAnsi="Times New Roman" w:cs="Times New Roman"/>
          <w:b/>
          <w:bCs/>
        </w:rPr>
        <w:t xml:space="preserve">система: </w:t>
      </w:r>
      <w:r w:rsidRPr="00B17DDE">
        <w:rPr>
          <w:rFonts w:ascii="Times New Roman" w:hAnsi="Times New Roman" w:cs="Times New Roman"/>
        </w:rPr>
        <w:t xml:space="preserve">Два или более материала, выполняющие определенные функции и наносимые последовательно. </w:t>
      </w:r>
    </w:p>
    <w:p w14:paraId="6ED5553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3.19 </w:t>
      </w:r>
      <w:r w:rsidRPr="00B17DDE">
        <w:rPr>
          <w:rFonts w:ascii="Times New Roman" w:hAnsi="Times New Roman" w:cs="Times New Roman"/>
          <w:b/>
          <w:bCs/>
        </w:rPr>
        <w:t>усиление конструкции:</w:t>
      </w:r>
      <w:r w:rsidRPr="00B17DDE">
        <w:rPr>
          <w:rFonts w:ascii="Times New Roman" w:hAnsi="Times New Roman" w:cs="Times New Roman"/>
        </w:rPr>
        <w:t xml:space="preserve"> Комплекс конструктивных мероприятий и технологических работ, выполня</w:t>
      </w:r>
      <w:r w:rsidRPr="00B17DDE">
        <w:rPr>
          <w:rFonts w:ascii="Times New Roman" w:hAnsi="Times New Roman" w:cs="Times New Roman"/>
        </w:rPr>
        <w:t xml:space="preserve">емых в процессе ремонта, направленных на сохранение или повышение несущей способности и эксплуатационных свойств строительной конструкции. </w:t>
      </w:r>
    </w:p>
    <w:p w14:paraId="0931F26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3.20 </w:t>
      </w:r>
      <w:r w:rsidRPr="00B17DDE">
        <w:rPr>
          <w:rFonts w:ascii="Times New Roman" w:hAnsi="Times New Roman" w:cs="Times New Roman"/>
          <w:b/>
          <w:bCs/>
        </w:rPr>
        <w:t xml:space="preserve">электрохимическая защита металла в бетоне: </w:t>
      </w:r>
      <w:r w:rsidRPr="00B17DDE">
        <w:rPr>
          <w:rFonts w:ascii="Times New Roman" w:hAnsi="Times New Roman" w:cs="Times New Roman"/>
        </w:rPr>
        <w:t>Защита, основанная на зависимости коррозии от электродного потенциал</w:t>
      </w:r>
      <w:r w:rsidRPr="00B17DDE">
        <w:rPr>
          <w:rFonts w:ascii="Times New Roman" w:hAnsi="Times New Roman" w:cs="Times New Roman"/>
        </w:rPr>
        <w:t xml:space="preserve">а металла, - с изменением потенциала металла изменяется скорость коррозии. </w:t>
      </w:r>
    </w:p>
    <w:p w14:paraId="5C2DE6E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3.21 </w:t>
      </w:r>
      <w:r w:rsidRPr="00B17DDE">
        <w:rPr>
          <w:rFonts w:ascii="Times New Roman" w:hAnsi="Times New Roman" w:cs="Times New Roman"/>
          <w:b/>
          <w:bCs/>
        </w:rPr>
        <w:t>эксплуатационные качества:</w:t>
      </w:r>
      <w:r w:rsidRPr="00B17DDE">
        <w:rPr>
          <w:rFonts w:ascii="Times New Roman" w:hAnsi="Times New Roman" w:cs="Times New Roman"/>
        </w:rPr>
        <w:t xml:space="preserve"> Показатели качества конструкции, обеспечивающие возможность ее использования по назначению без ограничений в течение расчетного срока службы.</w:t>
      </w:r>
    </w:p>
    <w:p w14:paraId="68014686" w14:textId="77777777" w:rsidR="00000000" w:rsidRPr="00B17DDE" w:rsidRDefault="00C37CD6">
      <w:pPr>
        <w:pStyle w:val="FORMATTEXT"/>
        <w:ind w:firstLine="568"/>
        <w:jc w:val="both"/>
        <w:rPr>
          <w:rFonts w:ascii="Times New Roman" w:hAnsi="Times New Roman" w:cs="Times New Roman"/>
        </w:rPr>
      </w:pPr>
    </w:p>
    <w:p w14:paraId="60BC1C6E" w14:textId="3F250F6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Разде</w:t>
      </w:r>
      <w:r w:rsidRPr="00B17DDE">
        <w:rPr>
          <w:rFonts w:ascii="Times New Roman" w:hAnsi="Times New Roman" w:cs="Times New Roman"/>
        </w:rPr>
        <w:t xml:space="preserve">л 3 (Измененная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2B9B9AC1" w14:textId="77777777" w:rsidR="00000000" w:rsidRPr="00B17DDE" w:rsidRDefault="00C37CD6">
      <w:pPr>
        <w:pStyle w:val="FORMATTEXT"/>
        <w:ind w:firstLine="568"/>
        <w:jc w:val="both"/>
        <w:rPr>
          <w:rFonts w:ascii="Times New Roman" w:hAnsi="Times New Roman" w:cs="Times New Roman"/>
        </w:rPr>
      </w:pPr>
    </w:p>
    <w:p w14:paraId="0B8C9C15"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4 Стратегия управления эксплуатацией конструкций в сооружениях"</w:instrText>
      </w:r>
      <w:r w:rsidRPr="00B17DDE">
        <w:rPr>
          <w:rFonts w:ascii="Times New Roman" w:hAnsi="Times New Roman" w:cs="Times New Roman"/>
        </w:rPr>
        <w:fldChar w:fldCharType="end"/>
      </w:r>
    </w:p>
    <w:p w14:paraId="2C4C8D6C" w14:textId="77777777" w:rsidR="00000000" w:rsidRPr="00B17DDE" w:rsidRDefault="00C37CD6">
      <w:pPr>
        <w:pStyle w:val="HEADERTEXT"/>
        <w:rPr>
          <w:rFonts w:ascii="Times New Roman" w:hAnsi="Times New Roman" w:cs="Times New Roman"/>
          <w:b/>
          <w:bCs/>
          <w:color w:val="auto"/>
        </w:rPr>
      </w:pPr>
    </w:p>
    <w:p w14:paraId="0FDA4021" w14:textId="77777777" w:rsidR="00000000" w:rsidRPr="00B17DDE" w:rsidRDefault="00C37CD6">
      <w:pPr>
        <w:pStyle w:val="HEADERTEXT"/>
        <w:ind w:firstLine="568"/>
        <w:jc w:val="both"/>
        <w:outlineLvl w:val="2"/>
        <w:rPr>
          <w:rFonts w:ascii="Times New Roman" w:hAnsi="Times New Roman" w:cs="Times New Roman"/>
          <w:b/>
          <w:bCs/>
          <w:color w:val="auto"/>
        </w:rPr>
      </w:pPr>
      <w:r w:rsidRPr="00B17DDE">
        <w:rPr>
          <w:rFonts w:ascii="Times New Roman" w:hAnsi="Times New Roman" w:cs="Times New Roman"/>
          <w:b/>
          <w:bCs/>
          <w:color w:val="auto"/>
        </w:rPr>
        <w:t xml:space="preserve"> 4 Стратегия управления </w:t>
      </w:r>
      <w:r w:rsidRPr="00B17DDE">
        <w:rPr>
          <w:rFonts w:ascii="Times New Roman" w:hAnsi="Times New Roman" w:cs="Times New Roman"/>
          <w:b/>
          <w:bCs/>
          <w:color w:val="auto"/>
        </w:rPr>
        <w:t>эксплуатацией конструкций в сооружениях</w:t>
      </w:r>
    </w:p>
    <w:p w14:paraId="42DAE7F0" w14:textId="77777777" w:rsidR="00000000" w:rsidRPr="00B17DDE" w:rsidRDefault="00C37CD6">
      <w:pPr>
        <w:pStyle w:val="HEADERTEXT"/>
        <w:ind w:firstLine="568"/>
        <w:jc w:val="both"/>
        <w:outlineLvl w:val="2"/>
        <w:rPr>
          <w:rFonts w:ascii="Times New Roman" w:hAnsi="Times New Roman" w:cs="Times New Roman"/>
          <w:b/>
          <w:bCs/>
          <w:color w:val="auto"/>
        </w:rPr>
      </w:pPr>
    </w:p>
    <w:p w14:paraId="6300B3A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4.1 Общие положения</w:t>
      </w:r>
    </w:p>
    <w:p w14:paraId="2CF838B3" w14:textId="77777777" w:rsidR="00000000" w:rsidRPr="00B17DDE" w:rsidRDefault="00C37CD6">
      <w:pPr>
        <w:pStyle w:val="FORMATTEXT"/>
        <w:ind w:firstLine="568"/>
        <w:jc w:val="both"/>
        <w:rPr>
          <w:rFonts w:ascii="Times New Roman" w:hAnsi="Times New Roman" w:cs="Times New Roman"/>
        </w:rPr>
      </w:pPr>
    </w:p>
    <w:p w14:paraId="1E8CA2B6" w14:textId="19D85B2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4.1.1 Необходимость ремонта и (или) усиления бетонных и железобетонных конструкций следует устанавливать на основе результатов проведения технического обследования согласно </w:t>
      </w:r>
      <w:r w:rsidRPr="00B17DDE">
        <w:rPr>
          <w:rFonts w:ascii="Times New Roman" w:hAnsi="Times New Roman" w:cs="Times New Roman"/>
        </w:rPr>
        <w:t>ГОСТ 31937</w:t>
      </w:r>
      <w:r w:rsidRPr="00B17DDE">
        <w:rPr>
          <w:rFonts w:ascii="Times New Roman" w:hAnsi="Times New Roman" w:cs="Times New Roman"/>
        </w:rPr>
        <w:t xml:space="preserve">, </w:t>
      </w:r>
      <w:r w:rsidRPr="00B17DDE">
        <w:rPr>
          <w:rFonts w:ascii="Times New Roman" w:hAnsi="Times New Roman" w:cs="Times New Roman"/>
        </w:rPr>
        <w:t>ГОСТ Р 57208</w:t>
      </w:r>
      <w:r w:rsidRPr="00B17DDE">
        <w:rPr>
          <w:rFonts w:ascii="Times New Roman" w:hAnsi="Times New Roman" w:cs="Times New Roman"/>
        </w:rPr>
        <w:t xml:space="preserve">, </w:t>
      </w:r>
      <w:r w:rsidRPr="00B17DDE">
        <w:rPr>
          <w:rFonts w:ascii="Times New Roman" w:hAnsi="Times New Roman" w:cs="Times New Roman"/>
        </w:rPr>
        <w:t>ГОСТ Р 59202</w:t>
      </w:r>
      <w:r w:rsidRPr="00B17DDE">
        <w:rPr>
          <w:rFonts w:ascii="Times New Roman" w:hAnsi="Times New Roman" w:cs="Times New Roman"/>
        </w:rPr>
        <w:t xml:space="preserve">, </w:t>
      </w:r>
      <w:r w:rsidRPr="00B17DDE">
        <w:rPr>
          <w:rFonts w:ascii="Times New Roman" w:hAnsi="Times New Roman" w:cs="Times New Roman"/>
        </w:rPr>
        <w:t>ГОСТ Р 59618</w:t>
      </w:r>
      <w:r w:rsidRPr="00B17DDE">
        <w:rPr>
          <w:rFonts w:ascii="Times New Roman" w:hAnsi="Times New Roman" w:cs="Times New Roman"/>
        </w:rPr>
        <w:t xml:space="preserve">, </w:t>
      </w:r>
      <w:r w:rsidRPr="00B17DDE">
        <w:rPr>
          <w:rFonts w:ascii="Times New Roman" w:hAnsi="Times New Roman" w:cs="Times New Roman"/>
        </w:rPr>
        <w:t>СП 28.13330</w:t>
      </w:r>
      <w:r w:rsidRPr="00B17DDE">
        <w:rPr>
          <w:rFonts w:ascii="Times New Roman" w:hAnsi="Times New Roman" w:cs="Times New Roman"/>
        </w:rPr>
        <w:t xml:space="preserve"> с учетом выбранной стратегии эксплуатации. Требования к проведению технического обследования приведены в [</w:t>
      </w:r>
      <w:r w:rsidRPr="00B17DDE">
        <w:rPr>
          <w:rFonts w:ascii="Times New Roman" w:hAnsi="Times New Roman" w:cs="Times New Roman"/>
        </w:rPr>
        <w:t>4</w:t>
      </w:r>
      <w:r w:rsidRPr="00B17DDE">
        <w:rPr>
          <w:rFonts w:ascii="Times New Roman" w:hAnsi="Times New Roman" w:cs="Times New Roman"/>
        </w:rPr>
        <w:t>].</w:t>
      </w:r>
    </w:p>
    <w:p w14:paraId="144ADC5D" w14:textId="77777777" w:rsidR="00000000" w:rsidRPr="00B17DDE" w:rsidRDefault="00C37CD6">
      <w:pPr>
        <w:pStyle w:val="FORMATTEXT"/>
        <w:ind w:firstLine="568"/>
        <w:jc w:val="both"/>
        <w:rPr>
          <w:rFonts w:ascii="Times New Roman" w:hAnsi="Times New Roman" w:cs="Times New Roman"/>
        </w:rPr>
      </w:pPr>
    </w:p>
    <w:p w14:paraId="391AC54B" w14:textId="095B857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530FA3F7" w14:textId="77777777" w:rsidR="00000000" w:rsidRPr="00B17DDE" w:rsidRDefault="00C37CD6">
      <w:pPr>
        <w:pStyle w:val="FORMATTEXT"/>
        <w:ind w:firstLine="568"/>
        <w:jc w:val="both"/>
        <w:rPr>
          <w:rFonts w:ascii="Times New Roman" w:hAnsi="Times New Roman" w:cs="Times New Roman"/>
        </w:rPr>
      </w:pPr>
    </w:p>
    <w:p w14:paraId="2710CAB8" w14:textId="7048297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4.1.1а Проектирование ремонта и усиления бетонных и железобетонных конструкций мостов, транспортных тоннелей, метрополитенов, труб под насыпя</w:t>
      </w:r>
      <w:r w:rsidRPr="00B17DDE">
        <w:rPr>
          <w:rFonts w:ascii="Times New Roman" w:hAnsi="Times New Roman" w:cs="Times New Roman"/>
        </w:rPr>
        <w:t xml:space="preserve">ми, покрытий автомобильных дорог и аэродромов следует осуществлять с учетом </w:t>
      </w:r>
      <w:r w:rsidRPr="00B17DDE">
        <w:rPr>
          <w:rFonts w:ascii="Times New Roman" w:hAnsi="Times New Roman" w:cs="Times New Roman"/>
        </w:rPr>
        <w:t>СП 16.13330</w:t>
      </w:r>
      <w:r w:rsidRPr="00B17DDE">
        <w:rPr>
          <w:rFonts w:ascii="Times New Roman" w:hAnsi="Times New Roman" w:cs="Times New Roman"/>
        </w:rPr>
        <w:t xml:space="preserve">, </w:t>
      </w:r>
      <w:r w:rsidRPr="00B17DDE">
        <w:rPr>
          <w:rFonts w:ascii="Times New Roman" w:hAnsi="Times New Roman" w:cs="Times New Roman"/>
        </w:rPr>
        <w:t>СП 20.13330</w:t>
      </w:r>
      <w:r w:rsidRPr="00B17DDE">
        <w:rPr>
          <w:rFonts w:ascii="Times New Roman" w:hAnsi="Times New Roman" w:cs="Times New Roman"/>
        </w:rPr>
        <w:t xml:space="preserve">, </w:t>
      </w:r>
      <w:r w:rsidRPr="00B17DDE">
        <w:rPr>
          <w:rFonts w:ascii="Times New Roman" w:hAnsi="Times New Roman" w:cs="Times New Roman"/>
        </w:rPr>
        <w:t>СП 34.13330</w:t>
      </w:r>
      <w:r w:rsidRPr="00B17DDE">
        <w:rPr>
          <w:rFonts w:ascii="Times New Roman" w:hAnsi="Times New Roman" w:cs="Times New Roman"/>
        </w:rPr>
        <w:t xml:space="preserve">, </w:t>
      </w:r>
      <w:r w:rsidRPr="00B17DDE">
        <w:rPr>
          <w:rFonts w:ascii="Times New Roman" w:hAnsi="Times New Roman" w:cs="Times New Roman"/>
        </w:rPr>
        <w:t>СП 35.13330</w:t>
      </w:r>
      <w:r w:rsidRPr="00B17DDE">
        <w:rPr>
          <w:rFonts w:ascii="Times New Roman" w:hAnsi="Times New Roman" w:cs="Times New Roman"/>
        </w:rPr>
        <w:t xml:space="preserve">, </w:t>
      </w:r>
      <w:r w:rsidRPr="00B17DDE">
        <w:rPr>
          <w:rFonts w:ascii="Times New Roman" w:hAnsi="Times New Roman" w:cs="Times New Roman"/>
        </w:rPr>
        <w:t>СП 46.13330</w:t>
      </w:r>
      <w:r w:rsidRPr="00B17DDE">
        <w:rPr>
          <w:rFonts w:ascii="Times New Roman" w:hAnsi="Times New Roman" w:cs="Times New Roman"/>
        </w:rPr>
        <w:t xml:space="preserve">, </w:t>
      </w:r>
      <w:r w:rsidRPr="00B17DDE">
        <w:rPr>
          <w:rFonts w:ascii="Times New Roman" w:hAnsi="Times New Roman" w:cs="Times New Roman"/>
        </w:rPr>
        <w:t>СП 63.13330</w:t>
      </w:r>
      <w:r w:rsidRPr="00B17DDE">
        <w:rPr>
          <w:rFonts w:ascii="Times New Roman" w:hAnsi="Times New Roman" w:cs="Times New Roman"/>
        </w:rPr>
        <w:t xml:space="preserve">, </w:t>
      </w:r>
      <w:r w:rsidRPr="00B17DDE">
        <w:rPr>
          <w:rFonts w:ascii="Times New Roman" w:hAnsi="Times New Roman" w:cs="Times New Roman"/>
        </w:rPr>
        <w:t>СП 120.13330</w:t>
      </w:r>
      <w:r w:rsidRPr="00B17DDE">
        <w:rPr>
          <w:rFonts w:ascii="Times New Roman" w:hAnsi="Times New Roman" w:cs="Times New Roman"/>
        </w:rPr>
        <w:t xml:space="preserve">, </w:t>
      </w:r>
      <w:r w:rsidRPr="00B17DDE">
        <w:rPr>
          <w:rFonts w:ascii="Times New Roman" w:hAnsi="Times New Roman" w:cs="Times New Roman"/>
        </w:rPr>
        <w:t>СП 121.13330</w:t>
      </w:r>
      <w:r w:rsidRPr="00B17DDE">
        <w:rPr>
          <w:rFonts w:ascii="Times New Roman" w:hAnsi="Times New Roman" w:cs="Times New Roman"/>
        </w:rPr>
        <w:t xml:space="preserve">, </w:t>
      </w:r>
      <w:r w:rsidRPr="00B17DDE">
        <w:rPr>
          <w:rFonts w:ascii="Times New Roman" w:hAnsi="Times New Roman" w:cs="Times New Roman"/>
        </w:rPr>
        <w:t>СП 122.13330</w:t>
      </w:r>
      <w:r w:rsidRPr="00B17DDE">
        <w:rPr>
          <w:rFonts w:ascii="Times New Roman" w:hAnsi="Times New Roman" w:cs="Times New Roman"/>
        </w:rPr>
        <w:t xml:space="preserve">, </w:t>
      </w:r>
      <w:r w:rsidRPr="00B17DDE">
        <w:rPr>
          <w:rFonts w:ascii="Times New Roman" w:hAnsi="Times New Roman" w:cs="Times New Roman"/>
        </w:rPr>
        <w:t>СП 164.1325800</w:t>
      </w:r>
      <w:r w:rsidRPr="00B17DDE">
        <w:rPr>
          <w:rFonts w:ascii="Times New Roman" w:hAnsi="Times New Roman" w:cs="Times New Roman"/>
        </w:rPr>
        <w:t xml:space="preserve">, </w:t>
      </w:r>
      <w:r w:rsidRPr="00B17DDE">
        <w:rPr>
          <w:rFonts w:ascii="Times New Roman" w:hAnsi="Times New Roman" w:cs="Times New Roman"/>
        </w:rPr>
        <w:t>СП 248.1325800</w:t>
      </w:r>
      <w:r w:rsidRPr="00B17DDE">
        <w:rPr>
          <w:rFonts w:ascii="Times New Roman" w:hAnsi="Times New Roman" w:cs="Times New Roman"/>
        </w:rPr>
        <w:t xml:space="preserve">, </w:t>
      </w:r>
      <w:r w:rsidRPr="00B17DDE">
        <w:rPr>
          <w:rFonts w:ascii="Times New Roman" w:hAnsi="Times New Roman" w:cs="Times New Roman"/>
        </w:rPr>
        <w:t>СП 329.13258</w:t>
      </w:r>
      <w:r w:rsidRPr="00B17DDE">
        <w:rPr>
          <w:rFonts w:ascii="Times New Roman" w:hAnsi="Times New Roman" w:cs="Times New Roman"/>
        </w:rPr>
        <w:t>00</w:t>
      </w:r>
      <w:r w:rsidRPr="00B17DDE">
        <w:rPr>
          <w:rFonts w:ascii="Times New Roman" w:hAnsi="Times New Roman" w:cs="Times New Roman"/>
        </w:rPr>
        <w:t xml:space="preserve">, </w:t>
      </w:r>
      <w:r w:rsidRPr="00B17DDE">
        <w:rPr>
          <w:rFonts w:ascii="Times New Roman" w:hAnsi="Times New Roman" w:cs="Times New Roman"/>
        </w:rPr>
        <w:t>ГОСТ Р 59402</w:t>
      </w:r>
      <w:r w:rsidRPr="00B17DDE">
        <w:rPr>
          <w:rFonts w:ascii="Times New Roman" w:hAnsi="Times New Roman" w:cs="Times New Roman"/>
        </w:rPr>
        <w:t xml:space="preserve">, </w:t>
      </w:r>
      <w:r w:rsidRPr="00B17DDE">
        <w:rPr>
          <w:rFonts w:ascii="Times New Roman" w:hAnsi="Times New Roman" w:cs="Times New Roman"/>
        </w:rPr>
        <w:t>ГОСТ Р 57208</w:t>
      </w:r>
      <w:r w:rsidRPr="00B17DDE">
        <w:rPr>
          <w:rFonts w:ascii="Times New Roman" w:hAnsi="Times New Roman" w:cs="Times New Roman"/>
        </w:rPr>
        <w:t>.</w:t>
      </w:r>
    </w:p>
    <w:p w14:paraId="4A3DC804" w14:textId="77777777" w:rsidR="00000000" w:rsidRPr="00B17DDE" w:rsidRDefault="00C37CD6">
      <w:pPr>
        <w:pStyle w:val="FORMATTEXT"/>
        <w:ind w:firstLine="568"/>
        <w:jc w:val="both"/>
        <w:rPr>
          <w:rFonts w:ascii="Times New Roman" w:hAnsi="Times New Roman" w:cs="Times New Roman"/>
        </w:rPr>
      </w:pPr>
    </w:p>
    <w:p w14:paraId="7B901AF8" w14:textId="6D842AE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w:t>
      </w:r>
    </w:p>
    <w:p w14:paraId="626794BA" w14:textId="77777777" w:rsidR="00000000" w:rsidRPr="00B17DDE" w:rsidRDefault="00C37CD6">
      <w:pPr>
        <w:pStyle w:val="FORMATTEXT"/>
        <w:ind w:firstLine="568"/>
        <w:jc w:val="both"/>
        <w:rPr>
          <w:rFonts w:ascii="Times New Roman" w:hAnsi="Times New Roman" w:cs="Times New Roman"/>
        </w:rPr>
      </w:pPr>
    </w:p>
    <w:p w14:paraId="3AC18E7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4.1.2 Стратегия упра</w:t>
      </w:r>
      <w:r w:rsidRPr="00B17DDE">
        <w:rPr>
          <w:rFonts w:ascii="Times New Roman" w:hAnsi="Times New Roman" w:cs="Times New Roman"/>
        </w:rPr>
        <w:t>вления эксплуатацией должна рассматривать железобетонную конструкцию, обладающую заданными на этапе проектирования показателями эксплуатационных качеств, в рамках жизненного цикла сооружения как часть системы, функционирующей под влиянием внешней среды и п</w:t>
      </w:r>
      <w:r w:rsidRPr="00B17DDE">
        <w:rPr>
          <w:rFonts w:ascii="Times New Roman" w:hAnsi="Times New Roman" w:cs="Times New Roman"/>
        </w:rPr>
        <w:t>одвергающейся воздействиям различных видов ремонта (профилактического, текущего, капитального).</w:t>
      </w:r>
    </w:p>
    <w:p w14:paraId="2E845955" w14:textId="77777777" w:rsidR="00000000" w:rsidRPr="00B17DDE" w:rsidRDefault="00C37CD6">
      <w:pPr>
        <w:pStyle w:val="FORMATTEXT"/>
        <w:ind w:firstLine="568"/>
        <w:jc w:val="both"/>
        <w:rPr>
          <w:rFonts w:ascii="Times New Roman" w:hAnsi="Times New Roman" w:cs="Times New Roman"/>
        </w:rPr>
      </w:pPr>
    </w:p>
    <w:p w14:paraId="2663D86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4.1.3 Ремонт и усиление конструкций в рамках стратегии управления эксплуатацией должны обеспечить частичное или полное восстановление эксплуатационных качеств </w:t>
      </w:r>
      <w:r w:rsidRPr="00B17DDE">
        <w:rPr>
          <w:rFonts w:ascii="Times New Roman" w:hAnsi="Times New Roman" w:cs="Times New Roman"/>
        </w:rPr>
        <w:t>с требуемым уровнем надежности.</w:t>
      </w:r>
    </w:p>
    <w:p w14:paraId="5F7124E1" w14:textId="77777777" w:rsidR="00000000" w:rsidRPr="00B17DDE" w:rsidRDefault="00C37CD6">
      <w:pPr>
        <w:pStyle w:val="FORMATTEXT"/>
        <w:ind w:firstLine="568"/>
        <w:jc w:val="both"/>
        <w:rPr>
          <w:rFonts w:ascii="Times New Roman" w:hAnsi="Times New Roman" w:cs="Times New Roman"/>
        </w:rPr>
      </w:pPr>
    </w:p>
    <w:p w14:paraId="12A0C08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4.1.4 Выбор вариантов и реализация стратегии управления эксплуатацией конструкций в сооружении должны осуществляться:</w:t>
      </w:r>
    </w:p>
    <w:p w14:paraId="3C07C1E1" w14:textId="77777777" w:rsidR="00000000" w:rsidRPr="00B17DDE" w:rsidRDefault="00C37CD6">
      <w:pPr>
        <w:pStyle w:val="FORMATTEXT"/>
        <w:ind w:firstLine="568"/>
        <w:jc w:val="both"/>
        <w:rPr>
          <w:rFonts w:ascii="Times New Roman" w:hAnsi="Times New Roman" w:cs="Times New Roman"/>
        </w:rPr>
      </w:pPr>
    </w:p>
    <w:p w14:paraId="10A5BAB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 пределах жизненного цикла с учетом технических, экономических, эксплуатационных, экологических и дру</w:t>
      </w:r>
      <w:r w:rsidRPr="00B17DDE">
        <w:rPr>
          <w:rFonts w:ascii="Times New Roman" w:hAnsi="Times New Roman" w:cs="Times New Roman"/>
        </w:rPr>
        <w:t>гих требований, обеспечивающих безопасное состояние объекта;</w:t>
      </w:r>
    </w:p>
    <w:p w14:paraId="40F8E07D" w14:textId="77777777" w:rsidR="00000000" w:rsidRPr="00B17DDE" w:rsidRDefault="00C37CD6">
      <w:pPr>
        <w:pStyle w:val="FORMATTEXT"/>
        <w:ind w:firstLine="568"/>
        <w:jc w:val="both"/>
        <w:rPr>
          <w:rFonts w:ascii="Times New Roman" w:hAnsi="Times New Roman" w:cs="Times New Roman"/>
        </w:rPr>
      </w:pPr>
    </w:p>
    <w:p w14:paraId="26C8E55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путем пошагового принятия решений, основанных на последовательном выборе вариантов управления, принципов и методов защиты, ремонта и усиления конструкций, технологии производства работ, планир</w:t>
      </w:r>
      <w:r w:rsidRPr="00B17DDE">
        <w:rPr>
          <w:rFonts w:ascii="Times New Roman" w:hAnsi="Times New Roman" w:cs="Times New Roman"/>
        </w:rPr>
        <w:t>ования эксплуатационного обслуживания в постремонтный период.</w:t>
      </w:r>
    </w:p>
    <w:p w14:paraId="04140558" w14:textId="77777777" w:rsidR="00000000" w:rsidRPr="00B17DDE" w:rsidRDefault="00C37CD6">
      <w:pPr>
        <w:pStyle w:val="FORMATTEXT"/>
        <w:ind w:firstLine="568"/>
        <w:jc w:val="both"/>
        <w:rPr>
          <w:rFonts w:ascii="Times New Roman" w:hAnsi="Times New Roman" w:cs="Times New Roman"/>
        </w:rPr>
      </w:pPr>
    </w:p>
    <w:p w14:paraId="0F1DAB4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4.1.5 Выбор принципа ремонта следует проводить согласно разделу 6, в соответствии с выявленными в результате обследования дефектами, причинами или сочетанием причин их возникновения, объемами п</w:t>
      </w:r>
      <w:r w:rsidRPr="00B17DDE">
        <w:rPr>
          <w:rFonts w:ascii="Times New Roman" w:hAnsi="Times New Roman" w:cs="Times New Roman"/>
        </w:rPr>
        <w:t>овреждений и скоростью их увеличения, оценкой состояния конструкции.</w:t>
      </w:r>
    </w:p>
    <w:p w14:paraId="00419ADE" w14:textId="77777777" w:rsidR="00000000" w:rsidRPr="00B17DDE" w:rsidRDefault="00C37CD6">
      <w:pPr>
        <w:pStyle w:val="FORMATTEXT"/>
        <w:ind w:firstLine="568"/>
        <w:jc w:val="both"/>
        <w:rPr>
          <w:rFonts w:ascii="Times New Roman" w:hAnsi="Times New Roman" w:cs="Times New Roman"/>
        </w:rPr>
      </w:pPr>
    </w:p>
    <w:p w14:paraId="6FDEEDB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4.1.6 Ремонт конструкций следует выполнять по разработанному проекту ремонта, с указанием порядка проведения ремонта, технологии, применяемых материалов, а также вида и типа оборудования</w:t>
      </w:r>
      <w:r w:rsidRPr="00B17DDE">
        <w:rPr>
          <w:rFonts w:ascii="Times New Roman" w:hAnsi="Times New Roman" w:cs="Times New Roman"/>
        </w:rPr>
        <w:t>.</w:t>
      </w:r>
    </w:p>
    <w:p w14:paraId="56529917" w14:textId="77777777" w:rsidR="00000000" w:rsidRPr="00B17DDE" w:rsidRDefault="00C37CD6">
      <w:pPr>
        <w:pStyle w:val="FORMATTEXT"/>
        <w:ind w:firstLine="568"/>
        <w:jc w:val="both"/>
        <w:rPr>
          <w:rFonts w:ascii="Times New Roman" w:hAnsi="Times New Roman" w:cs="Times New Roman"/>
        </w:rPr>
      </w:pPr>
    </w:p>
    <w:p w14:paraId="39C7E92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4.1.7 Проект ремонта должен учитывать химическую, электрохимическую и физико-механическую совместимость выбранных материалов с основанием. Необходимо принимать во внимание технологию нанесения материалов, условия производства работ, условия эксплуатации</w:t>
      </w:r>
      <w:r w:rsidRPr="00B17DDE">
        <w:rPr>
          <w:rFonts w:ascii="Times New Roman" w:hAnsi="Times New Roman" w:cs="Times New Roman"/>
        </w:rPr>
        <w:t xml:space="preserve"> конструкций и нагружение ремонтной системы.</w:t>
      </w:r>
    </w:p>
    <w:p w14:paraId="4547BF21" w14:textId="77777777" w:rsidR="00000000" w:rsidRPr="00B17DDE" w:rsidRDefault="00C37CD6">
      <w:pPr>
        <w:pStyle w:val="FORMATTEXT"/>
        <w:ind w:firstLine="568"/>
        <w:jc w:val="both"/>
        <w:rPr>
          <w:rFonts w:ascii="Times New Roman" w:hAnsi="Times New Roman" w:cs="Times New Roman"/>
        </w:rPr>
      </w:pPr>
    </w:p>
    <w:p w14:paraId="65F773C8" w14:textId="4A221D5C"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4.1.8 Усиление конструкций следует предусматривать лишь в случаях, когда существующие конструкции не удовлетворяют условиям прочности или требованиям нормальной эксплуатации. Не следует усиливать существующие к</w:t>
      </w:r>
      <w:r w:rsidRPr="00B17DDE">
        <w:rPr>
          <w:rFonts w:ascii="Times New Roman" w:hAnsi="Times New Roman" w:cs="Times New Roman"/>
        </w:rPr>
        <w:t xml:space="preserve">онструкции, если их фактические прогибы превышают предельно допустимые в соответствии с </w:t>
      </w:r>
      <w:r w:rsidRPr="00B17DDE">
        <w:rPr>
          <w:rFonts w:ascii="Times New Roman" w:hAnsi="Times New Roman" w:cs="Times New Roman"/>
        </w:rPr>
        <w:t>СП 20.13330</w:t>
      </w:r>
      <w:r w:rsidRPr="00B17DDE">
        <w:rPr>
          <w:rFonts w:ascii="Times New Roman" w:hAnsi="Times New Roman" w:cs="Times New Roman"/>
        </w:rPr>
        <w:t>, но не препятствуют нормальной эксплуатации конструк</w:t>
      </w:r>
      <w:r w:rsidRPr="00B17DDE">
        <w:rPr>
          <w:rFonts w:ascii="Times New Roman" w:hAnsi="Times New Roman" w:cs="Times New Roman"/>
        </w:rPr>
        <w:t>ций и не изменяют их расчетную схему.</w:t>
      </w:r>
    </w:p>
    <w:p w14:paraId="61219C31" w14:textId="77777777" w:rsidR="00000000" w:rsidRPr="00B17DDE" w:rsidRDefault="00C37CD6">
      <w:pPr>
        <w:pStyle w:val="FORMATTEXT"/>
        <w:ind w:firstLine="568"/>
        <w:jc w:val="both"/>
        <w:rPr>
          <w:rFonts w:ascii="Times New Roman" w:hAnsi="Times New Roman" w:cs="Times New Roman"/>
        </w:rPr>
      </w:pPr>
    </w:p>
    <w:p w14:paraId="6171EA2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4.1.9 Необходимость усиления следует определять на основании результатов обследования и поверочных расчетов, выполняемых по действующим, на момент проведения обследования, нормативным документам.</w:t>
      </w:r>
    </w:p>
    <w:p w14:paraId="6A30B8A6" w14:textId="77777777" w:rsidR="00000000" w:rsidRPr="00B17DDE" w:rsidRDefault="00C37CD6">
      <w:pPr>
        <w:pStyle w:val="FORMATTEXT"/>
        <w:ind w:firstLine="568"/>
        <w:jc w:val="both"/>
        <w:rPr>
          <w:rFonts w:ascii="Times New Roman" w:hAnsi="Times New Roman" w:cs="Times New Roman"/>
        </w:rPr>
      </w:pPr>
    </w:p>
    <w:p w14:paraId="6A28BA6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4.1.10 Принципиальн</w:t>
      </w:r>
      <w:r w:rsidRPr="00B17DDE">
        <w:rPr>
          <w:rFonts w:ascii="Times New Roman" w:hAnsi="Times New Roman" w:cs="Times New Roman"/>
        </w:rPr>
        <w:t>ая схема усиления принимается в зависимости от установленного в ходе обследования дефицита несущей способности и остаточного срока службы конструкции, на основе вариантного проектирования и оценки прямых и приведенных эксплуатационных затрат, себестоимости</w:t>
      </w:r>
      <w:r w:rsidRPr="00B17DDE">
        <w:rPr>
          <w:rFonts w:ascii="Times New Roman" w:hAnsi="Times New Roman" w:cs="Times New Roman"/>
        </w:rPr>
        <w:t>, продолжительности и трудоемкости работ по усилению, а также с учетом прогнозируемого срока службы усиления и возможности выполнения работ без остановки эксплуатации конструкции.</w:t>
      </w:r>
    </w:p>
    <w:p w14:paraId="378301AB" w14:textId="77777777" w:rsidR="00000000" w:rsidRPr="00B17DDE" w:rsidRDefault="00C37CD6">
      <w:pPr>
        <w:pStyle w:val="FORMATTEXT"/>
        <w:ind w:firstLine="568"/>
        <w:jc w:val="both"/>
        <w:rPr>
          <w:rFonts w:ascii="Times New Roman" w:hAnsi="Times New Roman" w:cs="Times New Roman"/>
        </w:rPr>
      </w:pPr>
    </w:p>
    <w:p w14:paraId="54C4470E" w14:textId="65F393C3"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08E6C605" w14:textId="77777777" w:rsidR="00000000" w:rsidRPr="00B17DDE" w:rsidRDefault="00C37CD6">
      <w:pPr>
        <w:pStyle w:val="FORMATTEXT"/>
        <w:ind w:firstLine="568"/>
        <w:jc w:val="both"/>
        <w:rPr>
          <w:rFonts w:ascii="Times New Roman" w:hAnsi="Times New Roman" w:cs="Times New Roman"/>
        </w:rPr>
      </w:pPr>
    </w:p>
    <w:p w14:paraId="184770C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4.1.11 Расчет и конструирование усиливаемых конструкций необходимо проводить на основе проектных материалов, данных по изготовлению и возведению этих конструкций и их натурных обследований.</w:t>
      </w:r>
    </w:p>
    <w:p w14:paraId="07BF5127" w14:textId="77777777" w:rsidR="00000000" w:rsidRPr="00B17DDE" w:rsidRDefault="00C37CD6">
      <w:pPr>
        <w:pStyle w:val="FORMATTEXT"/>
        <w:ind w:firstLine="568"/>
        <w:jc w:val="both"/>
        <w:rPr>
          <w:rFonts w:ascii="Times New Roman" w:hAnsi="Times New Roman" w:cs="Times New Roman"/>
        </w:rPr>
      </w:pPr>
    </w:p>
    <w:p w14:paraId="5198EF2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w:t>
      </w:r>
      <w:r w:rsidRPr="00B17DDE">
        <w:rPr>
          <w:rFonts w:ascii="Times New Roman" w:hAnsi="Times New Roman" w:cs="Times New Roman"/>
        </w:rPr>
        <w:t>2 Выбор вариантов стратегии эксплуатации необходимо производить в следующем порядке:</w:t>
      </w:r>
    </w:p>
    <w:p w14:paraId="731A9409" w14:textId="77777777" w:rsidR="00000000" w:rsidRPr="00B17DDE" w:rsidRDefault="00C37CD6">
      <w:pPr>
        <w:pStyle w:val="FORMATTEXT"/>
        <w:ind w:firstLine="568"/>
        <w:jc w:val="both"/>
        <w:rPr>
          <w:rFonts w:ascii="Times New Roman" w:hAnsi="Times New Roman" w:cs="Times New Roman"/>
        </w:rPr>
      </w:pPr>
    </w:p>
    <w:p w14:paraId="5DAE0F4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определение необходимости проведения ремонта и усиления конструкций с учетом требований регламентов по эксплуатации сооружения и остаточного срока службы, основанного н</w:t>
      </w:r>
      <w:r w:rsidRPr="00B17DDE">
        <w:rPr>
          <w:rFonts w:ascii="Times New Roman" w:hAnsi="Times New Roman" w:cs="Times New Roman"/>
        </w:rPr>
        <w:t>а причинах, последствиях и степени развития дефектов, влияющих на надежность и целостность объекта, выявленных в результате обследования, которое является основополагающим в принятии решений;</w:t>
      </w:r>
    </w:p>
    <w:p w14:paraId="798E3538" w14:textId="77777777" w:rsidR="00000000" w:rsidRPr="00B17DDE" w:rsidRDefault="00C37CD6">
      <w:pPr>
        <w:pStyle w:val="FORMATTEXT"/>
        <w:ind w:firstLine="568"/>
        <w:jc w:val="both"/>
        <w:rPr>
          <w:rFonts w:ascii="Times New Roman" w:hAnsi="Times New Roman" w:cs="Times New Roman"/>
        </w:rPr>
      </w:pPr>
    </w:p>
    <w:p w14:paraId="5F9C984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проведение предварительного (визуального и инструментального)</w:t>
      </w:r>
      <w:r w:rsidRPr="00B17DDE">
        <w:rPr>
          <w:rFonts w:ascii="Times New Roman" w:hAnsi="Times New Roman" w:cs="Times New Roman"/>
        </w:rPr>
        <w:t xml:space="preserve"> обследования, выполненного в соответствии с существующими нормами, для оценки типов и объемов видимых дефектов, степени их влияния на несущую способность, определение необходимости осуществления противоаварийных мероприятий (см. ниже);</w:t>
      </w:r>
    </w:p>
    <w:p w14:paraId="158AF493" w14:textId="77777777" w:rsidR="00000000" w:rsidRPr="00B17DDE" w:rsidRDefault="00C37CD6">
      <w:pPr>
        <w:pStyle w:val="FORMATTEXT"/>
        <w:ind w:firstLine="568"/>
        <w:jc w:val="both"/>
        <w:rPr>
          <w:rFonts w:ascii="Times New Roman" w:hAnsi="Times New Roman" w:cs="Times New Roman"/>
        </w:rPr>
      </w:pPr>
    </w:p>
    <w:p w14:paraId="0ED56CE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выполнение (по н</w:t>
      </w:r>
      <w:r w:rsidRPr="00B17DDE">
        <w:rPr>
          <w:rFonts w:ascii="Times New Roman" w:hAnsi="Times New Roman" w:cs="Times New Roman"/>
        </w:rPr>
        <w:t>еобходимости) срочных противоаварийных мероприятий, обеспечивающих возможность ремонта и усиления конструкций;</w:t>
      </w:r>
    </w:p>
    <w:p w14:paraId="2CBF373A" w14:textId="77777777" w:rsidR="00000000" w:rsidRPr="00B17DDE" w:rsidRDefault="00C37CD6">
      <w:pPr>
        <w:pStyle w:val="FORMATTEXT"/>
        <w:ind w:firstLine="568"/>
        <w:jc w:val="both"/>
        <w:rPr>
          <w:rFonts w:ascii="Times New Roman" w:hAnsi="Times New Roman" w:cs="Times New Roman"/>
        </w:rPr>
      </w:pPr>
    </w:p>
    <w:p w14:paraId="3EB6821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определение цели ремонта и усиления, которые максимально устраняют причины разрушений и обеспечивают эксплуатационные требования к конструкции</w:t>
      </w:r>
      <w:r w:rsidRPr="00B17DDE">
        <w:rPr>
          <w:rFonts w:ascii="Times New Roman" w:hAnsi="Times New Roman" w:cs="Times New Roman"/>
        </w:rPr>
        <w:t xml:space="preserve"> или сооружению;</w:t>
      </w:r>
    </w:p>
    <w:p w14:paraId="7AA973E9" w14:textId="77777777" w:rsidR="00000000" w:rsidRPr="00B17DDE" w:rsidRDefault="00C37CD6">
      <w:pPr>
        <w:pStyle w:val="FORMATTEXT"/>
        <w:ind w:firstLine="568"/>
        <w:jc w:val="both"/>
        <w:rPr>
          <w:rFonts w:ascii="Times New Roman" w:hAnsi="Times New Roman" w:cs="Times New Roman"/>
        </w:rPr>
      </w:pPr>
    </w:p>
    <w:p w14:paraId="51D09D6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определение ресурсов и ограничений (технологических, материальных, финансовых, социальных и др.) к реализации проекта ремонта и усиления с учетом экономических, технических, эстетических, природных и других факторов, оказывающих влияние</w:t>
      </w:r>
      <w:r w:rsidRPr="00B17DDE">
        <w:rPr>
          <w:rFonts w:ascii="Times New Roman" w:hAnsi="Times New Roman" w:cs="Times New Roman"/>
        </w:rPr>
        <w:t xml:space="preserve"> на состояние железобетонной конструкции или сооружения, а также пожеланий владельца;</w:t>
      </w:r>
    </w:p>
    <w:p w14:paraId="4B32E6F6" w14:textId="77777777" w:rsidR="00000000" w:rsidRPr="00B17DDE" w:rsidRDefault="00C37CD6">
      <w:pPr>
        <w:pStyle w:val="FORMATTEXT"/>
        <w:ind w:firstLine="568"/>
        <w:jc w:val="both"/>
        <w:rPr>
          <w:rFonts w:ascii="Times New Roman" w:hAnsi="Times New Roman" w:cs="Times New Roman"/>
        </w:rPr>
      </w:pPr>
    </w:p>
    <w:p w14:paraId="7AD338D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выявление ограничений организационного и административного характера, которые могут возникнуть при проведении работ и дальнейшей эксплуатации конструкции или сооружени</w:t>
      </w:r>
      <w:r w:rsidRPr="00B17DDE">
        <w:rPr>
          <w:rFonts w:ascii="Times New Roman" w:hAnsi="Times New Roman" w:cs="Times New Roman"/>
        </w:rPr>
        <w:t>я;</w:t>
      </w:r>
    </w:p>
    <w:p w14:paraId="14388944" w14:textId="77777777" w:rsidR="00000000" w:rsidRPr="00B17DDE" w:rsidRDefault="00C37CD6">
      <w:pPr>
        <w:pStyle w:val="FORMATTEXT"/>
        <w:ind w:firstLine="568"/>
        <w:jc w:val="both"/>
        <w:rPr>
          <w:rFonts w:ascii="Times New Roman" w:hAnsi="Times New Roman" w:cs="Times New Roman"/>
        </w:rPr>
      </w:pPr>
    </w:p>
    <w:p w14:paraId="57F6C49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сбор и изучение информации по истории сооружения на этапах проектирования, строительства и эксплуатации, изучение документации об особенностях эксплуатации конструкции, ранее проведенных обследованиях, техническом обслуживании, ремонтах и усилении;</w:t>
      </w:r>
    </w:p>
    <w:p w14:paraId="30E12C0D" w14:textId="77777777" w:rsidR="00000000" w:rsidRPr="00B17DDE" w:rsidRDefault="00C37CD6">
      <w:pPr>
        <w:pStyle w:val="FORMATTEXT"/>
        <w:ind w:firstLine="568"/>
        <w:jc w:val="both"/>
        <w:rPr>
          <w:rFonts w:ascii="Times New Roman" w:hAnsi="Times New Roman" w:cs="Times New Roman"/>
        </w:rPr>
      </w:pPr>
    </w:p>
    <w:p w14:paraId="4963BBF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разработка предварительного технико-экономического обоснования по выполнению ремонта и усилению, а также дальнейшей эксплуатации сооружения с целью выбора вариантов стратегии эксплуатации.</w:t>
      </w:r>
    </w:p>
    <w:p w14:paraId="122F23B7" w14:textId="77777777" w:rsidR="00000000" w:rsidRPr="00B17DDE" w:rsidRDefault="00C37CD6">
      <w:pPr>
        <w:pStyle w:val="FORMATTEXT"/>
        <w:ind w:firstLine="568"/>
        <w:jc w:val="both"/>
        <w:rPr>
          <w:rFonts w:ascii="Times New Roman" w:hAnsi="Times New Roman" w:cs="Times New Roman"/>
        </w:rPr>
      </w:pPr>
    </w:p>
    <w:p w14:paraId="3579D84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4.3 Варианты стратегии эксплуатации</w:t>
      </w:r>
    </w:p>
    <w:p w14:paraId="1E6C045A" w14:textId="77777777" w:rsidR="00000000" w:rsidRPr="00B17DDE" w:rsidRDefault="00C37CD6">
      <w:pPr>
        <w:pStyle w:val="FORMATTEXT"/>
        <w:ind w:firstLine="568"/>
        <w:jc w:val="both"/>
        <w:rPr>
          <w:rFonts w:ascii="Times New Roman" w:hAnsi="Times New Roman" w:cs="Times New Roman"/>
        </w:rPr>
      </w:pPr>
    </w:p>
    <w:p w14:paraId="30EFA64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4.3.1 Вариантами стратегии</w:t>
      </w:r>
      <w:r w:rsidRPr="00B17DDE">
        <w:rPr>
          <w:rFonts w:ascii="Times New Roman" w:hAnsi="Times New Roman" w:cs="Times New Roman"/>
        </w:rPr>
        <w:t xml:space="preserve"> эксплуатации могут быть:</w:t>
      </w:r>
    </w:p>
    <w:p w14:paraId="74CA7A08" w14:textId="77777777" w:rsidR="00000000" w:rsidRPr="00B17DDE" w:rsidRDefault="00C37CD6">
      <w:pPr>
        <w:pStyle w:val="FORMATTEXT"/>
        <w:ind w:firstLine="568"/>
        <w:jc w:val="both"/>
        <w:rPr>
          <w:rFonts w:ascii="Times New Roman" w:hAnsi="Times New Roman" w:cs="Times New Roman"/>
        </w:rPr>
      </w:pPr>
    </w:p>
    <w:p w14:paraId="16B8845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непринятие каких-либо мер в течение определенного периода времени, а лишь осуществление контроля и профилактического ремонта;</w:t>
      </w:r>
    </w:p>
    <w:p w14:paraId="3FBA9636" w14:textId="77777777" w:rsidR="00000000" w:rsidRPr="00B17DDE" w:rsidRDefault="00C37CD6">
      <w:pPr>
        <w:pStyle w:val="FORMATTEXT"/>
        <w:ind w:firstLine="568"/>
        <w:jc w:val="both"/>
        <w:rPr>
          <w:rFonts w:ascii="Times New Roman" w:hAnsi="Times New Roman" w:cs="Times New Roman"/>
        </w:rPr>
      </w:pPr>
    </w:p>
    <w:p w14:paraId="742178D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текущий ремонт с возможным снижением действующей нагрузки;</w:t>
      </w:r>
    </w:p>
    <w:p w14:paraId="4324FD03" w14:textId="77777777" w:rsidR="00000000" w:rsidRPr="00B17DDE" w:rsidRDefault="00C37CD6">
      <w:pPr>
        <w:pStyle w:val="FORMATTEXT"/>
        <w:ind w:firstLine="568"/>
        <w:jc w:val="both"/>
        <w:rPr>
          <w:rFonts w:ascii="Times New Roman" w:hAnsi="Times New Roman" w:cs="Times New Roman"/>
        </w:rPr>
      </w:pPr>
    </w:p>
    <w:p w14:paraId="7D0B252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капитальный ремонт с целью предотвра</w:t>
      </w:r>
      <w:r w:rsidRPr="00B17DDE">
        <w:rPr>
          <w:rFonts w:ascii="Times New Roman" w:hAnsi="Times New Roman" w:cs="Times New Roman"/>
        </w:rPr>
        <w:t>щения или снижения дальнейшего разрушения;</w:t>
      </w:r>
    </w:p>
    <w:p w14:paraId="2F9CDA1A" w14:textId="77777777" w:rsidR="00000000" w:rsidRPr="00B17DDE" w:rsidRDefault="00C37CD6">
      <w:pPr>
        <w:pStyle w:val="FORMATTEXT"/>
        <w:ind w:firstLine="568"/>
        <w:jc w:val="both"/>
        <w:rPr>
          <w:rFonts w:ascii="Times New Roman" w:hAnsi="Times New Roman" w:cs="Times New Roman"/>
        </w:rPr>
      </w:pPr>
    </w:p>
    <w:p w14:paraId="2F67F36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капитальный ремонт и/или усиление всей конструкции или ее части;</w:t>
      </w:r>
    </w:p>
    <w:p w14:paraId="41F0CB92" w14:textId="77777777" w:rsidR="00000000" w:rsidRPr="00B17DDE" w:rsidRDefault="00C37CD6">
      <w:pPr>
        <w:pStyle w:val="FORMATTEXT"/>
        <w:ind w:firstLine="568"/>
        <w:jc w:val="both"/>
        <w:rPr>
          <w:rFonts w:ascii="Times New Roman" w:hAnsi="Times New Roman" w:cs="Times New Roman"/>
        </w:rPr>
      </w:pPr>
    </w:p>
    <w:p w14:paraId="4DBE792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реконструкция или замена всей конструкции или ее части;</w:t>
      </w:r>
    </w:p>
    <w:p w14:paraId="1F39BFB5" w14:textId="77777777" w:rsidR="00000000" w:rsidRPr="00B17DDE" w:rsidRDefault="00C37CD6">
      <w:pPr>
        <w:pStyle w:val="FORMATTEXT"/>
        <w:ind w:firstLine="568"/>
        <w:jc w:val="both"/>
        <w:rPr>
          <w:rFonts w:ascii="Times New Roman" w:hAnsi="Times New Roman" w:cs="Times New Roman"/>
        </w:rPr>
      </w:pPr>
    </w:p>
    <w:p w14:paraId="057C38A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разборка (демонтаж) и утилизация всей конструкции или ее части.</w:t>
      </w:r>
    </w:p>
    <w:p w14:paraId="099542F8" w14:textId="77777777" w:rsidR="00000000" w:rsidRPr="00B17DDE" w:rsidRDefault="00C37CD6">
      <w:pPr>
        <w:pStyle w:val="FORMATTEXT"/>
        <w:ind w:firstLine="568"/>
        <w:jc w:val="both"/>
        <w:rPr>
          <w:rFonts w:ascii="Times New Roman" w:hAnsi="Times New Roman" w:cs="Times New Roman"/>
        </w:rPr>
      </w:pPr>
    </w:p>
    <w:p w14:paraId="3E36ECB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4.4 Выбор принципо</w:t>
      </w:r>
      <w:r w:rsidRPr="00B17DDE">
        <w:rPr>
          <w:rFonts w:ascii="Times New Roman" w:hAnsi="Times New Roman" w:cs="Times New Roman"/>
          <w:b/>
          <w:bCs/>
        </w:rPr>
        <w:t>в ремонта, защиты и усиления</w:t>
      </w:r>
    </w:p>
    <w:p w14:paraId="5C23693D" w14:textId="77777777" w:rsidR="00000000" w:rsidRPr="00B17DDE" w:rsidRDefault="00C37CD6">
      <w:pPr>
        <w:pStyle w:val="FORMATTEXT"/>
        <w:ind w:firstLine="568"/>
        <w:jc w:val="both"/>
        <w:rPr>
          <w:rFonts w:ascii="Times New Roman" w:hAnsi="Times New Roman" w:cs="Times New Roman"/>
        </w:rPr>
      </w:pPr>
    </w:p>
    <w:p w14:paraId="55893DA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4.4.1 Принципы ремонта, защиты и усиления включают:</w:t>
      </w:r>
    </w:p>
    <w:p w14:paraId="0D0FDAA3" w14:textId="77777777" w:rsidR="00000000" w:rsidRPr="00B17DDE" w:rsidRDefault="00C37CD6">
      <w:pPr>
        <w:pStyle w:val="FORMATTEXT"/>
        <w:ind w:firstLine="568"/>
        <w:jc w:val="both"/>
        <w:rPr>
          <w:rFonts w:ascii="Times New Roman" w:hAnsi="Times New Roman" w:cs="Times New Roman"/>
        </w:rPr>
      </w:pPr>
    </w:p>
    <w:p w14:paraId="344348F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принципы ремонта, защиты и усиления при повреждениях бетона, вызванных различными воздействиями (механическими, физико-химическими, эксплуатационными и др.);</w:t>
      </w:r>
    </w:p>
    <w:p w14:paraId="145272CA" w14:textId="77777777" w:rsidR="00000000" w:rsidRPr="00B17DDE" w:rsidRDefault="00C37CD6">
      <w:pPr>
        <w:pStyle w:val="FORMATTEXT"/>
        <w:ind w:firstLine="568"/>
        <w:jc w:val="both"/>
        <w:rPr>
          <w:rFonts w:ascii="Times New Roman" w:hAnsi="Times New Roman" w:cs="Times New Roman"/>
        </w:rPr>
      </w:pPr>
    </w:p>
    <w:p w14:paraId="3A0A611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принципы р</w:t>
      </w:r>
      <w:r w:rsidRPr="00B17DDE">
        <w:rPr>
          <w:rFonts w:ascii="Times New Roman" w:hAnsi="Times New Roman" w:cs="Times New Roman"/>
        </w:rPr>
        <w:t>емонта, защиты и усиления при повреждениях бетона и арматуры, вызванных ее коррозией.</w:t>
      </w:r>
    </w:p>
    <w:p w14:paraId="3B3A66B3" w14:textId="77777777" w:rsidR="00000000" w:rsidRPr="00B17DDE" w:rsidRDefault="00C37CD6">
      <w:pPr>
        <w:pStyle w:val="FORMATTEXT"/>
        <w:ind w:firstLine="568"/>
        <w:jc w:val="both"/>
        <w:rPr>
          <w:rFonts w:ascii="Times New Roman" w:hAnsi="Times New Roman" w:cs="Times New Roman"/>
        </w:rPr>
      </w:pPr>
    </w:p>
    <w:p w14:paraId="4A82AA3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4.4.2 Выбор принципа ремонта, защиты и усиления следует проводить в соответствии с выявленными в результате обследования дефектами, причинами или сочетанием причин их во</w:t>
      </w:r>
      <w:r w:rsidRPr="00B17DDE">
        <w:rPr>
          <w:rFonts w:ascii="Times New Roman" w:hAnsi="Times New Roman" w:cs="Times New Roman"/>
        </w:rPr>
        <w:t>зникновения, объемами повреждений и скоростью их увеличения, оценкой состояния конструкции и расчетом остаточного срока службы (таблица 3).</w:t>
      </w:r>
    </w:p>
    <w:p w14:paraId="11C98509" w14:textId="77777777" w:rsidR="00000000" w:rsidRPr="00B17DDE" w:rsidRDefault="00C37CD6">
      <w:pPr>
        <w:pStyle w:val="FORMATTEXT"/>
        <w:ind w:firstLine="568"/>
        <w:jc w:val="both"/>
        <w:rPr>
          <w:rFonts w:ascii="Times New Roman" w:hAnsi="Times New Roman" w:cs="Times New Roman"/>
        </w:rPr>
      </w:pPr>
    </w:p>
    <w:p w14:paraId="6A1DD7C1" w14:textId="3B56C80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4.4.3 Детальное обследование конструкции для определения и уточнения объема дефектов и выявления или уточнения прич</w:t>
      </w:r>
      <w:r w:rsidRPr="00B17DDE">
        <w:rPr>
          <w:rFonts w:ascii="Times New Roman" w:hAnsi="Times New Roman" w:cs="Times New Roman"/>
        </w:rPr>
        <w:t xml:space="preserve">ин их возникновения, а также для выбора принципов и методов ремонта проводят в соответствии с </w:t>
      </w:r>
      <w:r w:rsidRPr="00B17DDE">
        <w:rPr>
          <w:rFonts w:ascii="Times New Roman" w:hAnsi="Times New Roman" w:cs="Times New Roman"/>
        </w:rPr>
        <w:t>ГОСТ 31937</w:t>
      </w:r>
      <w:r w:rsidRPr="00B17DDE">
        <w:rPr>
          <w:rFonts w:ascii="Times New Roman" w:hAnsi="Times New Roman" w:cs="Times New Roman"/>
        </w:rPr>
        <w:t xml:space="preserve">, </w:t>
      </w:r>
      <w:r w:rsidRPr="00B17DDE">
        <w:rPr>
          <w:rFonts w:ascii="Times New Roman" w:hAnsi="Times New Roman" w:cs="Times New Roman"/>
        </w:rPr>
        <w:t>ГОСТ Р 57208</w:t>
      </w:r>
      <w:r w:rsidRPr="00B17DDE">
        <w:rPr>
          <w:rFonts w:ascii="Times New Roman" w:hAnsi="Times New Roman" w:cs="Times New Roman"/>
        </w:rPr>
        <w:t xml:space="preserve">, </w:t>
      </w:r>
      <w:r w:rsidRPr="00B17DDE">
        <w:rPr>
          <w:rFonts w:ascii="Times New Roman" w:hAnsi="Times New Roman" w:cs="Times New Roman"/>
        </w:rPr>
        <w:t>ГОСТ Р 59202</w:t>
      </w:r>
      <w:r w:rsidRPr="00B17DDE">
        <w:rPr>
          <w:rFonts w:ascii="Times New Roman" w:hAnsi="Times New Roman" w:cs="Times New Roman"/>
        </w:rPr>
        <w:t xml:space="preserve">, </w:t>
      </w:r>
      <w:r w:rsidRPr="00B17DDE">
        <w:rPr>
          <w:rFonts w:ascii="Times New Roman" w:hAnsi="Times New Roman" w:cs="Times New Roman"/>
        </w:rPr>
        <w:t>ГОСТ Р 59618</w:t>
      </w:r>
      <w:r w:rsidRPr="00B17DDE">
        <w:rPr>
          <w:rFonts w:ascii="Times New Roman" w:hAnsi="Times New Roman" w:cs="Times New Roman"/>
        </w:rPr>
        <w:t xml:space="preserve">, </w:t>
      </w:r>
      <w:r w:rsidRPr="00B17DDE">
        <w:rPr>
          <w:rFonts w:ascii="Times New Roman" w:hAnsi="Times New Roman" w:cs="Times New Roman"/>
        </w:rPr>
        <w:t>СП 28.13330</w:t>
      </w:r>
      <w:r w:rsidRPr="00B17DDE">
        <w:rPr>
          <w:rFonts w:ascii="Times New Roman" w:hAnsi="Times New Roman" w:cs="Times New Roman"/>
        </w:rPr>
        <w:t>.</w:t>
      </w:r>
    </w:p>
    <w:p w14:paraId="15EAF32A" w14:textId="77777777" w:rsidR="00000000" w:rsidRPr="00B17DDE" w:rsidRDefault="00C37CD6">
      <w:pPr>
        <w:pStyle w:val="FORMATTEXT"/>
        <w:ind w:firstLine="568"/>
        <w:jc w:val="both"/>
        <w:rPr>
          <w:rFonts w:ascii="Times New Roman" w:hAnsi="Times New Roman" w:cs="Times New Roman"/>
        </w:rPr>
      </w:pPr>
    </w:p>
    <w:p w14:paraId="3E0E61A3" w14:textId="526ACF4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48C49091" w14:textId="77777777" w:rsidR="00000000" w:rsidRPr="00B17DDE" w:rsidRDefault="00C37CD6">
      <w:pPr>
        <w:pStyle w:val="FORMATTEXT"/>
        <w:ind w:firstLine="568"/>
        <w:jc w:val="both"/>
        <w:rPr>
          <w:rFonts w:ascii="Times New Roman" w:hAnsi="Times New Roman" w:cs="Times New Roman"/>
        </w:rPr>
      </w:pPr>
    </w:p>
    <w:p w14:paraId="6F8111BC" w14:textId="4C6F648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4.4.4 (Исключен, </w:t>
      </w:r>
      <w:r w:rsidRPr="00B17DDE">
        <w:rPr>
          <w:rFonts w:ascii="Times New Roman" w:hAnsi="Times New Roman" w:cs="Times New Roman"/>
        </w:rPr>
        <w:t>Изм. N 1</w:t>
      </w:r>
      <w:r w:rsidRPr="00B17DDE">
        <w:rPr>
          <w:rFonts w:ascii="Times New Roman" w:hAnsi="Times New Roman" w:cs="Times New Roman"/>
        </w:rPr>
        <w:t>).</w:t>
      </w:r>
    </w:p>
    <w:p w14:paraId="45923EC0" w14:textId="77777777" w:rsidR="00000000" w:rsidRPr="00B17DDE" w:rsidRDefault="00C37CD6">
      <w:pPr>
        <w:pStyle w:val="FORMATTEXT"/>
        <w:ind w:firstLine="568"/>
        <w:jc w:val="both"/>
        <w:rPr>
          <w:rFonts w:ascii="Times New Roman" w:hAnsi="Times New Roman" w:cs="Times New Roman"/>
        </w:rPr>
      </w:pPr>
    </w:p>
    <w:p w14:paraId="47D4EA33" w14:textId="1D7B920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4.4.5 Оценка технического состояния железобетонных конс</w:t>
      </w:r>
      <w:r w:rsidRPr="00B17DDE">
        <w:rPr>
          <w:rFonts w:ascii="Times New Roman" w:hAnsi="Times New Roman" w:cs="Times New Roman"/>
        </w:rPr>
        <w:t xml:space="preserve">трукций в зависимости от характера и степени повреждений - в соответствии с </w:t>
      </w:r>
      <w:r w:rsidRPr="00B17DDE">
        <w:rPr>
          <w:rFonts w:ascii="Times New Roman" w:hAnsi="Times New Roman" w:cs="Times New Roman"/>
        </w:rPr>
        <w:t>ГОСТ 31937</w:t>
      </w:r>
      <w:r w:rsidRPr="00B17DDE">
        <w:rPr>
          <w:rFonts w:ascii="Times New Roman" w:hAnsi="Times New Roman" w:cs="Times New Roman"/>
        </w:rPr>
        <w:t xml:space="preserve">, </w:t>
      </w:r>
      <w:r w:rsidRPr="00B17DDE">
        <w:rPr>
          <w:rFonts w:ascii="Times New Roman" w:hAnsi="Times New Roman" w:cs="Times New Roman"/>
        </w:rPr>
        <w:t>ГОСТ Р 57208</w:t>
      </w:r>
      <w:r w:rsidRPr="00B17DDE">
        <w:rPr>
          <w:rFonts w:ascii="Times New Roman" w:hAnsi="Times New Roman" w:cs="Times New Roman"/>
        </w:rPr>
        <w:t xml:space="preserve">, </w:t>
      </w:r>
      <w:r w:rsidRPr="00B17DDE">
        <w:rPr>
          <w:rFonts w:ascii="Times New Roman" w:hAnsi="Times New Roman" w:cs="Times New Roman"/>
        </w:rPr>
        <w:t>ГОСТ Р 59202</w:t>
      </w:r>
      <w:r w:rsidRPr="00B17DDE">
        <w:rPr>
          <w:rFonts w:ascii="Times New Roman" w:hAnsi="Times New Roman" w:cs="Times New Roman"/>
        </w:rPr>
        <w:t xml:space="preserve">, </w:t>
      </w:r>
      <w:r w:rsidRPr="00B17DDE">
        <w:rPr>
          <w:rFonts w:ascii="Times New Roman" w:hAnsi="Times New Roman" w:cs="Times New Roman"/>
        </w:rPr>
        <w:t>ГОСТ Р 59618</w:t>
      </w:r>
      <w:r w:rsidRPr="00B17DDE">
        <w:rPr>
          <w:rFonts w:ascii="Times New Roman" w:hAnsi="Times New Roman" w:cs="Times New Roman"/>
        </w:rPr>
        <w:t xml:space="preserve">, </w:t>
      </w:r>
      <w:r w:rsidRPr="00B17DDE">
        <w:rPr>
          <w:rFonts w:ascii="Times New Roman" w:hAnsi="Times New Roman" w:cs="Times New Roman"/>
        </w:rPr>
        <w:t>СП 28.13330</w:t>
      </w:r>
      <w:r w:rsidRPr="00B17DDE">
        <w:rPr>
          <w:rFonts w:ascii="Times New Roman" w:hAnsi="Times New Roman" w:cs="Times New Roman"/>
        </w:rPr>
        <w:t xml:space="preserve"> с распределением по категориям технического состояния. Требования к оценке технического состояния железобетонных конструкций приведены </w:t>
      </w:r>
      <w:r w:rsidRPr="00B17DDE">
        <w:rPr>
          <w:rFonts w:ascii="Times New Roman" w:hAnsi="Times New Roman" w:cs="Times New Roman"/>
        </w:rPr>
        <w:t>в [</w:t>
      </w:r>
      <w:r w:rsidRPr="00B17DDE">
        <w:rPr>
          <w:rFonts w:ascii="Times New Roman" w:hAnsi="Times New Roman" w:cs="Times New Roman"/>
        </w:rPr>
        <w:t>4</w:t>
      </w:r>
      <w:r w:rsidRPr="00B17DDE">
        <w:rPr>
          <w:rFonts w:ascii="Times New Roman" w:hAnsi="Times New Roman" w:cs="Times New Roman"/>
        </w:rPr>
        <w:t>].</w:t>
      </w:r>
    </w:p>
    <w:p w14:paraId="4E298F5A" w14:textId="77777777" w:rsidR="00000000" w:rsidRPr="00B17DDE" w:rsidRDefault="00C37CD6">
      <w:pPr>
        <w:pStyle w:val="FORMATTEXT"/>
        <w:ind w:firstLine="568"/>
        <w:jc w:val="both"/>
        <w:rPr>
          <w:rFonts w:ascii="Times New Roman" w:hAnsi="Times New Roman" w:cs="Times New Roman"/>
        </w:rPr>
      </w:pPr>
    </w:p>
    <w:p w14:paraId="125ED5FE" w14:textId="6D4F0F6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5B442F3D" w14:textId="77777777" w:rsidR="00000000" w:rsidRPr="00B17DDE" w:rsidRDefault="00C37CD6">
      <w:pPr>
        <w:pStyle w:val="FORMATTEXT"/>
        <w:ind w:firstLine="568"/>
        <w:jc w:val="both"/>
        <w:rPr>
          <w:rFonts w:ascii="Times New Roman" w:hAnsi="Times New Roman" w:cs="Times New Roman"/>
        </w:rPr>
      </w:pPr>
    </w:p>
    <w:p w14:paraId="61D5195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4.4.6 Оценка/расчет ос</w:t>
      </w:r>
      <w:r w:rsidRPr="00B17DDE">
        <w:rPr>
          <w:rFonts w:ascii="Times New Roman" w:hAnsi="Times New Roman" w:cs="Times New Roman"/>
        </w:rPr>
        <w:t>таточного срока службы конструкции до отказа - по одному из выбранных критериев с привлечением различных методов, включая математическое моделирование.</w:t>
      </w:r>
    </w:p>
    <w:p w14:paraId="47391051" w14:textId="77777777" w:rsidR="00000000" w:rsidRPr="00B17DDE" w:rsidRDefault="00C37CD6">
      <w:pPr>
        <w:pStyle w:val="FORMATTEXT"/>
        <w:ind w:firstLine="568"/>
        <w:jc w:val="both"/>
        <w:rPr>
          <w:rFonts w:ascii="Times New Roman" w:hAnsi="Times New Roman" w:cs="Times New Roman"/>
        </w:rPr>
      </w:pPr>
    </w:p>
    <w:p w14:paraId="7333CFB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4.4.7 Выбор и адаптация принципа ремонта, защиты и усиления конструкций сооружения с учетом условий экс</w:t>
      </w:r>
      <w:r w:rsidRPr="00B17DDE">
        <w:rPr>
          <w:rFonts w:ascii="Times New Roman" w:hAnsi="Times New Roman" w:cs="Times New Roman"/>
        </w:rPr>
        <w:t>плуатации после выполнения ремонта и усиления.</w:t>
      </w:r>
    </w:p>
    <w:p w14:paraId="25B5571C" w14:textId="77777777" w:rsidR="00000000" w:rsidRPr="00B17DDE" w:rsidRDefault="00C37CD6">
      <w:pPr>
        <w:pStyle w:val="FORMATTEXT"/>
        <w:ind w:firstLine="568"/>
        <w:jc w:val="both"/>
        <w:rPr>
          <w:rFonts w:ascii="Times New Roman" w:hAnsi="Times New Roman" w:cs="Times New Roman"/>
        </w:rPr>
      </w:pPr>
    </w:p>
    <w:p w14:paraId="38DB91B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4.5 Методы защиты, ремонта и усиления</w:t>
      </w:r>
    </w:p>
    <w:p w14:paraId="5A72947D" w14:textId="77777777" w:rsidR="00000000" w:rsidRPr="00B17DDE" w:rsidRDefault="00C37CD6">
      <w:pPr>
        <w:pStyle w:val="FORMATTEXT"/>
        <w:ind w:firstLine="568"/>
        <w:jc w:val="both"/>
        <w:rPr>
          <w:rFonts w:ascii="Times New Roman" w:hAnsi="Times New Roman" w:cs="Times New Roman"/>
        </w:rPr>
      </w:pPr>
    </w:p>
    <w:p w14:paraId="78B76C4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4.5.1 Методы защиты, ремонта и усиления конструкций следует назначать в зависимости от принятого принципа ремонта, определяющего требования к материалам и системам (табл</w:t>
      </w:r>
      <w:r w:rsidRPr="00B17DDE">
        <w:rPr>
          <w:rFonts w:ascii="Times New Roman" w:hAnsi="Times New Roman" w:cs="Times New Roman"/>
        </w:rPr>
        <w:t>ица 3).</w:t>
      </w:r>
    </w:p>
    <w:p w14:paraId="2FC1DD13" w14:textId="77777777" w:rsidR="00000000" w:rsidRPr="00B17DDE" w:rsidRDefault="00C37CD6">
      <w:pPr>
        <w:pStyle w:val="FORMATTEXT"/>
        <w:ind w:firstLine="568"/>
        <w:jc w:val="both"/>
        <w:rPr>
          <w:rFonts w:ascii="Times New Roman" w:hAnsi="Times New Roman" w:cs="Times New Roman"/>
        </w:rPr>
      </w:pPr>
    </w:p>
    <w:p w14:paraId="08C3AE9B" w14:textId="4E6195C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4.5.2 Требования к материалам и системам, излагаемые в разработанной проектной документации, следует принимать в соответствии с </w:t>
      </w:r>
      <w:r w:rsidRPr="00B17DDE">
        <w:rPr>
          <w:rFonts w:ascii="Times New Roman" w:hAnsi="Times New Roman" w:cs="Times New Roman"/>
        </w:rPr>
        <w:t>ГОСТ 27751</w:t>
      </w:r>
      <w:r w:rsidRPr="00B17DDE">
        <w:rPr>
          <w:rFonts w:ascii="Times New Roman" w:hAnsi="Times New Roman" w:cs="Times New Roman"/>
        </w:rPr>
        <w:t xml:space="preserve">, </w:t>
      </w:r>
      <w:r w:rsidRPr="00B17DDE">
        <w:rPr>
          <w:rFonts w:ascii="Times New Roman" w:hAnsi="Times New Roman" w:cs="Times New Roman"/>
        </w:rPr>
        <w:t>СП 20.13330</w:t>
      </w:r>
      <w:r w:rsidRPr="00B17DDE">
        <w:rPr>
          <w:rFonts w:ascii="Times New Roman" w:hAnsi="Times New Roman" w:cs="Times New Roman"/>
        </w:rPr>
        <w:t xml:space="preserve">, </w:t>
      </w:r>
      <w:r w:rsidRPr="00B17DDE">
        <w:rPr>
          <w:rFonts w:ascii="Times New Roman" w:hAnsi="Times New Roman" w:cs="Times New Roman"/>
        </w:rPr>
        <w:t>СП 63.13330</w:t>
      </w:r>
      <w:r w:rsidRPr="00B17DDE">
        <w:rPr>
          <w:rFonts w:ascii="Times New Roman" w:hAnsi="Times New Roman" w:cs="Times New Roman"/>
        </w:rPr>
        <w:t xml:space="preserve">, </w:t>
      </w:r>
      <w:r w:rsidRPr="00B17DDE">
        <w:rPr>
          <w:rFonts w:ascii="Times New Roman" w:hAnsi="Times New Roman" w:cs="Times New Roman"/>
        </w:rPr>
        <w:t>ГОСТ 31384</w:t>
      </w:r>
      <w:r w:rsidRPr="00B17DDE">
        <w:rPr>
          <w:rFonts w:ascii="Times New Roman" w:hAnsi="Times New Roman" w:cs="Times New Roman"/>
        </w:rPr>
        <w:t xml:space="preserve">, </w:t>
      </w:r>
      <w:r w:rsidRPr="00B17DDE">
        <w:rPr>
          <w:rFonts w:ascii="Times New Roman" w:hAnsi="Times New Roman" w:cs="Times New Roman"/>
        </w:rPr>
        <w:t>ГОСТ 32016</w:t>
      </w:r>
      <w:r w:rsidRPr="00B17DDE">
        <w:rPr>
          <w:rFonts w:ascii="Times New Roman" w:hAnsi="Times New Roman" w:cs="Times New Roman"/>
        </w:rPr>
        <w:t xml:space="preserve">, </w:t>
      </w:r>
      <w:r w:rsidRPr="00B17DDE">
        <w:rPr>
          <w:rFonts w:ascii="Times New Roman" w:hAnsi="Times New Roman" w:cs="Times New Roman"/>
        </w:rPr>
        <w:t>ГОСТ Р 56378</w:t>
      </w:r>
      <w:r w:rsidRPr="00B17DDE">
        <w:rPr>
          <w:rFonts w:ascii="Times New Roman" w:hAnsi="Times New Roman" w:cs="Times New Roman"/>
        </w:rPr>
        <w:t>,  [</w:t>
      </w:r>
      <w:r w:rsidRPr="00B17DDE">
        <w:rPr>
          <w:rFonts w:ascii="Times New Roman" w:hAnsi="Times New Roman" w:cs="Times New Roman"/>
        </w:rPr>
        <w:t>1</w:t>
      </w:r>
      <w:r w:rsidRPr="00B17DDE">
        <w:rPr>
          <w:rFonts w:ascii="Times New Roman" w:hAnsi="Times New Roman" w:cs="Times New Roman"/>
        </w:rPr>
        <w:t>]-[</w:t>
      </w:r>
      <w:r w:rsidRPr="00B17DDE">
        <w:rPr>
          <w:rFonts w:ascii="Times New Roman" w:hAnsi="Times New Roman" w:cs="Times New Roman"/>
        </w:rPr>
        <w:t>3</w:t>
      </w:r>
      <w:r w:rsidRPr="00B17DDE">
        <w:rPr>
          <w:rFonts w:ascii="Times New Roman" w:hAnsi="Times New Roman" w:cs="Times New Roman"/>
        </w:rPr>
        <w:t>], санитарными правилами и нормами.</w:t>
      </w:r>
    </w:p>
    <w:p w14:paraId="560E24FB" w14:textId="77777777" w:rsidR="00000000" w:rsidRPr="00B17DDE" w:rsidRDefault="00C37CD6">
      <w:pPr>
        <w:pStyle w:val="FORMATTEXT"/>
        <w:ind w:firstLine="568"/>
        <w:jc w:val="both"/>
        <w:rPr>
          <w:rFonts w:ascii="Times New Roman" w:hAnsi="Times New Roman" w:cs="Times New Roman"/>
        </w:rPr>
      </w:pPr>
    </w:p>
    <w:p w14:paraId="2FD8F9D9" w14:textId="32DC24E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31F5BA92" w14:textId="77777777" w:rsidR="00000000" w:rsidRPr="00B17DDE" w:rsidRDefault="00C37CD6">
      <w:pPr>
        <w:pStyle w:val="FORMATTEXT"/>
        <w:ind w:firstLine="568"/>
        <w:jc w:val="both"/>
        <w:rPr>
          <w:rFonts w:ascii="Times New Roman" w:hAnsi="Times New Roman" w:cs="Times New Roman"/>
        </w:rPr>
      </w:pPr>
    </w:p>
    <w:p w14:paraId="3B034A7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4.5.3 Помимо представленных в таблице 3, в отдельных случаях в условиях конкретного объекта могут быть использованы иные методы ремонта, защиты и усиления.</w:t>
      </w:r>
    </w:p>
    <w:p w14:paraId="084D298D" w14:textId="77777777" w:rsidR="00000000" w:rsidRPr="00B17DDE" w:rsidRDefault="00C37CD6">
      <w:pPr>
        <w:pStyle w:val="FORMATTEXT"/>
        <w:ind w:firstLine="568"/>
        <w:jc w:val="both"/>
        <w:rPr>
          <w:rFonts w:ascii="Times New Roman" w:hAnsi="Times New Roman" w:cs="Times New Roman"/>
        </w:rPr>
      </w:pPr>
    </w:p>
    <w:p w14:paraId="133FCA0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lastRenderedPageBreak/>
        <w:t>4.6 Технология производства ремонтных работ</w:t>
      </w:r>
    </w:p>
    <w:p w14:paraId="11367D82" w14:textId="77777777" w:rsidR="00000000" w:rsidRPr="00B17DDE" w:rsidRDefault="00C37CD6">
      <w:pPr>
        <w:pStyle w:val="FORMATTEXT"/>
        <w:ind w:firstLine="568"/>
        <w:jc w:val="both"/>
        <w:rPr>
          <w:rFonts w:ascii="Times New Roman" w:hAnsi="Times New Roman" w:cs="Times New Roman"/>
        </w:rPr>
      </w:pPr>
    </w:p>
    <w:p w14:paraId="7279AD9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4.6.1 Выбор технологии производства работ должен осущ</w:t>
      </w:r>
      <w:r w:rsidRPr="00B17DDE">
        <w:rPr>
          <w:rFonts w:ascii="Times New Roman" w:hAnsi="Times New Roman" w:cs="Times New Roman"/>
        </w:rPr>
        <w:t>ествляться с учетом условий эксплуатации, материально-технических условий производства работ и параметров участка ремонта.</w:t>
      </w:r>
    </w:p>
    <w:p w14:paraId="4105004D" w14:textId="77777777" w:rsidR="00000000" w:rsidRPr="00B17DDE" w:rsidRDefault="00C37CD6">
      <w:pPr>
        <w:pStyle w:val="FORMATTEXT"/>
        <w:ind w:firstLine="568"/>
        <w:jc w:val="both"/>
        <w:rPr>
          <w:rFonts w:ascii="Times New Roman" w:hAnsi="Times New Roman" w:cs="Times New Roman"/>
        </w:rPr>
      </w:pPr>
    </w:p>
    <w:p w14:paraId="77E9556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4.6.2 При анализе условий эксплуатации следует рассматривать:</w:t>
      </w:r>
    </w:p>
    <w:p w14:paraId="4D7F0D10" w14:textId="77777777" w:rsidR="00000000" w:rsidRPr="00B17DDE" w:rsidRDefault="00C37CD6">
      <w:pPr>
        <w:pStyle w:val="FORMATTEXT"/>
        <w:ind w:firstLine="568"/>
        <w:jc w:val="both"/>
        <w:rPr>
          <w:rFonts w:ascii="Times New Roman" w:hAnsi="Times New Roman" w:cs="Times New Roman"/>
        </w:rPr>
      </w:pPr>
    </w:p>
    <w:p w14:paraId="1E25105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общие условия (макроклимат), характеризуемые, например, средними зн</w:t>
      </w:r>
      <w:r w:rsidRPr="00B17DDE">
        <w:rPr>
          <w:rFonts w:ascii="Times New Roman" w:hAnsi="Times New Roman" w:cs="Times New Roman"/>
        </w:rPr>
        <w:t>ачениями температур зимой и летом, числом циклов перехода через ноль характерными для этого региона и т.д.;</w:t>
      </w:r>
    </w:p>
    <w:p w14:paraId="0EF0477A" w14:textId="77777777" w:rsidR="00000000" w:rsidRPr="00B17DDE" w:rsidRDefault="00C37CD6">
      <w:pPr>
        <w:pStyle w:val="FORMATTEXT"/>
        <w:ind w:firstLine="568"/>
        <w:jc w:val="both"/>
        <w:rPr>
          <w:rFonts w:ascii="Times New Roman" w:hAnsi="Times New Roman" w:cs="Times New Roman"/>
        </w:rPr>
      </w:pPr>
    </w:p>
    <w:p w14:paraId="32F2C87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конкретные условия, связанные с местоположением и ориентацией в пространстве рассматриваемой постройки (мезоклимат), в значительной степени опре</w:t>
      </w:r>
      <w:r w:rsidRPr="00B17DDE">
        <w:rPr>
          <w:rFonts w:ascii="Times New Roman" w:hAnsi="Times New Roman" w:cs="Times New Roman"/>
        </w:rPr>
        <w:t>деляемые особенностями земной поверхности в данном районе, ее топографией, розой ветров, растительным покровом, наличием прилегающей городской застройки и т.п.;</w:t>
      </w:r>
    </w:p>
    <w:p w14:paraId="27008EF0" w14:textId="77777777" w:rsidR="00000000" w:rsidRPr="00B17DDE" w:rsidRDefault="00C37CD6">
      <w:pPr>
        <w:pStyle w:val="FORMATTEXT"/>
        <w:ind w:firstLine="568"/>
        <w:jc w:val="both"/>
        <w:rPr>
          <w:rFonts w:ascii="Times New Roman" w:hAnsi="Times New Roman" w:cs="Times New Roman"/>
        </w:rPr>
      </w:pPr>
    </w:p>
    <w:p w14:paraId="5B7858A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локальные условия (микроклимат), такие как намокание отдельных поверхностей, воздействие фил</w:t>
      </w:r>
      <w:r w:rsidRPr="00B17DDE">
        <w:rPr>
          <w:rFonts w:ascii="Times New Roman" w:hAnsi="Times New Roman" w:cs="Times New Roman"/>
        </w:rPr>
        <w:t>ьтрационного потока и водяного пара, агрессивных веществ, регулярного увлажнения, замораживания-оттаивания и пр. В эти условия входят и те, которые возникают из-за взаимодействия между сооружениями и окружающей средой, например, устройство дренажа или заст</w:t>
      </w:r>
      <w:r w:rsidRPr="00B17DDE">
        <w:rPr>
          <w:rFonts w:ascii="Times New Roman" w:hAnsi="Times New Roman" w:cs="Times New Roman"/>
        </w:rPr>
        <w:t>аивание воды в результате отсутствия уклонов и водоудаления с горизонтальных поверхностей, отсутствие теплоизоляции и недостаточный уровень проветривания и т.д.</w:t>
      </w:r>
    </w:p>
    <w:p w14:paraId="32ED620C" w14:textId="77777777" w:rsidR="00000000" w:rsidRPr="00B17DDE" w:rsidRDefault="00C37CD6">
      <w:pPr>
        <w:pStyle w:val="FORMATTEXT"/>
        <w:ind w:firstLine="568"/>
        <w:jc w:val="both"/>
        <w:rPr>
          <w:rFonts w:ascii="Times New Roman" w:hAnsi="Times New Roman" w:cs="Times New Roman"/>
        </w:rPr>
      </w:pPr>
    </w:p>
    <w:p w14:paraId="57D7315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4.6.3 Материально-технические условия производства работ определяются спецификой условий (прос</w:t>
      </w:r>
      <w:r w:rsidRPr="00B17DDE">
        <w:rPr>
          <w:rFonts w:ascii="Times New Roman" w:hAnsi="Times New Roman" w:cs="Times New Roman"/>
        </w:rPr>
        <w:t>транственных, временных, технологических, эксплуатационных, экологических, санитарно-гигиенических и т.п.), устанавливающих различного рода ограничения на технологию производства работ и требующих разработки специальных подходов при подборе материалов и вы</w:t>
      </w:r>
      <w:r w:rsidRPr="00B17DDE">
        <w:rPr>
          <w:rFonts w:ascii="Times New Roman" w:hAnsi="Times New Roman" w:cs="Times New Roman"/>
        </w:rPr>
        <w:t>боре технологии ремонта:</w:t>
      </w:r>
    </w:p>
    <w:p w14:paraId="758D8FCE" w14:textId="77777777" w:rsidR="00000000" w:rsidRPr="00B17DDE" w:rsidRDefault="00C37CD6">
      <w:pPr>
        <w:pStyle w:val="FORMATTEXT"/>
        <w:ind w:firstLine="568"/>
        <w:jc w:val="both"/>
        <w:rPr>
          <w:rFonts w:ascii="Times New Roman" w:hAnsi="Times New Roman" w:cs="Times New Roman"/>
        </w:rPr>
      </w:pPr>
    </w:p>
    <w:p w14:paraId="52D2B59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доступности участка производства работ, определяемой его пространственным расположением (потолочные участки сооружений и т.п.) или определенным временным интервалом (время отключения электроэнергии и т.п.);</w:t>
      </w:r>
    </w:p>
    <w:p w14:paraId="788C4C85" w14:textId="77777777" w:rsidR="00000000" w:rsidRPr="00B17DDE" w:rsidRDefault="00C37CD6">
      <w:pPr>
        <w:pStyle w:val="FORMATTEXT"/>
        <w:ind w:firstLine="568"/>
        <w:jc w:val="both"/>
        <w:rPr>
          <w:rFonts w:ascii="Times New Roman" w:hAnsi="Times New Roman" w:cs="Times New Roman"/>
        </w:rPr>
      </w:pPr>
    </w:p>
    <w:p w14:paraId="39608A2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необходимости испо</w:t>
      </w:r>
      <w:r w:rsidRPr="00B17DDE">
        <w:rPr>
          <w:rFonts w:ascii="Times New Roman" w:hAnsi="Times New Roman" w:cs="Times New Roman"/>
        </w:rPr>
        <w:t>льзования специального оборудования и приспособлений (применение легкомонтируемых подмостей, специальных приспособлений и оборудования для выполнения ремонтных, инъекционных и других работ);</w:t>
      </w:r>
    </w:p>
    <w:p w14:paraId="47A082C9" w14:textId="77777777" w:rsidR="00000000" w:rsidRPr="00B17DDE" w:rsidRDefault="00C37CD6">
      <w:pPr>
        <w:pStyle w:val="FORMATTEXT"/>
        <w:ind w:firstLine="568"/>
        <w:jc w:val="both"/>
        <w:rPr>
          <w:rFonts w:ascii="Times New Roman" w:hAnsi="Times New Roman" w:cs="Times New Roman"/>
        </w:rPr>
      </w:pPr>
    </w:p>
    <w:p w14:paraId="73C62E9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надобности применения специальных материалов и технологий ремо</w:t>
      </w:r>
      <w:r w:rsidRPr="00B17DDE">
        <w:rPr>
          <w:rFonts w:ascii="Times New Roman" w:hAnsi="Times New Roman" w:cs="Times New Roman"/>
        </w:rPr>
        <w:t>нта (ремонтные составы, обладающие хорошей текучестью, температурной стойкостью, быстротвердеющие, облегченные, высокоплотные и т.д.).</w:t>
      </w:r>
    </w:p>
    <w:p w14:paraId="14F61AF8" w14:textId="77777777" w:rsidR="00000000" w:rsidRPr="00B17DDE" w:rsidRDefault="00C37CD6">
      <w:pPr>
        <w:pStyle w:val="FORMATTEXT"/>
        <w:ind w:firstLine="568"/>
        <w:jc w:val="both"/>
        <w:rPr>
          <w:rFonts w:ascii="Times New Roman" w:hAnsi="Times New Roman" w:cs="Times New Roman"/>
        </w:rPr>
      </w:pPr>
    </w:p>
    <w:p w14:paraId="407553E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4.6.4 Параметры участка ремонта определяют возникновение деформаций и напряжений как в ремонтном материале, так и на кон</w:t>
      </w:r>
      <w:r w:rsidRPr="00B17DDE">
        <w:rPr>
          <w:rFonts w:ascii="Times New Roman" w:hAnsi="Times New Roman" w:cs="Times New Roman"/>
        </w:rPr>
        <w:t>такте ремонтного материала с бетоном в зависимости:</w:t>
      </w:r>
    </w:p>
    <w:p w14:paraId="70211E35" w14:textId="77777777" w:rsidR="00000000" w:rsidRPr="00B17DDE" w:rsidRDefault="00C37CD6">
      <w:pPr>
        <w:pStyle w:val="FORMATTEXT"/>
        <w:ind w:firstLine="568"/>
        <w:jc w:val="both"/>
        <w:rPr>
          <w:rFonts w:ascii="Times New Roman" w:hAnsi="Times New Roman" w:cs="Times New Roman"/>
        </w:rPr>
      </w:pPr>
    </w:p>
    <w:p w14:paraId="4190CE2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от геометрической формы и размеров участка. Определяют эксплуатационные качества ремонта, которые зависят от деформационной способности ремонтного материала - для малых площадей ремонта; деформационной</w:t>
      </w:r>
      <w:r w:rsidRPr="00B17DDE">
        <w:rPr>
          <w:rFonts w:ascii="Times New Roman" w:hAnsi="Times New Roman" w:cs="Times New Roman"/>
        </w:rPr>
        <w:t xml:space="preserve"> способности ремонтного материала и его способности выдерживать различные напряжения в течение всего срока службы - на участках большой площади; концентрации напряжений, обычно сосредоточенной по краям участка ремонта и в местах изменения поперечного сечен</w:t>
      </w:r>
      <w:r w:rsidRPr="00B17DDE">
        <w:rPr>
          <w:rFonts w:ascii="Times New Roman" w:hAnsi="Times New Roman" w:cs="Times New Roman"/>
        </w:rPr>
        <w:t>ия, что приводит в определенных условиях к растрескиванию и отслоению как на границе сцепления, так и внутри самого ремонтного материала;</w:t>
      </w:r>
    </w:p>
    <w:p w14:paraId="6B420549" w14:textId="77777777" w:rsidR="00000000" w:rsidRPr="00B17DDE" w:rsidRDefault="00C37CD6">
      <w:pPr>
        <w:pStyle w:val="FORMATTEXT"/>
        <w:ind w:firstLine="568"/>
        <w:jc w:val="both"/>
        <w:rPr>
          <w:rFonts w:ascii="Times New Roman" w:hAnsi="Times New Roman" w:cs="Times New Roman"/>
        </w:rPr>
      </w:pPr>
    </w:p>
    <w:p w14:paraId="5ED1AE2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наличия арматурного каркаса, который способствует уменьшению напряжения сдвига вдоль границы раздела между ремонтны</w:t>
      </w:r>
      <w:r w:rsidRPr="00B17DDE">
        <w:rPr>
          <w:rFonts w:ascii="Times New Roman" w:hAnsi="Times New Roman" w:cs="Times New Roman"/>
        </w:rPr>
        <w:t xml:space="preserve">м материалом и основанием, а также растягивающих напряжений в основании. Наличие арматуры способно также обеспечить прочное механическое крепление ремонтного материала и устранить зоны концентрации напряжений вблизи границы раздела. Наличие на месте работ </w:t>
      </w:r>
      <w:r w:rsidRPr="00B17DDE">
        <w:rPr>
          <w:rFonts w:ascii="Times New Roman" w:hAnsi="Times New Roman" w:cs="Times New Roman"/>
        </w:rPr>
        <w:t>арматурных стержней может приводить к ограничению свободы деформации и увеличению растягивающих напряжений в конструкции в случае продолжения коррозии металла;</w:t>
      </w:r>
    </w:p>
    <w:p w14:paraId="2D1369C9" w14:textId="77777777" w:rsidR="00000000" w:rsidRPr="00B17DDE" w:rsidRDefault="00C37CD6">
      <w:pPr>
        <w:pStyle w:val="FORMATTEXT"/>
        <w:ind w:firstLine="568"/>
        <w:jc w:val="both"/>
        <w:rPr>
          <w:rFonts w:ascii="Times New Roman" w:hAnsi="Times New Roman" w:cs="Times New Roman"/>
        </w:rPr>
      </w:pPr>
    </w:p>
    <w:p w14:paraId="5CCE066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влияния жесткости профиля ремонтируемой конструкции. В ремонтном составе могут создаваться до</w:t>
      </w:r>
      <w:r w:rsidRPr="00B17DDE">
        <w:rPr>
          <w:rFonts w:ascii="Times New Roman" w:hAnsi="Times New Roman" w:cs="Times New Roman"/>
        </w:rPr>
        <w:t>полнительные усадочные напряжения, возникающие вследствие ограничения свободы деформаций участка, где проводят работы. Кроме того, различия в жесткости профиля вдоль отремонтированных статически неопределимых конструкций становятся причиной перераспределен</w:t>
      </w:r>
      <w:r w:rsidRPr="00B17DDE">
        <w:rPr>
          <w:rFonts w:ascii="Times New Roman" w:hAnsi="Times New Roman" w:cs="Times New Roman"/>
        </w:rPr>
        <w:t>ия момента, который создается усилием усадки в ремонтном материале и приводит к большей деформации по сравнению с той, которая обнаруживается в статически определимых конструкциях.</w:t>
      </w:r>
    </w:p>
    <w:p w14:paraId="66D89B12" w14:textId="77777777" w:rsidR="00000000" w:rsidRPr="00B17DDE" w:rsidRDefault="00C37CD6">
      <w:pPr>
        <w:pStyle w:val="FORMATTEXT"/>
        <w:ind w:firstLine="568"/>
        <w:jc w:val="both"/>
        <w:rPr>
          <w:rFonts w:ascii="Times New Roman" w:hAnsi="Times New Roman" w:cs="Times New Roman"/>
        </w:rPr>
      </w:pPr>
    </w:p>
    <w:p w14:paraId="1EC1F2D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4.6.5 Технология ремонтных работ должна учитывать:</w:t>
      </w:r>
    </w:p>
    <w:p w14:paraId="118DA16F" w14:textId="77777777" w:rsidR="00000000" w:rsidRPr="00B17DDE" w:rsidRDefault="00C37CD6">
      <w:pPr>
        <w:pStyle w:val="FORMATTEXT"/>
        <w:ind w:firstLine="568"/>
        <w:jc w:val="both"/>
        <w:rPr>
          <w:rFonts w:ascii="Times New Roman" w:hAnsi="Times New Roman" w:cs="Times New Roman"/>
        </w:rPr>
      </w:pPr>
    </w:p>
    <w:p w14:paraId="0176E0D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технические требован</w:t>
      </w:r>
      <w:r w:rsidRPr="00B17DDE">
        <w:rPr>
          <w:rFonts w:ascii="Times New Roman" w:hAnsi="Times New Roman" w:cs="Times New Roman"/>
        </w:rPr>
        <w:t>ия к свойствам материалов, выбранным в соответствии с принципами и методами ремонта, защиты и усиления;</w:t>
      </w:r>
    </w:p>
    <w:p w14:paraId="489B5BF6" w14:textId="77777777" w:rsidR="00000000" w:rsidRPr="00B17DDE" w:rsidRDefault="00C37CD6">
      <w:pPr>
        <w:pStyle w:val="FORMATTEXT"/>
        <w:ind w:firstLine="568"/>
        <w:jc w:val="both"/>
        <w:rPr>
          <w:rFonts w:ascii="Times New Roman" w:hAnsi="Times New Roman" w:cs="Times New Roman"/>
        </w:rPr>
      </w:pPr>
    </w:p>
    <w:p w14:paraId="0B23C26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требования к показателям систем (защита поверхности бетона, защита стальной арматуры в бетоне, соединений элементов усиления, уплотнение трещин, поло</w:t>
      </w:r>
      <w:r w:rsidRPr="00B17DDE">
        <w:rPr>
          <w:rFonts w:ascii="Times New Roman" w:hAnsi="Times New Roman" w:cs="Times New Roman"/>
        </w:rPr>
        <w:t>стей или расщелин в бетоне), образуемых этими материалами;</w:t>
      </w:r>
    </w:p>
    <w:p w14:paraId="75E522FC" w14:textId="77777777" w:rsidR="00000000" w:rsidRPr="00B17DDE" w:rsidRDefault="00C37CD6">
      <w:pPr>
        <w:pStyle w:val="FORMATTEXT"/>
        <w:ind w:firstLine="568"/>
        <w:jc w:val="both"/>
        <w:rPr>
          <w:rFonts w:ascii="Times New Roman" w:hAnsi="Times New Roman" w:cs="Times New Roman"/>
        </w:rPr>
      </w:pPr>
    </w:p>
    <w:p w14:paraId="727C014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параметры и методы контроля качества при производстве и приемке работ по ремонту, защите и усилению;</w:t>
      </w:r>
    </w:p>
    <w:p w14:paraId="1A49D1A5" w14:textId="77777777" w:rsidR="00000000" w:rsidRPr="00B17DDE" w:rsidRDefault="00C37CD6">
      <w:pPr>
        <w:pStyle w:val="FORMATTEXT"/>
        <w:ind w:firstLine="568"/>
        <w:jc w:val="both"/>
        <w:rPr>
          <w:rFonts w:ascii="Times New Roman" w:hAnsi="Times New Roman" w:cs="Times New Roman"/>
        </w:rPr>
      </w:pPr>
    </w:p>
    <w:p w14:paraId="1CFC5A1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 систему мероприятий по охране здоровья и технике безопасности, защите окружающей среды и </w:t>
      </w:r>
      <w:r w:rsidRPr="00B17DDE">
        <w:rPr>
          <w:rFonts w:ascii="Times New Roman" w:hAnsi="Times New Roman" w:cs="Times New Roman"/>
        </w:rPr>
        <w:t>правила пожарной безопасности.</w:t>
      </w:r>
    </w:p>
    <w:p w14:paraId="181A0D10" w14:textId="77777777" w:rsidR="00000000" w:rsidRPr="00B17DDE" w:rsidRDefault="00C37CD6">
      <w:pPr>
        <w:pStyle w:val="FORMATTEXT"/>
        <w:ind w:firstLine="568"/>
        <w:jc w:val="both"/>
        <w:rPr>
          <w:rFonts w:ascii="Times New Roman" w:hAnsi="Times New Roman" w:cs="Times New Roman"/>
        </w:rPr>
      </w:pPr>
    </w:p>
    <w:p w14:paraId="3A73E25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4.7 Эксплуатационное обслуживание после выполнения ремонта и усиления конструкций</w:t>
      </w:r>
    </w:p>
    <w:p w14:paraId="0ABE56E2" w14:textId="77777777" w:rsidR="00000000" w:rsidRPr="00B17DDE" w:rsidRDefault="00C37CD6">
      <w:pPr>
        <w:pStyle w:val="FORMATTEXT"/>
        <w:ind w:firstLine="568"/>
        <w:jc w:val="both"/>
        <w:rPr>
          <w:rFonts w:ascii="Times New Roman" w:hAnsi="Times New Roman" w:cs="Times New Roman"/>
        </w:rPr>
      </w:pPr>
    </w:p>
    <w:p w14:paraId="4317CF9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Проектной организацией, разработчиком проекта ремонта и (или) усиления должны быть разработаны технические требования по обслуживанию отремон</w:t>
      </w:r>
      <w:r w:rsidRPr="00B17DDE">
        <w:rPr>
          <w:rFonts w:ascii="Times New Roman" w:hAnsi="Times New Roman" w:cs="Times New Roman"/>
        </w:rPr>
        <w:t>тированных и усиленных конструкций и сооружений, включая мониторинг за состоянием конструкций, инструкции по дальнейшим обследованиям и эксплуатационному уходу на остаточный расчетный срок службы.</w:t>
      </w:r>
    </w:p>
    <w:p w14:paraId="03833271" w14:textId="77777777" w:rsidR="00000000" w:rsidRPr="00B17DDE" w:rsidRDefault="00C37CD6">
      <w:pPr>
        <w:pStyle w:val="FORMATTEXT"/>
        <w:ind w:firstLine="568"/>
        <w:jc w:val="both"/>
        <w:rPr>
          <w:rFonts w:ascii="Times New Roman" w:hAnsi="Times New Roman" w:cs="Times New Roman"/>
        </w:rPr>
      </w:pPr>
    </w:p>
    <w:p w14:paraId="5B32CC1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4.8 Требования к обследованию бетонных и железобетонных ко</w:t>
      </w:r>
      <w:r w:rsidRPr="00B17DDE">
        <w:rPr>
          <w:rFonts w:ascii="Times New Roman" w:hAnsi="Times New Roman" w:cs="Times New Roman"/>
          <w:b/>
          <w:bCs/>
        </w:rPr>
        <w:t>нструкций в сооружениях</w:t>
      </w:r>
    </w:p>
    <w:p w14:paraId="46CBE97E" w14:textId="77777777" w:rsidR="00000000" w:rsidRPr="00B17DDE" w:rsidRDefault="00C37CD6">
      <w:pPr>
        <w:pStyle w:val="FORMATTEXT"/>
        <w:ind w:firstLine="568"/>
        <w:jc w:val="both"/>
        <w:rPr>
          <w:rFonts w:ascii="Times New Roman" w:hAnsi="Times New Roman" w:cs="Times New Roman"/>
        </w:rPr>
      </w:pPr>
    </w:p>
    <w:p w14:paraId="17C9528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4.8.1.Общие положения</w:t>
      </w:r>
    </w:p>
    <w:p w14:paraId="216FD106" w14:textId="77777777" w:rsidR="00000000" w:rsidRPr="00B17DDE" w:rsidRDefault="00C37CD6">
      <w:pPr>
        <w:pStyle w:val="FORMATTEXT"/>
        <w:ind w:firstLine="568"/>
        <w:jc w:val="both"/>
        <w:rPr>
          <w:rFonts w:ascii="Times New Roman" w:hAnsi="Times New Roman" w:cs="Times New Roman"/>
        </w:rPr>
      </w:pPr>
    </w:p>
    <w:p w14:paraId="225A8FF2" w14:textId="723F6E2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4.8.1.1 Обследование железобетонных конструкций следует проводить при возникновении аварийных ситуаций. Требования к обследованию железобетонных конструкций приведены в [</w:t>
      </w:r>
      <w:r w:rsidRPr="00B17DDE">
        <w:rPr>
          <w:rFonts w:ascii="Times New Roman" w:hAnsi="Times New Roman" w:cs="Times New Roman"/>
        </w:rPr>
        <w:t>4</w:t>
      </w:r>
      <w:r w:rsidRPr="00B17DDE">
        <w:rPr>
          <w:rFonts w:ascii="Times New Roman" w:hAnsi="Times New Roman" w:cs="Times New Roman"/>
        </w:rPr>
        <w:t>].</w:t>
      </w:r>
    </w:p>
    <w:p w14:paraId="0750EA8B" w14:textId="77777777" w:rsidR="00000000" w:rsidRPr="00B17DDE" w:rsidRDefault="00C37CD6">
      <w:pPr>
        <w:pStyle w:val="FORMATTEXT"/>
        <w:ind w:firstLine="568"/>
        <w:jc w:val="both"/>
        <w:rPr>
          <w:rFonts w:ascii="Times New Roman" w:hAnsi="Times New Roman" w:cs="Times New Roman"/>
        </w:rPr>
      </w:pPr>
    </w:p>
    <w:p w14:paraId="46428FB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4.8.1.2 Задачи обследования, а также объем выполнения работ следует определять в соответствии с поставленной целью, достаточной для принятия решений о необходимости ремонта и усиления, а также времени </w:t>
      </w:r>
      <w:r w:rsidRPr="00B17DDE">
        <w:rPr>
          <w:rFonts w:ascii="Times New Roman" w:hAnsi="Times New Roman" w:cs="Times New Roman"/>
        </w:rPr>
        <w:t>и объемов работ.</w:t>
      </w:r>
    </w:p>
    <w:p w14:paraId="02913D2D" w14:textId="77777777" w:rsidR="00000000" w:rsidRPr="00B17DDE" w:rsidRDefault="00C37CD6">
      <w:pPr>
        <w:pStyle w:val="FORMATTEXT"/>
        <w:ind w:firstLine="568"/>
        <w:jc w:val="both"/>
        <w:rPr>
          <w:rFonts w:ascii="Times New Roman" w:hAnsi="Times New Roman" w:cs="Times New Roman"/>
        </w:rPr>
      </w:pPr>
    </w:p>
    <w:p w14:paraId="261171DC" w14:textId="3736A0F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4.8.1.3 Работы по обследованию следует проводить в соответствии с </w:t>
      </w:r>
      <w:r w:rsidRPr="00B17DDE">
        <w:rPr>
          <w:rFonts w:ascii="Times New Roman" w:hAnsi="Times New Roman" w:cs="Times New Roman"/>
        </w:rPr>
        <w:t>ГОСТ 31937</w:t>
      </w:r>
      <w:r w:rsidRPr="00B17DDE">
        <w:rPr>
          <w:rFonts w:ascii="Times New Roman" w:hAnsi="Times New Roman" w:cs="Times New Roman"/>
        </w:rPr>
        <w:t>. Требования к работам по обследованию приведены в [</w:t>
      </w:r>
      <w:r w:rsidRPr="00B17DDE">
        <w:rPr>
          <w:rFonts w:ascii="Times New Roman" w:hAnsi="Times New Roman" w:cs="Times New Roman"/>
        </w:rPr>
        <w:t>4</w:t>
      </w:r>
      <w:r w:rsidRPr="00B17DDE">
        <w:rPr>
          <w:rFonts w:ascii="Times New Roman" w:hAnsi="Times New Roman" w:cs="Times New Roman"/>
        </w:rPr>
        <w:t xml:space="preserve">]. При оценке состояния конструкций, эксплуатируемых в агрессивных средах, следует руководствоваться положениями, изложенными в </w:t>
      </w:r>
      <w:r w:rsidRPr="00B17DDE">
        <w:rPr>
          <w:rFonts w:ascii="Times New Roman" w:hAnsi="Times New Roman" w:cs="Times New Roman"/>
        </w:rPr>
        <w:t>ГОСТ</w:t>
      </w:r>
      <w:r w:rsidRPr="00B17DDE">
        <w:rPr>
          <w:rFonts w:ascii="Times New Roman" w:hAnsi="Times New Roman" w:cs="Times New Roman"/>
        </w:rPr>
        <w:t xml:space="preserve"> 31384</w:t>
      </w:r>
      <w:r w:rsidRPr="00B17DDE">
        <w:rPr>
          <w:rFonts w:ascii="Times New Roman" w:hAnsi="Times New Roman" w:cs="Times New Roman"/>
        </w:rPr>
        <w:t>.</w:t>
      </w:r>
    </w:p>
    <w:p w14:paraId="0649C43D" w14:textId="77777777" w:rsidR="00000000" w:rsidRPr="00B17DDE" w:rsidRDefault="00C37CD6">
      <w:pPr>
        <w:pStyle w:val="FORMATTEXT"/>
        <w:ind w:firstLine="568"/>
        <w:jc w:val="both"/>
        <w:rPr>
          <w:rFonts w:ascii="Times New Roman" w:hAnsi="Times New Roman" w:cs="Times New Roman"/>
        </w:rPr>
      </w:pPr>
    </w:p>
    <w:p w14:paraId="56FA1E4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4.8.1.4 На основании натурных обследований должны быть установлены геометрические размеры конструкций и их сечения, армирование конструкции, прочность бетона и вид арматуры, прогибы конструкции и ширина раскрытия трещин, дефекты и повреждения</w:t>
      </w:r>
      <w:r w:rsidRPr="00B17DDE">
        <w:rPr>
          <w:rFonts w:ascii="Times New Roman" w:hAnsi="Times New Roman" w:cs="Times New Roman"/>
        </w:rPr>
        <w:t>, их параметры и временные изменения, нагрузки, статическая схема конструкций, оценены воздействия на конструкции.</w:t>
      </w:r>
    </w:p>
    <w:p w14:paraId="5468FDAF" w14:textId="77777777" w:rsidR="00000000" w:rsidRPr="00B17DDE" w:rsidRDefault="00C37CD6">
      <w:pPr>
        <w:pStyle w:val="FORMATTEXT"/>
        <w:ind w:firstLine="568"/>
        <w:jc w:val="both"/>
        <w:rPr>
          <w:rFonts w:ascii="Times New Roman" w:hAnsi="Times New Roman" w:cs="Times New Roman"/>
        </w:rPr>
      </w:pPr>
    </w:p>
    <w:p w14:paraId="5AD905A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4.8.1.5 В результате обследования должны быть установлены:</w:t>
      </w:r>
    </w:p>
    <w:p w14:paraId="52B9D046" w14:textId="77777777" w:rsidR="00000000" w:rsidRPr="00B17DDE" w:rsidRDefault="00C37CD6">
      <w:pPr>
        <w:pStyle w:val="FORMATTEXT"/>
        <w:ind w:firstLine="568"/>
        <w:jc w:val="both"/>
        <w:rPr>
          <w:rFonts w:ascii="Times New Roman" w:hAnsi="Times New Roman" w:cs="Times New Roman"/>
        </w:rPr>
      </w:pPr>
    </w:p>
    <w:p w14:paraId="3D77DEA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причины появления повреждений и дефектов;</w:t>
      </w:r>
    </w:p>
    <w:p w14:paraId="3AA5829D" w14:textId="77777777" w:rsidR="00000000" w:rsidRPr="00B17DDE" w:rsidRDefault="00C37CD6">
      <w:pPr>
        <w:pStyle w:val="FORMATTEXT"/>
        <w:ind w:firstLine="568"/>
        <w:jc w:val="both"/>
        <w:rPr>
          <w:rFonts w:ascii="Times New Roman" w:hAnsi="Times New Roman" w:cs="Times New Roman"/>
        </w:rPr>
      </w:pPr>
    </w:p>
    <w:p w14:paraId="7A90819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степень поврежденности конструкци</w:t>
      </w:r>
      <w:r w:rsidRPr="00B17DDE">
        <w:rPr>
          <w:rFonts w:ascii="Times New Roman" w:hAnsi="Times New Roman" w:cs="Times New Roman"/>
        </w:rPr>
        <w:t>й и скорость накопления повреждений;</w:t>
      </w:r>
    </w:p>
    <w:p w14:paraId="14C9A0A2" w14:textId="77777777" w:rsidR="00000000" w:rsidRPr="00B17DDE" w:rsidRDefault="00C37CD6">
      <w:pPr>
        <w:pStyle w:val="FORMATTEXT"/>
        <w:ind w:firstLine="568"/>
        <w:jc w:val="both"/>
        <w:rPr>
          <w:rFonts w:ascii="Times New Roman" w:hAnsi="Times New Roman" w:cs="Times New Roman"/>
        </w:rPr>
      </w:pPr>
    </w:p>
    <w:p w14:paraId="162421A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влияние дефектов и повреждений на несущую способность и долговечность конструкций;</w:t>
      </w:r>
    </w:p>
    <w:p w14:paraId="032C8D84" w14:textId="77777777" w:rsidR="00000000" w:rsidRPr="00B17DDE" w:rsidRDefault="00C37CD6">
      <w:pPr>
        <w:pStyle w:val="FORMATTEXT"/>
        <w:ind w:firstLine="568"/>
        <w:jc w:val="both"/>
        <w:rPr>
          <w:rFonts w:ascii="Times New Roman" w:hAnsi="Times New Roman" w:cs="Times New Roman"/>
        </w:rPr>
      </w:pPr>
    </w:p>
    <w:p w14:paraId="5F3DC61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участки, требующие ремонта, усиления или замены.</w:t>
      </w:r>
    </w:p>
    <w:p w14:paraId="5FE6131D" w14:textId="77777777" w:rsidR="00000000" w:rsidRPr="00B17DDE" w:rsidRDefault="00C37CD6">
      <w:pPr>
        <w:pStyle w:val="FORMATTEXT"/>
        <w:ind w:firstLine="568"/>
        <w:jc w:val="both"/>
        <w:rPr>
          <w:rFonts w:ascii="Times New Roman" w:hAnsi="Times New Roman" w:cs="Times New Roman"/>
        </w:rPr>
      </w:pPr>
    </w:p>
    <w:p w14:paraId="1878227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4.8.1.6 Причины возникновения повреждений и дефектов в бетоне конструкций следуе</w:t>
      </w:r>
      <w:r w:rsidRPr="00B17DDE">
        <w:rPr>
          <w:rFonts w:ascii="Times New Roman" w:hAnsi="Times New Roman" w:cs="Times New Roman"/>
        </w:rPr>
        <w:t>т разделять:</w:t>
      </w:r>
    </w:p>
    <w:p w14:paraId="53CE19E6" w14:textId="77777777" w:rsidR="00000000" w:rsidRPr="00B17DDE" w:rsidRDefault="00C37CD6">
      <w:pPr>
        <w:pStyle w:val="FORMATTEXT"/>
        <w:ind w:firstLine="568"/>
        <w:jc w:val="both"/>
        <w:rPr>
          <w:rFonts w:ascii="Times New Roman" w:hAnsi="Times New Roman" w:cs="Times New Roman"/>
        </w:rPr>
      </w:pPr>
    </w:p>
    <w:p w14:paraId="24C4660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на физическое воздействие;</w:t>
      </w:r>
    </w:p>
    <w:p w14:paraId="1D8AA303" w14:textId="77777777" w:rsidR="00000000" w:rsidRPr="00B17DDE" w:rsidRDefault="00C37CD6">
      <w:pPr>
        <w:pStyle w:val="FORMATTEXT"/>
        <w:ind w:firstLine="568"/>
        <w:jc w:val="both"/>
        <w:rPr>
          <w:rFonts w:ascii="Times New Roman" w:hAnsi="Times New Roman" w:cs="Times New Roman"/>
        </w:rPr>
      </w:pPr>
    </w:p>
    <w:p w14:paraId="6A9C71B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химическое воздействие (растворение, расширение и пр.);</w:t>
      </w:r>
    </w:p>
    <w:p w14:paraId="0EC39290" w14:textId="77777777" w:rsidR="00000000" w:rsidRPr="00B17DDE" w:rsidRDefault="00C37CD6">
      <w:pPr>
        <w:pStyle w:val="FORMATTEXT"/>
        <w:ind w:firstLine="568"/>
        <w:jc w:val="both"/>
        <w:rPr>
          <w:rFonts w:ascii="Times New Roman" w:hAnsi="Times New Roman" w:cs="Times New Roman"/>
        </w:rPr>
      </w:pPr>
    </w:p>
    <w:p w14:paraId="7FDA554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биологическое воздействие.</w:t>
      </w:r>
    </w:p>
    <w:p w14:paraId="76079DF9" w14:textId="77777777" w:rsidR="00000000" w:rsidRPr="00B17DDE" w:rsidRDefault="00C37CD6">
      <w:pPr>
        <w:pStyle w:val="FORMATTEXT"/>
        <w:ind w:firstLine="568"/>
        <w:jc w:val="both"/>
        <w:rPr>
          <w:rFonts w:ascii="Times New Roman" w:hAnsi="Times New Roman" w:cs="Times New Roman"/>
        </w:rPr>
      </w:pPr>
    </w:p>
    <w:p w14:paraId="1D44576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Причины возникновения повреждений и дефектов в обычной и напрягаемой арматуре конструкций следует разделять:</w:t>
      </w:r>
    </w:p>
    <w:p w14:paraId="61DA3E05" w14:textId="77777777" w:rsidR="00000000" w:rsidRPr="00B17DDE" w:rsidRDefault="00C37CD6">
      <w:pPr>
        <w:pStyle w:val="FORMATTEXT"/>
        <w:ind w:firstLine="568"/>
        <w:jc w:val="both"/>
        <w:rPr>
          <w:rFonts w:ascii="Times New Roman" w:hAnsi="Times New Roman" w:cs="Times New Roman"/>
        </w:rPr>
      </w:pPr>
    </w:p>
    <w:p w14:paraId="0C8A2EB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на электрох</w:t>
      </w:r>
      <w:r w:rsidRPr="00B17DDE">
        <w:rPr>
          <w:rFonts w:ascii="Times New Roman" w:hAnsi="Times New Roman" w:cs="Times New Roman"/>
        </w:rPr>
        <w:t>имическую коррозию, вызванную карбонизацией бетона;</w:t>
      </w:r>
    </w:p>
    <w:p w14:paraId="2C2F07B6" w14:textId="77777777" w:rsidR="00000000" w:rsidRPr="00B17DDE" w:rsidRDefault="00C37CD6">
      <w:pPr>
        <w:pStyle w:val="FORMATTEXT"/>
        <w:ind w:firstLine="568"/>
        <w:jc w:val="both"/>
        <w:rPr>
          <w:rFonts w:ascii="Times New Roman" w:hAnsi="Times New Roman" w:cs="Times New Roman"/>
        </w:rPr>
      </w:pPr>
    </w:p>
    <w:p w14:paraId="234793C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электрохимическую коррозию, вызванную хлоридами;</w:t>
      </w:r>
    </w:p>
    <w:p w14:paraId="0BFE12A4" w14:textId="77777777" w:rsidR="00000000" w:rsidRPr="00B17DDE" w:rsidRDefault="00C37CD6">
      <w:pPr>
        <w:pStyle w:val="FORMATTEXT"/>
        <w:ind w:firstLine="568"/>
        <w:jc w:val="both"/>
        <w:rPr>
          <w:rFonts w:ascii="Times New Roman" w:hAnsi="Times New Roman" w:cs="Times New Roman"/>
        </w:rPr>
      </w:pPr>
    </w:p>
    <w:p w14:paraId="2D1DD80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коррозию, вызванную повреждениями защитного слоя, в том числе образованием трещин в бетоне (от нагрузок и воздействий, превышающих проектные всех вид</w:t>
      </w:r>
      <w:r w:rsidRPr="00B17DDE">
        <w:rPr>
          <w:rFonts w:ascii="Times New Roman" w:hAnsi="Times New Roman" w:cs="Times New Roman"/>
        </w:rPr>
        <w:t>ов коррозии бетона);</w:t>
      </w:r>
    </w:p>
    <w:p w14:paraId="6CF52BBA" w14:textId="77777777" w:rsidR="00000000" w:rsidRPr="00B17DDE" w:rsidRDefault="00C37CD6">
      <w:pPr>
        <w:pStyle w:val="FORMATTEXT"/>
        <w:ind w:firstLine="568"/>
        <w:jc w:val="both"/>
        <w:rPr>
          <w:rFonts w:ascii="Times New Roman" w:hAnsi="Times New Roman" w:cs="Times New Roman"/>
        </w:rPr>
      </w:pPr>
    </w:p>
    <w:p w14:paraId="149B7EB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коррозию, вызванную блуждающими токами;</w:t>
      </w:r>
    </w:p>
    <w:p w14:paraId="2C5863E2" w14:textId="77777777" w:rsidR="00000000" w:rsidRPr="00B17DDE" w:rsidRDefault="00C37CD6">
      <w:pPr>
        <w:pStyle w:val="FORMATTEXT"/>
        <w:ind w:firstLine="568"/>
        <w:jc w:val="both"/>
        <w:rPr>
          <w:rFonts w:ascii="Times New Roman" w:hAnsi="Times New Roman" w:cs="Times New Roman"/>
        </w:rPr>
      </w:pPr>
    </w:p>
    <w:p w14:paraId="55FC9A2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повреждения от пожара.</w:t>
      </w:r>
    </w:p>
    <w:p w14:paraId="56B3E90B" w14:textId="77777777" w:rsidR="00000000" w:rsidRPr="00B17DDE" w:rsidRDefault="00C37CD6">
      <w:pPr>
        <w:pStyle w:val="FORMATTEXT"/>
        <w:ind w:firstLine="568"/>
        <w:jc w:val="both"/>
        <w:rPr>
          <w:rFonts w:ascii="Times New Roman" w:hAnsi="Times New Roman" w:cs="Times New Roman"/>
        </w:rPr>
      </w:pPr>
    </w:p>
    <w:p w14:paraId="4F00416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4.9 Диагностика состояния бетона и железобетона и выявление причин повреждения конструкций</w:t>
      </w:r>
    </w:p>
    <w:p w14:paraId="57D92624" w14:textId="77777777" w:rsidR="00000000" w:rsidRPr="00B17DDE" w:rsidRDefault="00C37CD6">
      <w:pPr>
        <w:pStyle w:val="FORMATTEXT"/>
        <w:ind w:firstLine="568"/>
        <w:jc w:val="both"/>
        <w:rPr>
          <w:rFonts w:ascii="Times New Roman" w:hAnsi="Times New Roman" w:cs="Times New Roman"/>
        </w:rPr>
      </w:pPr>
    </w:p>
    <w:p w14:paraId="40990F3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4.9.1 Оценка состояния бетона производится путем установления его прочно</w:t>
      </w:r>
      <w:r w:rsidRPr="00B17DDE">
        <w:rPr>
          <w:rFonts w:ascii="Times New Roman" w:hAnsi="Times New Roman" w:cs="Times New Roman"/>
        </w:rPr>
        <w:t>сти, однородности, водопоглощения, остаточной морозостойкости.</w:t>
      </w:r>
    </w:p>
    <w:p w14:paraId="4AEA8109" w14:textId="77777777" w:rsidR="00000000" w:rsidRPr="00B17DDE" w:rsidRDefault="00C37CD6">
      <w:pPr>
        <w:pStyle w:val="FORMATTEXT"/>
        <w:ind w:firstLine="568"/>
        <w:jc w:val="both"/>
        <w:rPr>
          <w:rFonts w:ascii="Times New Roman" w:hAnsi="Times New Roman" w:cs="Times New Roman"/>
        </w:rPr>
      </w:pPr>
    </w:p>
    <w:p w14:paraId="2165030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4.9.1.1 Дефекты в бетоне, выявленные в ходе визуального осмотра, подлежат обязательной фиксации. Скрытые дефекты и повреждения определяются методами неразрушающего контроля, основанными на изм</w:t>
      </w:r>
      <w:r w:rsidRPr="00B17DDE">
        <w:rPr>
          <w:rFonts w:ascii="Times New Roman" w:hAnsi="Times New Roman" w:cs="Times New Roman"/>
        </w:rPr>
        <w:t>ерении параметров распространения акустических и электромагнитных волн, контроле температурных полей и др.</w:t>
      </w:r>
    </w:p>
    <w:p w14:paraId="3B30CA7A" w14:textId="77777777" w:rsidR="00000000" w:rsidRPr="00B17DDE" w:rsidRDefault="00C37CD6">
      <w:pPr>
        <w:pStyle w:val="FORMATTEXT"/>
        <w:ind w:firstLine="568"/>
        <w:jc w:val="both"/>
        <w:rPr>
          <w:rFonts w:ascii="Times New Roman" w:hAnsi="Times New Roman" w:cs="Times New Roman"/>
        </w:rPr>
      </w:pPr>
    </w:p>
    <w:p w14:paraId="59D47BF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4.9.1.2 Измерения проводят с использованием ультразвукового, виброакустического, сейсмоакустического, георадиолокационного, термографического, магни</w:t>
      </w:r>
      <w:r w:rsidRPr="00B17DDE">
        <w:rPr>
          <w:rFonts w:ascii="Times New Roman" w:hAnsi="Times New Roman" w:cs="Times New Roman"/>
        </w:rPr>
        <w:t>тного и других методов. Результаты неразрушающего контроля дефектов в обязательном порядке подтверждаются контрольными испытаниями с применением разрушающих методов.</w:t>
      </w:r>
    </w:p>
    <w:p w14:paraId="47A598AA" w14:textId="77777777" w:rsidR="00000000" w:rsidRPr="00B17DDE" w:rsidRDefault="00C37CD6">
      <w:pPr>
        <w:pStyle w:val="FORMATTEXT"/>
        <w:ind w:firstLine="568"/>
        <w:jc w:val="both"/>
        <w:rPr>
          <w:rFonts w:ascii="Times New Roman" w:hAnsi="Times New Roman" w:cs="Times New Roman"/>
        </w:rPr>
      </w:pPr>
    </w:p>
    <w:p w14:paraId="077B6C2E" w14:textId="0F22A5A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4.9.1.3 Фактический класс бетона следует определять по </w:t>
      </w:r>
      <w:r w:rsidRPr="00B17DDE">
        <w:rPr>
          <w:rFonts w:ascii="Times New Roman" w:hAnsi="Times New Roman" w:cs="Times New Roman"/>
        </w:rPr>
        <w:t>ГОСТ 18105</w:t>
      </w:r>
      <w:r w:rsidRPr="00B17DDE">
        <w:rPr>
          <w:rFonts w:ascii="Times New Roman" w:hAnsi="Times New Roman" w:cs="Times New Roman"/>
        </w:rPr>
        <w:t xml:space="preserve"> с применением неразрушающих методов по </w:t>
      </w:r>
      <w:r w:rsidRPr="00B17DDE">
        <w:rPr>
          <w:rFonts w:ascii="Times New Roman" w:hAnsi="Times New Roman" w:cs="Times New Roman"/>
        </w:rPr>
        <w:t>ГОСТ 22690</w:t>
      </w:r>
      <w:r w:rsidRPr="00B17DDE">
        <w:rPr>
          <w:rFonts w:ascii="Times New Roman" w:hAnsi="Times New Roman" w:cs="Times New Roman"/>
        </w:rPr>
        <w:t xml:space="preserve">, </w:t>
      </w:r>
      <w:r w:rsidRPr="00B17DDE">
        <w:rPr>
          <w:rFonts w:ascii="Times New Roman" w:hAnsi="Times New Roman" w:cs="Times New Roman"/>
        </w:rPr>
        <w:t>ГОСТ 17624</w:t>
      </w:r>
      <w:r w:rsidRPr="00B17DDE">
        <w:rPr>
          <w:rFonts w:ascii="Times New Roman" w:hAnsi="Times New Roman" w:cs="Times New Roman"/>
        </w:rPr>
        <w:t>, а также разрушаю</w:t>
      </w:r>
      <w:r w:rsidRPr="00B17DDE">
        <w:rPr>
          <w:rFonts w:ascii="Times New Roman" w:hAnsi="Times New Roman" w:cs="Times New Roman"/>
        </w:rPr>
        <w:t xml:space="preserve">щих методов по </w:t>
      </w:r>
      <w:r w:rsidRPr="00B17DDE">
        <w:rPr>
          <w:rFonts w:ascii="Times New Roman" w:hAnsi="Times New Roman" w:cs="Times New Roman"/>
        </w:rPr>
        <w:t>ГОСТ 28570</w:t>
      </w:r>
      <w:r w:rsidRPr="00B17DDE">
        <w:rPr>
          <w:rFonts w:ascii="Times New Roman" w:hAnsi="Times New Roman" w:cs="Times New Roman"/>
        </w:rPr>
        <w:t>.</w:t>
      </w:r>
    </w:p>
    <w:p w14:paraId="24F1CE7E" w14:textId="77777777" w:rsidR="00000000" w:rsidRPr="00B17DDE" w:rsidRDefault="00C37CD6">
      <w:pPr>
        <w:pStyle w:val="FORMATTEXT"/>
        <w:ind w:firstLine="568"/>
        <w:jc w:val="both"/>
        <w:rPr>
          <w:rFonts w:ascii="Times New Roman" w:hAnsi="Times New Roman" w:cs="Times New Roman"/>
        </w:rPr>
      </w:pPr>
    </w:p>
    <w:p w14:paraId="6B8B90F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4.9.2 Определение глубины карбонизации бетона и наличия содержания агрессивных компонентов по отношению к арматуре и бет</w:t>
      </w:r>
      <w:r w:rsidRPr="00B17DDE">
        <w:rPr>
          <w:rFonts w:ascii="Times New Roman" w:hAnsi="Times New Roman" w:cs="Times New Roman"/>
        </w:rPr>
        <w:t>ону.</w:t>
      </w:r>
    </w:p>
    <w:p w14:paraId="644426DE" w14:textId="77777777" w:rsidR="00000000" w:rsidRPr="00B17DDE" w:rsidRDefault="00C37CD6">
      <w:pPr>
        <w:pStyle w:val="FORMATTEXT"/>
        <w:ind w:firstLine="568"/>
        <w:jc w:val="both"/>
        <w:rPr>
          <w:rFonts w:ascii="Times New Roman" w:hAnsi="Times New Roman" w:cs="Times New Roman"/>
        </w:rPr>
      </w:pPr>
    </w:p>
    <w:p w14:paraId="2594113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4.9.2.1 Глубину карбонизации бетона определяют одним из следующих способов:</w:t>
      </w:r>
    </w:p>
    <w:p w14:paraId="3C64C9B6" w14:textId="77777777" w:rsidR="00000000" w:rsidRPr="00B17DDE" w:rsidRDefault="00C37CD6">
      <w:pPr>
        <w:pStyle w:val="FORMATTEXT"/>
        <w:ind w:firstLine="568"/>
        <w:jc w:val="both"/>
        <w:rPr>
          <w:rFonts w:ascii="Times New Roman" w:hAnsi="Times New Roman" w:cs="Times New Roman"/>
        </w:rPr>
      </w:pPr>
    </w:p>
    <w:p w14:paraId="019B327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индикаторный тест с фенолфталеином (колориметрический метод);</w:t>
      </w:r>
    </w:p>
    <w:p w14:paraId="39EB0566" w14:textId="77777777" w:rsidR="00000000" w:rsidRPr="00B17DDE" w:rsidRDefault="00C37CD6">
      <w:pPr>
        <w:pStyle w:val="FORMATTEXT"/>
        <w:ind w:firstLine="568"/>
        <w:jc w:val="both"/>
        <w:rPr>
          <w:rFonts w:ascii="Times New Roman" w:hAnsi="Times New Roman" w:cs="Times New Roman"/>
        </w:rPr>
      </w:pPr>
    </w:p>
    <w:p w14:paraId="083AE69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рентгеновский дифракционный анализ;</w:t>
      </w:r>
    </w:p>
    <w:p w14:paraId="56ABCC59" w14:textId="77777777" w:rsidR="00000000" w:rsidRPr="00B17DDE" w:rsidRDefault="00C37CD6">
      <w:pPr>
        <w:pStyle w:val="FORMATTEXT"/>
        <w:ind w:firstLine="568"/>
        <w:jc w:val="both"/>
        <w:rPr>
          <w:rFonts w:ascii="Times New Roman" w:hAnsi="Times New Roman" w:cs="Times New Roman"/>
        </w:rPr>
      </w:pPr>
    </w:p>
    <w:p w14:paraId="17CB485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инфракрасная спектроскопия;</w:t>
      </w:r>
    </w:p>
    <w:p w14:paraId="6CA36C40" w14:textId="77777777" w:rsidR="00000000" w:rsidRPr="00B17DDE" w:rsidRDefault="00C37CD6">
      <w:pPr>
        <w:pStyle w:val="FORMATTEXT"/>
        <w:ind w:firstLine="568"/>
        <w:jc w:val="both"/>
        <w:rPr>
          <w:rFonts w:ascii="Times New Roman" w:hAnsi="Times New Roman" w:cs="Times New Roman"/>
        </w:rPr>
      </w:pPr>
    </w:p>
    <w:p w14:paraId="547CBEF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дифференциальная сканирующая калори</w:t>
      </w:r>
      <w:r w:rsidRPr="00B17DDE">
        <w:rPr>
          <w:rFonts w:ascii="Times New Roman" w:hAnsi="Times New Roman" w:cs="Times New Roman"/>
        </w:rPr>
        <w:t>метрия;</w:t>
      </w:r>
    </w:p>
    <w:p w14:paraId="50B81E45" w14:textId="77777777" w:rsidR="00000000" w:rsidRPr="00B17DDE" w:rsidRDefault="00C37CD6">
      <w:pPr>
        <w:pStyle w:val="FORMATTEXT"/>
        <w:ind w:firstLine="568"/>
        <w:jc w:val="both"/>
        <w:rPr>
          <w:rFonts w:ascii="Times New Roman" w:hAnsi="Times New Roman" w:cs="Times New Roman"/>
        </w:rPr>
      </w:pPr>
    </w:p>
    <w:p w14:paraId="426E0A8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химический анализ.</w:t>
      </w:r>
    </w:p>
    <w:p w14:paraId="1297494C" w14:textId="77777777" w:rsidR="00000000" w:rsidRPr="00B17DDE" w:rsidRDefault="00C37CD6">
      <w:pPr>
        <w:pStyle w:val="FORMATTEXT"/>
        <w:ind w:firstLine="568"/>
        <w:jc w:val="both"/>
        <w:rPr>
          <w:rFonts w:ascii="Times New Roman" w:hAnsi="Times New Roman" w:cs="Times New Roman"/>
        </w:rPr>
      </w:pPr>
    </w:p>
    <w:p w14:paraId="50E3911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4.9.2.2 По возможности следует применять наиболее простой колориметрический метод, заключающийся в следующем: сколы бетона на конструкции или образцы - керны раскалывают и поверхность скола смачивают 0,1%-ным спиртовым раство</w:t>
      </w:r>
      <w:r w:rsidRPr="00B17DDE">
        <w:rPr>
          <w:rFonts w:ascii="Times New Roman" w:hAnsi="Times New Roman" w:cs="Times New Roman"/>
        </w:rPr>
        <w:t>ром фенолфталеина. О глубине карбонизации судят по границе изменения окрашивания.</w:t>
      </w:r>
    </w:p>
    <w:p w14:paraId="45413CAD" w14:textId="77777777" w:rsidR="00000000" w:rsidRPr="00B17DDE" w:rsidRDefault="00C37CD6">
      <w:pPr>
        <w:pStyle w:val="FORMATTEXT"/>
        <w:ind w:firstLine="568"/>
        <w:jc w:val="both"/>
        <w:rPr>
          <w:rFonts w:ascii="Times New Roman" w:hAnsi="Times New Roman" w:cs="Times New Roman"/>
        </w:rPr>
      </w:pPr>
    </w:p>
    <w:p w14:paraId="72C18A38" w14:textId="0BC2E6B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4.9.3 Наличие и количественное содержание хлоридов в бетоне определяют методом аргентометрии. Наличие хлоридов устанавливают на сколе бетона, который смачивают 1%-ным раство</w:t>
      </w:r>
      <w:r w:rsidRPr="00B17DDE">
        <w:rPr>
          <w:rFonts w:ascii="Times New Roman" w:hAnsi="Times New Roman" w:cs="Times New Roman"/>
        </w:rPr>
        <w:t>ром нитрата серебра (</w:t>
      </w:r>
      <w:r w:rsidR="00D65B80" w:rsidRPr="00B17DDE">
        <w:rPr>
          <w:rFonts w:ascii="Times New Roman" w:hAnsi="Times New Roman" w:cs="Times New Roman"/>
          <w:noProof/>
          <w:position w:val="-11"/>
        </w:rPr>
        <w:drawing>
          <wp:inline distT="0" distB="0" distL="0" distR="0" wp14:anchorId="26A80195" wp14:editId="19CA9500">
            <wp:extent cx="504825" cy="231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B17DDE">
        <w:rPr>
          <w:rFonts w:ascii="Times New Roman" w:hAnsi="Times New Roman" w:cs="Times New Roman"/>
        </w:rPr>
        <w:t>). О наличии хлоридов судят по выпадению белого осадка. Количественное содержание определяют по результату титрования водной вытяжки измельченного образца бетона с пересчетом на массу цемента. Содерж</w:t>
      </w:r>
      <w:r w:rsidRPr="00B17DDE">
        <w:rPr>
          <w:rFonts w:ascii="Times New Roman" w:hAnsi="Times New Roman" w:cs="Times New Roman"/>
        </w:rPr>
        <w:t>ание хлоридов более 0,4% от массы цемента указывает на потенциальную опасность коррозии арматуры.</w:t>
      </w:r>
    </w:p>
    <w:p w14:paraId="05E06A3A" w14:textId="77777777" w:rsidR="00000000" w:rsidRPr="00B17DDE" w:rsidRDefault="00C37CD6">
      <w:pPr>
        <w:pStyle w:val="FORMATTEXT"/>
        <w:ind w:firstLine="568"/>
        <w:jc w:val="both"/>
        <w:rPr>
          <w:rFonts w:ascii="Times New Roman" w:hAnsi="Times New Roman" w:cs="Times New Roman"/>
        </w:rPr>
      </w:pPr>
    </w:p>
    <w:p w14:paraId="0D57EB7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4.9.4 Для выяснения возможности протекания процесса взаимодействия щелочи бетона с реакционноспособным заполнителем необходимо выполнить комплекс работ, вклю</w:t>
      </w:r>
      <w:r w:rsidRPr="00B17DDE">
        <w:rPr>
          <w:rFonts w:ascii="Times New Roman" w:hAnsi="Times New Roman" w:cs="Times New Roman"/>
        </w:rPr>
        <w:t>чающий:</w:t>
      </w:r>
    </w:p>
    <w:p w14:paraId="00F21200" w14:textId="77777777" w:rsidR="00000000" w:rsidRPr="00B17DDE" w:rsidRDefault="00C37CD6">
      <w:pPr>
        <w:pStyle w:val="FORMATTEXT"/>
        <w:ind w:firstLine="568"/>
        <w:jc w:val="both"/>
        <w:rPr>
          <w:rFonts w:ascii="Times New Roman" w:hAnsi="Times New Roman" w:cs="Times New Roman"/>
        </w:rPr>
      </w:pPr>
    </w:p>
    <w:p w14:paraId="61A9399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петрографические исследования;</w:t>
      </w:r>
    </w:p>
    <w:p w14:paraId="3412C9B8" w14:textId="77777777" w:rsidR="00000000" w:rsidRPr="00B17DDE" w:rsidRDefault="00C37CD6">
      <w:pPr>
        <w:pStyle w:val="FORMATTEXT"/>
        <w:ind w:firstLine="568"/>
        <w:jc w:val="both"/>
        <w:rPr>
          <w:rFonts w:ascii="Times New Roman" w:hAnsi="Times New Roman" w:cs="Times New Roman"/>
        </w:rPr>
      </w:pPr>
    </w:p>
    <w:p w14:paraId="4FD16CD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химический тест на продукты щелочной коррозии (идентификация геля жидкого стекла).</w:t>
      </w:r>
    </w:p>
    <w:p w14:paraId="304840A7" w14:textId="77777777" w:rsidR="00000000" w:rsidRPr="00B17DDE" w:rsidRDefault="00C37CD6">
      <w:pPr>
        <w:pStyle w:val="FORMATTEXT"/>
        <w:ind w:firstLine="568"/>
        <w:jc w:val="both"/>
        <w:rPr>
          <w:rFonts w:ascii="Times New Roman" w:hAnsi="Times New Roman" w:cs="Times New Roman"/>
        </w:rPr>
      </w:pPr>
    </w:p>
    <w:p w14:paraId="5EE51F6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4.9.5 Определение параметров трещин в бетоне</w:t>
      </w:r>
    </w:p>
    <w:p w14:paraId="16F1CED7" w14:textId="77777777" w:rsidR="00000000" w:rsidRPr="00B17DDE" w:rsidRDefault="00C37CD6">
      <w:pPr>
        <w:pStyle w:val="FORMATTEXT"/>
        <w:ind w:firstLine="568"/>
        <w:jc w:val="both"/>
        <w:rPr>
          <w:rFonts w:ascii="Times New Roman" w:hAnsi="Times New Roman" w:cs="Times New Roman"/>
        </w:rPr>
      </w:pPr>
    </w:p>
    <w:p w14:paraId="5598D89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4.9.5.1 При обследовании следует фиксировать следующие параметры трещин: зону рас</w:t>
      </w:r>
      <w:r w:rsidRPr="00B17DDE">
        <w:rPr>
          <w:rFonts w:ascii="Times New Roman" w:hAnsi="Times New Roman" w:cs="Times New Roman"/>
        </w:rPr>
        <w:t>положения и их ориентацию относительно геометрии конструкции, глубину, ширину, характер и динамику раскрытия трещин (переменная либо постоянная по длине и т.п.).</w:t>
      </w:r>
    </w:p>
    <w:p w14:paraId="63B9BB19" w14:textId="77777777" w:rsidR="00000000" w:rsidRPr="00B17DDE" w:rsidRDefault="00C37CD6">
      <w:pPr>
        <w:pStyle w:val="FORMATTEXT"/>
        <w:ind w:firstLine="568"/>
        <w:jc w:val="both"/>
        <w:rPr>
          <w:rFonts w:ascii="Times New Roman" w:hAnsi="Times New Roman" w:cs="Times New Roman"/>
        </w:rPr>
      </w:pPr>
    </w:p>
    <w:p w14:paraId="674B884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4.9.5.2 Определение глубины трещин (в элементах конструкции с односторонним доступом) следует</w:t>
      </w:r>
      <w:r w:rsidRPr="00B17DDE">
        <w:rPr>
          <w:rFonts w:ascii="Times New Roman" w:hAnsi="Times New Roman" w:cs="Times New Roman"/>
        </w:rPr>
        <w:t xml:space="preserve"> осуществлять либо разрушающими (например, зондирование путем сверления), либо неразрушающими методами (например, ультразвуковые измерения).</w:t>
      </w:r>
    </w:p>
    <w:p w14:paraId="57B899C2" w14:textId="77777777" w:rsidR="00000000" w:rsidRPr="00B17DDE" w:rsidRDefault="00C37CD6">
      <w:pPr>
        <w:pStyle w:val="FORMATTEXT"/>
        <w:ind w:firstLine="568"/>
        <w:jc w:val="both"/>
        <w:rPr>
          <w:rFonts w:ascii="Times New Roman" w:hAnsi="Times New Roman" w:cs="Times New Roman"/>
        </w:rPr>
      </w:pPr>
    </w:p>
    <w:p w14:paraId="5FEF929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4.9.5.3 Глубину трещины рекомендуется также определять путем инъектирования в нее полимерной смолы с низкой вязко</w:t>
      </w:r>
      <w:r w:rsidRPr="00B17DDE">
        <w:rPr>
          <w:rFonts w:ascii="Times New Roman" w:hAnsi="Times New Roman" w:cs="Times New Roman"/>
        </w:rPr>
        <w:t>стью и измерения глубины трещины после затвердевания смолы и высверливания цилиндрического образца непосредственно в плоскости трещины.</w:t>
      </w:r>
    </w:p>
    <w:p w14:paraId="04D8D43A" w14:textId="77777777" w:rsidR="00000000" w:rsidRPr="00B17DDE" w:rsidRDefault="00C37CD6">
      <w:pPr>
        <w:pStyle w:val="FORMATTEXT"/>
        <w:ind w:firstLine="568"/>
        <w:jc w:val="both"/>
        <w:rPr>
          <w:rFonts w:ascii="Times New Roman" w:hAnsi="Times New Roman" w:cs="Times New Roman"/>
        </w:rPr>
      </w:pPr>
    </w:p>
    <w:p w14:paraId="0D526F3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4.9.5.4 Определение динамики раскрытия трещин следует проводить путем установки маяков, реперов, трещиномеров различной</w:t>
      </w:r>
      <w:r w:rsidRPr="00B17DDE">
        <w:rPr>
          <w:rFonts w:ascii="Times New Roman" w:hAnsi="Times New Roman" w:cs="Times New Roman"/>
        </w:rPr>
        <w:t xml:space="preserve"> конструкции и т.п. Измерения проводят перпендикулярно к плоскости трещины в местах максимального раскрытия, как правило, на уровне арматуры.</w:t>
      </w:r>
    </w:p>
    <w:p w14:paraId="2E816906" w14:textId="77777777" w:rsidR="00000000" w:rsidRPr="00B17DDE" w:rsidRDefault="00C37CD6">
      <w:pPr>
        <w:pStyle w:val="FORMATTEXT"/>
        <w:ind w:firstLine="568"/>
        <w:jc w:val="both"/>
        <w:rPr>
          <w:rFonts w:ascii="Times New Roman" w:hAnsi="Times New Roman" w:cs="Times New Roman"/>
        </w:rPr>
      </w:pPr>
    </w:p>
    <w:p w14:paraId="35A6CF1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4.9.5.5 Динамику раскрытия трещин оценивают с использованием деформометров (для периодического фиксирования парам</w:t>
      </w:r>
      <w:r w:rsidRPr="00B17DDE">
        <w:rPr>
          <w:rFonts w:ascii="Times New Roman" w:hAnsi="Times New Roman" w:cs="Times New Roman"/>
        </w:rPr>
        <w:t>етров трещины) или датчиков линейных перемещений, обеспечивающих непрерывную регистрацию изменений параметров трещины.</w:t>
      </w:r>
    </w:p>
    <w:p w14:paraId="5B628861" w14:textId="77777777" w:rsidR="00000000" w:rsidRPr="00B17DDE" w:rsidRDefault="00C37CD6">
      <w:pPr>
        <w:pStyle w:val="FORMATTEXT"/>
        <w:ind w:firstLine="568"/>
        <w:jc w:val="both"/>
        <w:rPr>
          <w:rFonts w:ascii="Times New Roman" w:hAnsi="Times New Roman" w:cs="Times New Roman"/>
        </w:rPr>
      </w:pPr>
    </w:p>
    <w:p w14:paraId="6E16DCD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4.9.5.6 Состояние конструкций после пожара и при воздействии нагрузок, превышающих проектные, рекомендуется определять в соответствии с </w:t>
      </w:r>
      <w:r w:rsidRPr="00B17DDE">
        <w:rPr>
          <w:rFonts w:ascii="Times New Roman" w:hAnsi="Times New Roman" w:cs="Times New Roman"/>
        </w:rPr>
        <w:t>существующими нормативами по оценке прочностных, структурных и упруго-пластичных характеристик арматуры и бетона. В случае активного и длительного температурного воздействия на бетон (свыше 500°С) необходимо учитывать появление микротрещиноватости в констр</w:t>
      </w:r>
      <w:r w:rsidRPr="00B17DDE">
        <w:rPr>
          <w:rFonts w:ascii="Times New Roman" w:hAnsi="Times New Roman" w:cs="Times New Roman"/>
        </w:rPr>
        <w:t>укции после тушения пожара водой, которая может оказать негативное воздействие на долговечность ремонтных работ. При длительном воздействии температуры свыше 600°С-650°С бетон становится непригодным в конструктивном отношении.</w:t>
      </w:r>
    </w:p>
    <w:p w14:paraId="7E22D149" w14:textId="77777777" w:rsidR="00000000" w:rsidRPr="00B17DDE" w:rsidRDefault="00C37CD6">
      <w:pPr>
        <w:pStyle w:val="FORMATTEXT"/>
        <w:ind w:firstLine="568"/>
        <w:jc w:val="both"/>
        <w:rPr>
          <w:rFonts w:ascii="Times New Roman" w:hAnsi="Times New Roman" w:cs="Times New Roman"/>
        </w:rPr>
      </w:pPr>
    </w:p>
    <w:p w14:paraId="196F5171" w14:textId="6F0AF3A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4.9.5.7 Определение параметр</w:t>
      </w:r>
      <w:r w:rsidRPr="00B17DDE">
        <w:rPr>
          <w:rFonts w:ascii="Times New Roman" w:hAnsi="Times New Roman" w:cs="Times New Roman"/>
        </w:rPr>
        <w:t xml:space="preserve">ов деформационных швов с наличием дефектов следует проводить с учетом возможности уплотнения зазора эластичными шнурами (этилен-пропилен-диеновый каучук по </w:t>
      </w:r>
      <w:r w:rsidRPr="00B17DDE">
        <w:rPr>
          <w:rFonts w:ascii="Times New Roman" w:hAnsi="Times New Roman" w:cs="Times New Roman"/>
        </w:rPr>
        <w:t>ГОСТ ISO 4097</w:t>
      </w:r>
      <w:r w:rsidRPr="00B17DDE">
        <w:rPr>
          <w:rFonts w:ascii="Times New Roman" w:hAnsi="Times New Roman" w:cs="Times New Roman"/>
        </w:rPr>
        <w:t>) или иного упругого материала с замкнутыми порами, обеспечивающего постоянное давление на контакте с бетонной поверхностью и способного воспринимать необходимое давление при последующем нагнетании составов и реа</w:t>
      </w:r>
      <w:r w:rsidRPr="00B17DDE">
        <w:rPr>
          <w:rFonts w:ascii="Times New Roman" w:hAnsi="Times New Roman" w:cs="Times New Roman"/>
        </w:rPr>
        <w:t xml:space="preserve">лизации уплотнений групп АГ или КГ по </w:t>
      </w:r>
      <w:r w:rsidRPr="00B17DDE">
        <w:rPr>
          <w:rFonts w:ascii="Times New Roman" w:hAnsi="Times New Roman" w:cs="Times New Roman"/>
        </w:rPr>
        <w:t>ГОСТ 33762</w:t>
      </w:r>
      <w:r w:rsidRPr="00B17DDE">
        <w:rPr>
          <w:rFonts w:ascii="Times New Roman" w:hAnsi="Times New Roman" w:cs="Times New Roman"/>
        </w:rPr>
        <w:t>.</w:t>
      </w:r>
    </w:p>
    <w:p w14:paraId="5E942960" w14:textId="77777777" w:rsidR="00000000" w:rsidRPr="00B17DDE" w:rsidRDefault="00C37CD6">
      <w:pPr>
        <w:pStyle w:val="FORMATTEXT"/>
        <w:ind w:firstLine="568"/>
        <w:jc w:val="both"/>
        <w:rPr>
          <w:rFonts w:ascii="Times New Roman" w:hAnsi="Times New Roman" w:cs="Times New Roman"/>
        </w:rPr>
      </w:pPr>
    </w:p>
    <w:p w14:paraId="6D501757" w14:textId="322C5D3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 xml:space="preserve">). </w:t>
      </w:r>
    </w:p>
    <w:p w14:paraId="349C4AF5"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01CE068B" w14:textId="06B6A133"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4.9.5.8 При выборе средс</w:t>
      </w:r>
      <w:r w:rsidRPr="00B17DDE">
        <w:rPr>
          <w:rFonts w:ascii="Times New Roman" w:hAnsi="Times New Roman" w:cs="Times New Roman"/>
        </w:rPr>
        <w:t xml:space="preserve">тв ремонта или замены заполнения зазора температурно-осадочных и деформационных швов по </w:t>
      </w:r>
      <w:r w:rsidRPr="00B17DDE">
        <w:rPr>
          <w:rFonts w:ascii="Times New Roman" w:hAnsi="Times New Roman" w:cs="Times New Roman"/>
        </w:rPr>
        <w:t>ГОСТ 33762</w:t>
      </w:r>
      <w:r w:rsidRPr="00B17DDE">
        <w:rPr>
          <w:rFonts w:ascii="Times New Roman" w:hAnsi="Times New Roman" w:cs="Times New Roman"/>
        </w:rPr>
        <w:t xml:space="preserve"> следует учитывать действительную ширину зазора, диапазоны изменения ширины и интенсивность протечек воды через шов.</w:t>
      </w:r>
    </w:p>
    <w:p w14:paraId="57DDA470" w14:textId="77777777" w:rsidR="00000000" w:rsidRPr="00B17DDE" w:rsidRDefault="00C37CD6">
      <w:pPr>
        <w:pStyle w:val="FORMATTEXT"/>
        <w:ind w:firstLine="568"/>
        <w:jc w:val="both"/>
        <w:rPr>
          <w:rFonts w:ascii="Times New Roman" w:hAnsi="Times New Roman" w:cs="Times New Roman"/>
        </w:rPr>
      </w:pPr>
    </w:p>
    <w:p w14:paraId="6B987A76" w14:textId="70A3B6B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(Введен доп</w:t>
      </w:r>
      <w:r w:rsidRPr="00B17DDE">
        <w:rPr>
          <w:rFonts w:ascii="Times New Roman" w:hAnsi="Times New Roman" w:cs="Times New Roman"/>
        </w:rPr>
        <w:t xml:space="preserve">олнительно, </w:t>
      </w:r>
      <w:r w:rsidRPr="00B17DDE">
        <w:rPr>
          <w:rFonts w:ascii="Times New Roman" w:hAnsi="Times New Roman" w:cs="Times New Roman"/>
        </w:rPr>
        <w:t>Изм. N 1</w:t>
      </w:r>
      <w:r w:rsidRPr="00B17DDE">
        <w:rPr>
          <w:rFonts w:ascii="Times New Roman" w:hAnsi="Times New Roman" w:cs="Times New Roman"/>
        </w:rPr>
        <w:t>).     </w:t>
      </w:r>
    </w:p>
    <w:p w14:paraId="539EEDD0" w14:textId="77777777" w:rsidR="00000000" w:rsidRPr="00B17DDE" w:rsidRDefault="00C37CD6">
      <w:pPr>
        <w:pStyle w:val="FORMATTEXT"/>
        <w:ind w:firstLine="568"/>
        <w:jc w:val="both"/>
        <w:rPr>
          <w:rFonts w:ascii="Times New Roman" w:hAnsi="Times New Roman" w:cs="Times New Roman"/>
        </w:rPr>
      </w:pPr>
    </w:p>
    <w:p w14:paraId="1316229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4.10 Диагностика состояния арматуры в бетоне</w:t>
      </w:r>
    </w:p>
    <w:p w14:paraId="533A1FD9" w14:textId="77777777" w:rsidR="00000000" w:rsidRPr="00B17DDE" w:rsidRDefault="00C37CD6">
      <w:pPr>
        <w:pStyle w:val="FORMATTEXT"/>
        <w:ind w:firstLine="568"/>
        <w:jc w:val="both"/>
        <w:rPr>
          <w:rFonts w:ascii="Times New Roman" w:hAnsi="Times New Roman" w:cs="Times New Roman"/>
        </w:rPr>
      </w:pPr>
    </w:p>
    <w:p w14:paraId="77E4A09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4.10.1 Наличие и характер коррозионных повреждений арматуры может определять</w:t>
      </w:r>
      <w:r w:rsidRPr="00B17DDE">
        <w:rPr>
          <w:rFonts w:ascii="Times New Roman" w:hAnsi="Times New Roman" w:cs="Times New Roman"/>
        </w:rPr>
        <w:t>ся различными методами как разрушающего, так и неразрушающего контроля.</w:t>
      </w:r>
    </w:p>
    <w:p w14:paraId="18F2D6F8" w14:textId="77777777" w:rsidR="00000000" w:rsidRPr="00B17DDE" w:rsidRDefault="00C37CD6">
      <w:pPr>
        <w:pStyle w:val="FORMATTEXT"/>
        <w:ind w:firstLine="568"/>
        <w:jc w:val="both"/>
        <w:rPr>
          <w:rFonts w:ascii="Times New Roman" w:hAnsi="Times New Roman" w:cs="Times New Roman"/>
        </w:rPr>
      </w:pPr>
    </w:p>
    <w:p w14:paraId="372DAE7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4.10.2 Оценку степени коррозии арматуры следует выполнять по остаточному диаметру, измеряемому с точностью 0,1 мм. Для этого на вскрытом участке следует удалить продукты коррозии меха</w:t>
      </w:r>
      <w:r w:rsidRPr="00B17DDE">
        <w:rPr>
          <w:rFonts w:ascii="Times New Roman" w:hAnsi="Times New Roman" w:cs="Times New Roman"/>
        </w:rPr>
        <w:t>ническим способом, например с помощью мягкой стальной щетки. При язвенной коррозии измеряют глубину язвы и потерю сечения.</w:t>
      </w:r>
    </w:p>
    <w:p w14:paraId="6E8A611E" w14:textId="77777777" w:rsidR="00000000" w:rsidRPr="00B17DDE" w:rsidRDefault="00C37CD6">
      <w:pPr>
        <w:pStyle w:val="FORMATTEXT"/>
        <w:ind w:firstLine="568"/>
        <w:jc w:val="both"/>
        <w:rPr>
          <w:rFonts w:ascii="Times New Roman" w:hAnsi="Times New Roman" w:cs="Times New Roman"/>
        </w:rPr>
      </w:pPr>
    </w:p>
    <w:p w14:paraId="77BEEFBF" w14:textId="76A6F2A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7300797B" w14:textId="77777777" w:rsidR="00000000" w:rsidRPr="00B17DDE" w:rsidRDefault="00C37CD6">
      <w:pPr>
        <w:pStyle w:val="FORMATTEXT"/>
        <w:ind w:firstLine="568"/>
        <w:jc w:val="both"/>
        <w:rPr>
          <w:rFonts w:ascii="Times New Roman" w:hAnsi="Times New Roman" w:cs="Times New Roman"/>
        </w:rPr>
      </w:pPr>
    </w:p>
    <w:p w14:paraId="744150B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4.10.3 При отсутствии визуальных признаков коррозии арматуры состояние арматуры в бетоне можно определять путем измерения потенциала стали в бетоне и электрического сопротивления бетона с использованием 4-электродного омметра.</w:t>
      </w:r>
    </w:p>
    <w:p w14:paraId="08C1EE53" w14:textId="77777777" w:rsidR="00000000" w:rsidRPr="00B17DDE" w:rsidRDefault="00C37CD6">
      <w:pPr>
        <w:pStyle w:val="FORMATTEXT"/>
        <w:ind w:firstLine="568"/>
        <w:jc w:val="both"/>
        <w:rPr>
          <w:rFonts w:ascii="Times New Roman" w:hAnsi="Times New Roman" w:cs="Times New Roman"/>
        </w:rPr>
      </w:pPr>
    </w:p>
    <w:p w14:paraId="12E08D0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4.10.4 Электрохимическ</w:t>
      </w:r>
      <w:r w:rsidRPr="00B17DDE">
        <w:rPr>
          <w:rFonts w:ascii="Times New Roman" w:hAnsi="Times New Roman" w:cs="Times New Roman"/>
        </w:rPr>
        <w:t>ий потенциал измеряется на поверхности бетона при помощи высокоомного вольтметра по сравнению с контрольным электродом. Положительный вывод вольтметра подключается к арматуре, что требует локального вскрытия защитного слоя бетона и удаления продуктов корро</w:t>
      </w:r>
      <w:r w:rsidRPr="00B17DDE">
        <w:rPr>
          <w:rFonts w:ascii="Times New Roman" w:hAnsi="Times New Roman" w:cs="Times New Roman"/>
        </w:rPr>
        <w:t>зии с оголенной арматуры. В противном случае электрическое соединение между вольтметром и арматурой может оказаться ненадежным. Соединение с арматурой следует выполнять при помощи зажима.</w:t>
      </w:r>
    </w:p>
    <w:p w14:paraId="4B8F9CE3" w14:textId="77777777" w:rsidR="00000000" w:rsidRPr="00B17DDE" w:rsidRDefault="00C37CD6">
      <w:pPr>
        <w:pStyle w:val="FORMATTEXT"/>
        <w:ind w:firstLine="568"/>
        <w:jc w:val="both"/>
        <w:rPr>
          <w:rFonts w:ascii="Times New Roman" w:hAnsi="Times New Roman" w:cs="Times New Roman"/>
        </w:rPr>
      </w:pPr>
    </w:p>
    <w:p w14:paraId="5F828BA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Данные по коррозионному состоянию арматуры, полученные измерением э</w:t>
      </w:r>
      <w:r w:rsidRPr="00B17DDE">
        <w:rPr>
          <w:rFonts w:ascii="Times New Roman" w:hAnsi="Times New Roman" w:cs="Times New Roman"/>
        </w:rPr>
        <w:t>лектрохимического потенциала следует корректировать в выборочных точках с помощью вскрытия арматурного каркаса.</w:t>
      </w:r>
    </w:p>
    <w:p w14:paraId="2E3461AE" w14:textId="77777777" w:rsidR="00000000" w:rsidRPr="00B17DDE" w:rsidRDefault="00C37CD6">
      <w:pPr>
        <w:pStyle w:val="FORMATTEXT"/>
        <w:ind w:firstLine="568"/>
        <w:jc w:val="both"/>
        <w:rPr>
          <w:rFonts w:ascii="Times New Roman" w:hAnsi="Times New Roman" w:cs="Times New Roman"/>
        </w:rPr>
      </w:pPr>
    </w:p>
    <w:p w14:paraId="2A942C2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4.11 Оценка остаточной несущей способности железобетонной конструкции</w:t>
      </w:r>
    </w:p>
    <w:p w14:paraId="116E82C7" w14:textId="77777777" w:rsidR="00000000" w:rsidRPr="00B17DDE" w:rsidRDefault="00C37CD6">
      <w:pPr>
        <w:pStyle w:val="FORMATTEXT"/>
        <w:ind w:firstLine="568"/>
        <w:jc w:val="both"/>
        <w:rPr>
          <w:rFonts w:ascii="Times New Roman" w:hAnsi="Times New Roman" w:cs="Times New Roman"/>
        </w:rPr>
      </w:pPr>
    </w:p>
    <w:p w14:paraId="39ED6CA5" w14:textId="358318D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4.11.1 Оценку остаточной несущей способности конструкций следует устанав</w:t>
      </w:r>
      <w:r w:rsidRPr="00B17DDE">
        <w:rPr>
          <w:rFonts w:ascii="Times New Roman" w:hAnsi="Times New Roman" w:cs="Times New Roman"/>
        </w:rPr>
        <w:t xml:space="preserve">ливать на основании поверочных расчетов, с учетом имеющихся дефектов и повреждений, а также фактических размеров конструкции и характеристик бетона и арматуры, в соответствии с общими правилами по </w:t>
      </w:r>
      <w:r w:rsidRPr="00B17DDE">
        <w:rPr>
          <w:rFonts w:ascii="Times New Roman" w:hAnsi="Times New Roman" w:cs="Times New Roman"/>
        </w:rPr>
        <w:t>СП 63.13330</w:t>
      </w:r>
      <w:r w:rsidRPr="00B17DDE">
        <w:rPr>
          <w:rFonts w:ascii="Times New Roman" w:hAnsi="Times New Roman" w:cs="Times New Roman"/>
        </w:rPr>
        <w:t>.</w:t>
      </w:r>
    </w:p>
    <w:p w14:paraId="646DC06B" w14:textId="77777777" w:rsidR="00000000" w:rsidRPr="00B17DDE" w:rsidRDefault="00C37CD6">
      <w:pPr>
        <w:pStyle w:val="FORMATTEXT"/>
        <w:ind w:firstLine="568"/>
        <w:jc w:val="both"/>
        <w:rPr>
          <w:rFonts w:ascii="Times New Roman" w:hAnsi="Times New Roman" w:cs="Times New Roman"/>
        </w:rPr>
      </w:pPr>
    </w:p>
    <w:p w14:paraId="617BB7D7" w14:textId="77777777" w:rsidR="00000000" w:rsidRPr="00B17DDE" w:rsidRDefault="00C37CD6">
      <w:pPr>
        <w:pStyle w:val="FORMATTEXT"/>
        <w:ind w:firstLine="568"/>
        <w:jc w:val="both"/>
        <w:rPr>
          <w:rFonts w:ascii="Times New Roman" w:hAnsi="Times New Roman" w:cs="Times New Roman"/>
        </w:rPr>
      </w:pPr>
    </w:p>
    <w:p w14:paraId="62488D5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5 Выбор материалов и систем для ремонта и подготовка к ремонту"</w:instrText>
      </w:r>
      <w:r w:rsidRPr="00B17DDE">
        <w:rPr>
          <w:rFonts w:ascii="Times New Roman" w:hAnsi="Times New Roman" w:cs="Times New Roman"/>
        </w:rPr>
        <w:fldChar w:fldCharType="end"/>
      </w:r>
    </w:p>
    <w:p w14:paraId="146250F1" w14:textId="77777777" w:rsidR="00000000" w:rsidRPr="00B17DDE" w:rsidRDefault="00C37CD6">
      <w:pPr>
        <w:pStyle w:val="HEADERTEXT"/>
        <w:rPr>
          <w:rFonts w:ascii="Times New Roman" w:hAnsi="Times New Roman" w:cs="Times New Roman"/>
          <w:b/>
          <w:bCs/>
          <w:color w:val="auto"/>
        </w:rPr>
      </w:pPr>
    </w:p>
    <w:p w14:paraId="1AC7F256" w14:textId="77777777" w:rsidR="00000000" w:rsidRPr="00B17DDE" w:rsidRDefault="00C37CD6">
      <w:pPr>
        <w:pStyle w:val="HEADERTEXT"/>
        <w:ind w:firstLine="568"/>
        <w:jc w:val="both"/>
        <w:outlineLvl w:val="2"/>
        <w:rPr>
          <w:rFonts w:ascii="Times New Roman" w:hAnsi="Times New Roman" w:cs="Times New Roman"/>
          <w:b/>
          <w:bCs/>
          <w:color w:val="auto"/>
        </w:rPr>
      </w:pPr>
      <w:r w:rsidRPr="00B17DDE">
        <w:rPr>
          <w:rFonts w:ascii="Times New Roman" w:hAnsi="Times New Roman" w:cs="Times New Roman"/>
          <w:b/>
          <w:bCs/>
          <w:color w:val="auto"/>
        </w:rPr>
        <w:t xml:space="preserve"> 5 Выбор материалов и систем для ремонта и подготовка к ремонту</w:t>
      </w:r>
    </w:p>
    <w:p w14:paraId="03A89D58" w14:textId="77777777" w:rsidR="00000000" w:rsidRPr="00B17DDE" w:rsidRDefault="00C37CD6">
      <w:pPr>
        <w:pStyle w:val="HEADERTEXT"/>
        <w:ind w:firstLine="568"/>
        <w:jc w:val="both"/>
        <w:outlineLvl w:val="2"/>
        <w:rPr>
          <w:rFonts w:ascii="Times New Roman" w:hAnsi="Times New Roman" w:cs="Times New Roman"/>
          <w:b/>
          <w:bCs/>
          <w:color w:val="auto"/>
        </w:rPr>
      </w:pPr>
    </w:p>
    <w:p w14:paraId="76A8F31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5.1 В настоящем разделе приведены общие сведени</w:t>
      </w:r>
      <w:r w:rsidRPr="00B17DDE">
        <w:rPr>
          <w:rFonts w:ascii="Times New Roman" w:hAnsi="Times New Roman" w:cs="Times New Roman"/>
        </w:rPr>
        <w:t>я и типы материалов для ремонта и защиты бетонных конструкций. В большинстве случаев в качестве первой операции при производстве ремонтных работ требуется подготовка бетонной поверхности.</w:t>
      </w:r>
    </w:p>
    <w:p w14:paraId="4A837793" w14:textId="77777777" w:rsidR="00000000" w:rsidRPr="00B17DDE" w:rsidRDefault="00C37CD6">
      <w:pPr>
        <w:pStyle w:val="FORMATTEXT"/>
        <w:ind w:firstLine="568"/>
        <w:jc w:val="both"/>
        <w:rPr>
          <w:rFonts w:ascii="Times New Roman" w:hAnsi="Times New Roman" w:cs="Times New Roman"/>
        </w:rPr>
      </w:pPr>
    </w:p>
    <w:p w14:paraId="308F2CB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5.2 Для обеспечения надлежащего и долговечного сцепления ремонтных</w:t>
      </w:r>
      <w:r w:rsidRPr="00B17DDE">
        <w:rPr>
          <w:rFonts w:ascii="Times New Roman" w:hAnsi="Times New Roman" w:cs="Times New Roman"/>
        </w:rPr>
        <w:t xml:space="preserve"> материалов с бетонным основанием следует выполнять подготовку поверхности и контролировать ее состояние. При выборе технологии подготовки поверхности следует руководствоваться данными, приведенными в таблице 1, в которой приведено краткое описание наиболе</w:t>
      </w:r>
      <w:r w:rsidRPr="00B17DDE">
        <w:rPr>
          <w:rFonts w:ascii="Times New Roman" w:hAnsi="Times New Roman" w:cs="Times New Roman"/>
        </w:rPr>
        <w:t>е распространенных методов подготовки поверхности.</w:t>
      </w:r>
    </w:p>
    <w:p w14:paraId="7FB3ABBD" w14:textId="77777777" w:rsidR="00000000" w:rsidRPr="00B17DDE" w:rsidRDefault="00C37CD6">
      <w:pPr>
        <w:pStyle w:val="FORMATTEXT"/>
        <w:ind w:firstLine="568"/>
        <w:jc w:val="both"/>
        <w:rPr>
          <w:rFonts w:ascii="Times New Roman" w:hAnsi="Times New Roman" w:cs="Times New Roman"/>
        </w:rPr>
      </w:pPr>
    </w:p>
    <w:p w14:paraId="2AD07F8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5.3 Замена поврежденного бетона</w:t>
      </w:r>
    </w:p>
    <w:p w14:paraId="1BB8257F" w14:textId="77777777" w:rsidR="00000000" w:rsidRPr="00B17DDE" w:rsidRDefault="00C37CD6">
      <w:pPr>
        <w:pStyle w:val="FORMATTEXT"/>
        <w:ind w:firstLine="568"/>
        <w:jc w:val="both"/>
        <w:rPr>
          <w:rFonts w:ascii="Times New Roman" w:hAnsi="Times New Roman" w:cs="Times New Roman"/>
        </w:rPr>
      </w:pPr>
    </w:p>
    <w:p w14:paraId="0283445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5.3.1 В зависимости от состояния конструкции, требующей восстановления и имеющей различные повреждения, поверхностный слой бетона, а часто и слой вокруг арматурных стержне</w:t>
      </w:r>
      <w:r w:rsidRPr="00B17DDE">
        <w:rPr>
          <w:rFonts w:ascii="Times New Roman" w:hAnsi="Times New Roman" w:cs="Times New Roman"/>
        </w:rPr>
        <w:t>й, удаляют во время ремонта. Такие удаленные участки подлежат восстановлению путем замены подходящим материалом. В основном для ремонта бетона следует использовать следующие материалы:</w:t>
      </w:r>
    </w:p>
    <w:p w14:paraId="00E28BB7" w14:textId="77777777" w:rsidR="00000000" w:rsidRPr="00B17DDE" w:rsidRDefault="00C37CD6">
      <w:pPr>
        <w:pStyle w:val="FORMATTEXT"/>
        <w:ind w:firstLine="568"/>
        <w:jc w:val="both"/>
        <w:rPr>
          <w:rFonts w:ascii="Times New Roman" w:hAnsi="Times New Roman" w:cs="Times New Roman"/>
        </w:rPr>
      </w:pPr>
    </w:p>
    <w:p w14:paraId="0E169C7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торкретируемые цементные растворы или бетон;</w:t>
      </w:r>
    </w:p>
    <w:p w14:paraId="147E29F2" w14:textId="77777777" w:rsidR="00000000" w:rsidRPr="00B17DDE" w:rsidRDefault="00C37CD6">
      <w:pPr>
        <w:pStyle w:val="FORMATTEXT"/>
        <w:ind w:firstLine="568"/>
        <w:jc w:val="both"/>
        <w:rPr>
          <w:rFonts w:ascii="Times New Roman" w:hAnsi="Times New Roman" w:cs="Times New Roman"/>
        </w:rPr>
      </w:pPr>
    </w:p>
    <w:p w14:paraId="471BD4A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цементные растворы и</w:t>
      </w:r>
      <w:r w:rsidRPr="00B17DDE">
        <w:rPr>
          <w:rFonts w:ascii="Times New Roman" w:hAnsi="Times New Roman" w:cs="Times New Roman"/>
        </w:rPr>
        <w:t>ли бетон;</w:t>
      </w:r>
    </w:p>
    <w:p w14:paraId="11B9EF5B" w14:textId="77777777" w:rsidR="00000000" w:rsidRPr="00B17DDE" w:rsidRDefault="00C37CD6">
      <w:pPr>
        <w:pStyle w:val="FORMATTEXT"/>
        <w:ind w:firstLine="568"/>
        <w:jc w:val="both"/>
        <w:rPr>
          <w:rFonts w:ascii="Times New Roman" w:hAnsi="Times New Roman" w:cs="Times New Roman"/>
        </w:rPr>
      </w:pPr>
    </w:p>
    <w:p w14:paraId="2520363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полимермодифицированные цементные растворы или бетон;</w:t>
      </w:r>
    </w:p>
    <w:p w14:paraId="5FCC0895" w14:textId="77777777" w:rsidR="00000000" w:rsidRPr="00B17DDE" w:rsidRDefault="00C37CD6">
      <w:pPr>
        <w:pStyle w:val="FORMATTEXT"/>
        <w:ind w:firstLine="568"/>
        <w:jc w:val="both"/>
        <w:rPr>
          <w:rFonts w:ascii="Times New Roman" w:hAnsi="Times New Roman" w:cs="Times New Roman"/>
        </w:rPr>
      </w:pPr>
    </w:p>
    <w:p w14:paraId="317235F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полимерные растворы.</w:t>
      </w:r>
    </w:p>
    <w:p w14:paraId="058D058C" w14:textId="77777777" w:rsidR="00000000" w:rsidRPr="00B17DDE" w:rsidRDefault="00C37CD6">
      <w:pPr>
        <w:pStyle w:val="FORMATTEXT"/>
        <w:ind w:firstLine="568"/>
        <w:jc w:val="both"/>
        <w:rPr>
          <w:rFonts w:ascii="Times New Roman" w:hAnsi="Times New Roman" w:cs="Times New Roman"/>
        </w:rPr>
      </w:pPr>
    </w:p>
    <w:p w14:paraId="0E1A83E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5.3.2 Все материалы, используемые для ремонта, должны быть максимально совместимы с основанием по физико-механическим, химическим, электрохимическим и размерным сво</w:t>
      </w:r>
      <w:r w:rsidRPr="00B17DDE">
        <w:rPr>
          <w:rFonts w:ascii="Times New Roman" w:hAnsi="Times New Roman" w:cs="Times New Roman"/>
        </w:rPr>
        <w:t>йствам.</w:t>
      </w:r>
    </w:p>
    <w:p w14:paraId="2A433007" w14:textId="77777777" w:rsidR="00000000" w:rsidRPr="00B17DDE" w:rsidRDefault="00C37CD6">
      <w:pPr>
        <w:pStyle w:val="FORMATTEXT"/>
        <w:ind w:firstLine="568"/>
        <w:jc w:val="both"/>
        <w:rPr>
          <w:rFonts w:ascii="Times New Roman" w:hAnsi="Times New Roman" w:cs="Times New Roman"/>
        </w:rPr>
      </w:pPr>
    </w:p>
    <w:p w14:paraId="043BD0CA" w14:textId="319E466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5.3.3 Для нанесения раствора или бетона методом торкретирования (торкретбетон/раствор) или набрызга (набрызгбетон) при выборе материала следует руководствоваться </w:t>
      </w:r>
      <w:r w:rsidRPr="00B17DDE">
        <w:rPr>
          <w:rFonts w:ascii="Times New Roman" w:hAnsi="Times New Roman" w:cs="Times New Roman"/>
        </w:rPr>
        <w:t>ГОСТ 26633</w:t>
      </w:r>
      <w:r w:rsidRPr="00B17DDE">
        <w:rPr>
          <w:rFonts w:ascii="Times New Roman" w:hAnsi="Times New Roman" w:cs="Times New Roman"/>
        </w:rPr>
        <w:t xml:space="preserve"> и другими нормативными документами. Обычно для нанесения этих составов мокрым или сухим способом в условиях локального ремонта или ремонта по всей площади рекомендуется использовать мелкощебенистые составы с крупностью щеб</w:t>
      </w:r>
      <w:r w:rsidRPr="00B17DDE">
        <w:rPr>
          <w:rFonts w:ascii="Times New Roman" w:hAnsi="Times New Roman" w:cs="Times New Roman"/>
        </w:rPr>
        <w:t xml:space="preserve">ня </w:t>
      </w:r>
      <w:r w:rsidR="00D65B80" w:rsidRPr="00B17DDE">
        <w:rPr>
          <w:rFonts w:ascii="Times New Roman" w:hAnsi="Times New Roman" w:cs="Times New Roman"/>
          <w:noProof/>
          <w:position w:val="-8"/>
        </w:rPr>
        <w:drawing>
          <wp:inline distT="0" distB="0" distL="0" distR="0" wp14:anchorId="16518042" wp14:editId="4EB5DAF8">
            <wp:extent cx="122555" cy="149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17DDE">
        <w:rPr>
          <w:rFonts w:ascii="Times New Roman" w:hAnsi="Times New Roman" w:cs="Times New Roman"/>
        </w:rPr>
        <w:t xml:space="preserve">8 (10) мм (при высоком коэффициенте армирования) и щебнем </w:t>
      </w:r>
      <w:r w:rsidR="00D65B80" w:rsidRPr="00B17DDE">
        <w:rPr>
          <w:rFonts w:ascii="Times New Roman" w:hAnsi="Times New Roman" w:cs="Times New Roman"/>
          <w:noProof/>
          <w:position w:val="-8"/>
        </w:rPr>
        <w:drawing>
          <wp:inline distT="0" distB="0" distL="0" distR="0" wp14:anchorId="4FB21042" wp14:editId="7D44B03B">
            <wp:extent cx="122555" cy="149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17DDE">
        <w:rPr>
          <w:rFonts w:ascii="Times New Roman" w:hAnsi="Times New Roman" w:cs="Times New Roman"/>
        </w:rPr>
        <w:t>16 (20) мм при нормальном коэффициенте армирования. Крупность песка при использовании его в растворах, наносимых методом на</w:t>
      </w:r>
      <w:r w:rsidRPr="00B17DDE">
        <w:rPr>
          <w:rFonts w:ascii="Times New Roman" w:hAnsi="Times New Roman" w:cs="Times New Roman"/>
        </w:rPr>
        <w:t>брызга, не должна превышать 4 мм. Толщину нанесения следует принимать: для торкретрастворов - 20-40 мм, для набрызгбетонных слоев - 50-70 мм.</w:t>
      </w:r>
    </w:p>
    <w:p w14:paraId="05C58AF6" w14:textId="77777777" w:rsidR="00000000" w:rsidRPr="00B17DDE" w:rsidRDefault="00C37CD6">
      <w:pPr>
        <w:pStyle w:val="FORMATTEXT"/>
        <w:ind w:firstLine="568"/>
        <w:jc w:val="both"/>
        <w:rPr>
          <w:rFonts w:ascii="Times New Roman" w:hAnsi="Times New Roman" w:cs="Times New Roman"/>
        </w:rPr>
      </w:pPr>
    </w:p>
    <w:p w14:paraId="0670ADF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5.3.4 Для цементных растворов максимальный размер зерен следует принимать не более 4 мм, а наносимые слои следует</w:t>
      </w:r>
      <w:r w:rsidRPr="00B17DDE">
        <w:rPr>
          <w:rFonts w:ascii="Times New Roman" w:hAnsi="Times New Roman" w:cs="Times New Roman"/>
        </w:rPr>
        <w:t xml:space="preserve"> принимать толщиной от 20 до 40 мм. Составы цементных растворов подбираются в соответствии с нормативами и должны соответствовать требованиям, обусловленным внешними факторами воздействия, а также несущими характеристиками конструкции. Цементные растворы с</w:t>
      </w:r>
      <w:r w:rsidRPr="00B17DDE">
        <w:rPr>
          <w:rFonts w:ascii="Times New Roman" w:hAnsi="Times New Roman" w:cs="Times New Roman"/>
        </w:rPr>
        <w:t>ледует использовать для создания более тонких слоев по сравнению со слоями бетона. Нанесение бетона или раствора следует осуществлять вручную, а также путем заливки в опалубку или торкретированием. При нанесении цементных растворов или бетонов торкретирова</w:t>
      </w:r>
      <w:r w:rsidRPr="00B17DDE">
        <w:rPr>
          <w:rFonts w:ascii="Times New Roman" w:hAnsi="Times New Roman" w:cs="Times New Roman"/>
        </w:rPr>
        <w:t>нием в смесь добавляют полимеры, и такие материалы называются полимермодифицированными торкретируемыми цементными растворами/бетоном.</w:t>
      </w:r>
    </w:p>
    <w:p w14:paraId="2BCF028C" w14:textId="77777777" w:rsidR="00000000" w:rsidRPr="00B17DDE" w:rsidRDefault="00C37CD6">
      <w:pPr>
        <w:pStyle w:val="FORMATTEXT"/>
        <w:ind w:firstLine="568"/>
        <w:jc w:val="both"/>
        <w:rPr>
          <w:rFonts w:ascii="Times New Roman" w:hAnsi="Times New Roman" w:cs="Times New Roman"/>
        </w:rPr>
      </w:pPr>
    </w:p>
    <w:p w14:paraId="3FA18D9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5.3.5 Основой полимермодифицированных растворов должен составлять цементный раствор, содержащий дополнительные полимеры. </w:t>
      </w:r>
      <w:r w:rsidRPr="00B17DDE">
        <w:rPr>
          <w:rFonts w:ascii="Times New Roman" w:hAnsi="Times New Roman" w:cs="Times New Roman"/>
        </w:rPr>
        <w:t xml:space="preserve">Растворы следует наносить вручную, укладывать в опалубку (полимерцементный раствор или бетон) или торкретированием (торкретируемый полимерцементный раствор или бетон). Метод нанесения следует принимать с учетом расположения рабочей поверхности и условий </w:t>
      </w:r>
      <w:r w:rsidRPr="00B17DDE">
        <w:rPr>
          <w:rFonts w:ascii="Times New Roman" w:hAnsi="Times New Roman" w:cs="Times New Roman"/>
        </w:rPr>
        <w:lastRenderedPageBreak/>
        <w:t>пр</w:t>
      </w:r>
      <w:r w:rsidRPr="00B17DDE">
        <w:rPr>
          <w:rFonts w:ascii="Times New Roman" w:hAnsi="Times New Roman" w:cs="Times New Roman"/>
        </w:rPr>
        <w:t>оизводства работ.     </w:t>
      </w:r>
    </w:p>
    <w:p w14:paraId="33C11CA4" w14:textId="77777777" w:rsidR="00000000" w:rsidRPr="00B17DDE" w:rsidRDefault="00C37CD6">
      <w:pPr>
        <w:pStyle w:val="FORMATTEXT"/>
        <w:ind w:firstLine="568"/>
        <w:jc w:val="both"/>
        <w:rPr>
          <w:rFonts w:ascii="Times New Roman" w:hAnsi="Times New Roman" w:cs="Times New Roman"/>
        </w:rPr>
      </w:pPr>
    </w:p>
    <w:p w14:paraId="12748A0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5.3.6 При использовании полимерных растворов не допускается применение цемента в качестве вяжущего вещества, при этом допускается использование инертного заполнителя. Нанесение полимерных растворов, как правило, выполняется вручную </w:t>
      </w:r>
      <w:r w:rsidRPr="00B17DDE">
        <w:rPr>
          <w:rFonts w:ascii="Times New Roman" w:hAnsi="Times New Roman" w:cs="Times New Roman"/>
        </w:rPr>
        <w:t>с помощью шпателя, полутерка, заливкой в опалубку и пр.</w:t>
      </w:r>
    </w:p>
    <w:p w14:paraId="1BE12A0F" w14:textId="77777777" w:rsidR="00000000" w:rsidRPr="00B17DDE" w:rsidRDefault="00C37CD6">
      <w:pPr>
        <w:pStyle w:val="FORMATTEXT"/>
        <w:ind w:firstLine="568"/>
        <w:jc w:val="both"/>
        <w:rPr>
          <w:rFonts w:ascii="Times New Roman" w:hAnsi="Times New Roman" w:cs="Times New Roman"/>
        </w:rPr>
      </w:pPr>
    </w:p>
    <w:p w14:paraId="2817354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5.3.7 Для повышения сцепления ремонтного материала с основанием рекомендуется нанесение грунтовочного мелкозернистого покрытия на бетонную поверхность и арматуру. Максимальная крупность заполнителя г</w:t>
      </w:r>
      <w:r w:rsidRPr="00B17DDE">
        <w:rPr>
          <w:rFonts w:ascii="Times New Roman" w:hAnsi="Times New Roman" w:cs="Times New Roman"/>
        </w:rPr>
        <w:t>рунтовочного покрытия, как правило, не должна превышать 1 мм. Нанесение покрытия следует выполнять кистью, валиком и т.д.</w:t>
      </w:r>
    </w:p>
    <w:p w14:paraId="1D649920" w14:textId="77777777" w:rsidR="00000000" w:rsidRPr="00B17DDE" w:rsidRDefault="00C37CD6">
      <w:pPr>
        <w:pStyle w:val="FORMATTEXT"/>
        <w:ind w:firstLine="568"/>
        <w:jc w:val="both"/>
        <w:rPr>
          <w:rFonts w:ascii="Times New Roman" w:hAnsi="Times New Roman" w:cs="Times New Roman"/>
        </w:rPr>
      </w:pPr>
    </w:p>
    <w:p w14:paraId="3753256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5.3.8 Для защиты арматуры от коррозии, перед нанесением ремонтного материала, рекомендуется нанесение на арматуру противокоррозионны</w:t>
      </w:r>
      <w:r w:rsidRPr="00B17DDE">
        <w:rPr>
          <w:rFonts w:ascii="Times New Roman" w:hAnsi="Times New Roman" w:cs="Times New Roman"/>
        </w:rPr>
        <w:t>х покрытий, на основе эпоксидных смол или цементных материалов.</w:t>
      </w:r>
    </w:p>
    <w:p w14:paraId="0BCEFD3F" w14:textId="77777777" w:rsidR="00000000" w:rsidRPr="00B17DDE" w:rsidRDefault="00C37CD6">
      <w:pPr>
        <w:pStyle w:val="FORMATTEXT"/>
        <w:ind w:firstLine="568"/>
        <w:jc w:val="both"/>
        <w:rPr>
          <w:rFonts w:ascii="Times New Roman" w:hAnsi="Times New Roman" w:cs="Times New Roman"/>
        </w:rPr>
      </w:pPr>
    </w:p>
    <w:p w14:paraId="1ED6140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Защитные покрытия на цементной основе допускается использовать как отдельно, так и в сочетании с грунтовочным мелкозернистым покрытием, обеспечивающим активную защиту стали за счет собственно</w:t>
      </w:r>
      <w:r w:rsidRPr="00B17DDE">
        <w:rPr>
          <w:rFonts w:ascii="Times New Roman" w:hAnsi="Times New Roman" w:cs="Times New Roman"/>
        </w:rPr>
        <w:t>й щелочности.</w:t>
      </w:r>
    </w:p>
    <w:p w14:paraId="15CB4EF3" w14:textId="77777777" w:rsidR="00000000" w:rsidRPr="00B17DDE" w:rsidRDefault="00C37CD6">
      <w:pPr>
        <w:pStyle w:val="FORMATTEXT"/>
        <w:ind w:firstLine="568"/>
        <w:jc w:val="both"/>
        <w:rPr>
          <w:rFonts w:ascii="Times New Roman" w:hAnsi="Times New Roman" w:cs="Times New Roman"/>
        </w:rPr>
      </w:pPr>
    </w:p>
    <w:p w14:paraId="33A0842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5.3.9 При нанесении материалов в системе все материалы на цементной или полимерцементной основах следует наносить "свежее" по "свежему", то есть до формирования "холодного" шва.</w:t>
      </w:r>
    </w:p>
    <w:p w14:paraId="2FFB0877" w14:textId="77777777" w:rsidR="00000000" w:rsidRPr="00B17DDE" w:rsidRDefault="00C37CD6">
      <w:pPr>
        <w:pStyle w:val="FORMATTEXT"/>
        <w:ind w:firstLine="568"/>
        <w:jc w:val="both"/>
        <w:rPr>
          <w:rFonts w:ascii="Times New Roman" w:hAnsi="Times New Roman" w:cs="Times New Roman"/>
        </w:rPr>
      </w:pPr>
    </w:p>
    <w:p w14:paraId="4C80827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5.4 Заполнение трещин</w:t>
      </w:r>
    </w:p>
    <w:p w14:paraId="7919E2C6" w14:textId="77777777" w:rsidR="00000000" w:rsidRPr="00B17DDE" w:rsidRDefault="00C37CD6">
      <w:pPr>
        <w:pStyle w:val="FORMATTEXT"/>
        <w:ind w:firstLine="568"/>
        <w:jc w:val="both"/>
        <w:rPr>
          <w:rFonts w:ascii="Times New Roman" w:hAnsi="Times New Roman" w:cs="Times New Roman"/>
        </w:rPr>
      </w:pPr>
    </w:p>
    <w:p w14:paraId="29485965" w14:textId="53BD80E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5.4.1 Для заполнения трещин, стыков бет</w:t>
      </w:r>
      <w:r w:rsidRPr="00B17DDE">
        <w:rPr>
          <w:rFonts w:ascii="Times New Roman" w:hAnsi="Times New Roman" w:cs="Times New Roman"/>
        </w:rPr>
        <w:t xml:space="preserve">онирования, расщелин (по </w:t>
      </w:r>
      <w:r w:rsidRPr="00B17DDE">
        <w:rPr>
          <w:rFonts w:ascii="Times New Roman" w:hAnsi="Times New Roman" w:cs="Times New Roman"/>
        </w:rPr>
        <w:t>ГОСТ 33762</w:t>
      </w:r>
      <w:r w:rsidRPr="00B17DDE">
        <w:rPr>
          <w:rFonts w:ascii="Times New Roman" w:hAnsi="Times New Roman" w:cs="Times New Roman"/>
        </w:rPr>
        <w:t xml:space="preserve">) и (или) зазоров швов следует использовать проникающие или инъекционно-уплотняющие составы на цементной или полимерной основе. В соответствии с </w:t>
      </w:r>
      <w:r w:rsidRPr="00B17DDE">
        <w:rPr>
          <w:rFonts w:ascii="Times New Roman" w:hAnsi="Times New Roman" w:cs="Times New Roman"/>
        </w:rPr>
        <w:t>ГОСТ 33762</w:t>
      </w:r>
      <w:r w:rsidRPr="00B17DDE">
        <w:rPr>
          <w:rFonts w:ascii="Times New Roman" w:hAnsi="Times New Roman" w:cs="Times New Roman"/>
        </w:rPr>
        <w:t xml:space="preserve"> заполне</w:t>
      </w:r>
      <w:r w:rsidRPr="00B17DDE">
        <w:rPr>
          <w:rFonts w:ascii="Times New Roman" w:hAnsi="Times New Roman" w:cs="Times New Roman"/>
        </w:rPr>
        <w:t>ние трещин осуществляют одним из методов:</w:t>
      </w:r>
    </w:p>
    <w:p w14:paraId="579A4ED5" w14:textId="77777777" w:rsidR="00000000" w:rsidRPr="00B17DDE" w:rsidRDefault="00C37CD6">
      <w:pPr>
        <w:pStyle w:val="FORMATTEXT"/>
        <w:ind w:firstLine="568"/>
        <w:jc w:val="both"/>
        <w:rPr>
          <w:rFonts w:ascii="Times New Roman" w:hAnsi="Times New Roman" w:cs="Times New Roman"/>
        </w:rPr>
      </w:pPr>
    </w:p>
    <w:p w14:paraId="55CF24B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под принудительным давлением;</w:t>
      </w:r>
    </w:p>
    <w:p w14:paraId="06C11498" w14:textId="77777777" w:rsidR="00000000" w:rsidRPr="00B17DDE" w:rsidRDefault="00C37CD6">
      <w:pPr>
        <w:pStyle w:val="FORMATTEXT"/>
        <w:ind w:firstLine="568"/>
        <w:jc w:val="both"/>
        <w:rPr>
          <w:rFonts w:ascii="Times New Roman" w:hAnsi="Times New Roman" w:cs="Times New Roman"/>
        </w:rPr>
      </w:pPr>
    </w:p>
    <w:p w14:paraId="383FCBF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под действием гравитации и капиллярного впитывания.</w:t>
      </w:r>
    </w:p>
    <w:p w14:paraId="02804D73" w14:textId="77777777" w:rsidR="00000000" w:rsidRPr="00B17DDE" w:rsidRDefault="00C37CD6">
      <w:pPr>
        <w:pStyle w:val="FORMATTEXT"/>
        <w:ind w:firstLine="568"/>
        <w:jc w:val="both"/>
        <w:rPr>
          <w:rFonts w:ascii="Times New Roman" w:hAnsi="Times New Roman" w:cs="Times New Roman"/>
        </w:rPr>
      </w:pPr>
    </w:p>
    <w:p w14:paraId="268D9B56" w14:textId="3CC015E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w:t>
      </w:r>
      <w:r w:rsidRPr="00B17DDE">
        <w:rPr>
          <w:rFonts w:ascii="Times New Roman" w:hAnsi="Times New Roman" w:cs="Times New Roman"/>
        </w:rPr>
        <w:t>м. N 1</w:t>
      </w:r>
      <w:r w:rsidRPr="00B17DDE">
        <w:rPr>
          <w:rFonts w:ascii="Times New Roman" w:hAnsi="Times New Roman" w:cs="Times New Roman"/>
        </w:rPr>
        <w:t>).</w:t>
      </w:r>
    </w:p>
    <w:p w14:paraId="218CF288" w14:textId="77777777" w:rsidR="00000000" w:rsidRPr="00B17DDE" w:rsidRDefault="00C37CD6">
      <w:pPr>
        <w:pStyle w:val="FORMATTEXT"/>
        <w:ind w:firstLine="568"/>
        <w:jc w:val="both"/>
        <w:rPr>
          <w:rFonts w:ascii="Times New Roman" w:hAnsi="Times New Roman" w:cs="Times New Roman"/>
        </w:rPr>
      </w:pPr>
    </w:p>
    <w:p w14:paraId="7538BE03" w14:textId="547888A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5.4.2 В результате нагнетания в трещине, стыке бетонирования, расщелине (по </w:t>
      </w:r>
      <w:r w:rsidRPr="00B17DDE">
        <w:rPr>
          <w:rFonts w:ascii="Times New Roman" w:hAnsi="Times New Roman" w:cs="Times New Roman"/>
        </w:rPr>
        <w:t>ГОСТ 33762</w:t>
      </w:r>
      <w:r w:rsidRPr="00B17DDE">
        <w:rPr>
          <w:rFonts w:ascii="Times New Roman" w:hAnsi="Times New Roman" w:cs="Times New Roman"/>
        </w:rPr>
        <w:t xml:space="preserve">) и (или) зазоре шва образуются уплотнения следующих видов: </w:t>
      </w:r>
    </w:p>
    <w:p w14:paraId="42C66676" w14:textId="716A0FA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конструкционное уплотнение с адгезионно-силовым замыканием (груп</w:t>
      </w:r>
      <w:r w:rsidRPr="00B17DDE">
        <w:rPr>
          <w:rFonts w:ascii="Times New Roman" w:hAnsi="Times New Roman" w:cs="Times New Roman"/>
        </w:rPr>
        <w:t xml:space="preserve">па АС по </w:t>
      </w:r>
      <w:r w:rsidRPr="00B17DDE">
        <w:rPr>
          <w:rFonts w:ascii="Times New Roman" w:hAnsi="Times New Roman" w:cs="Times New Roman"/>
        </w:rPr>
        <w:t>ГОСТ 33762</w:t>
      </w:r>
      <w:r w:rsidRPr="00B17DDE">
        <w:rPr>
          <w:rFonts w:ascii="Times New Roman" w:hAnsi="Times New Roman" w:cs="Times New Roman"/>
        </w:rPr>
        <w:t xml:space="preserve">); </w:t>
      </w:r>
    </w:p>
    <w:p w14:paraId="6EB56BDD" w14:textId="399B34F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 неконструкционное уплотнение с адгезионно-герметизирующим замыканием (группа АГ по </w:t>
      </w:r>
      <w:r w:rsidRPr="00B17DDE">
        <w:rPr>
          <w:rFonts w:ascii="Times New Roman" w:hAnsi="Times New Roman" w:cs="Times New Roman"/>
        </w:rPr>
        <w:t>ГОСТ 33762</w:t>
      </w:r>
      <w:r w:rsidRPr="00B17DDE">
        <w:rPr>
          <w:rFonts w:ascii="Times New Roman" w:hAnsi="Times New Roman" w:cs="Times New Roman"/>
        </w:rPr>
        <w:t xml:space="preserve">); </w:t>
      </w:r>
    </w:p>
    <w:p w14:paraId="198BC27C" w14:textId="2A6CC12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неконструкционное уплотнение с компрессионно-герметизирующим замыканием (г</w:t>
      </w:r>
      <w:r w:rsidRPr="00B17DDE">
        <w:rPr>
          <w:rFonts w:ascii="Times New Roman" w:hAnsi="Times New Roman" w:cs="Times New Roman"/>
        </w:rPr>
        <w:t xml:space="preserve">руппа КГ по </w:t>
      </w:r>
      <w:r w:rsidRPr="00B17DDE">
        <w:rPr>
          <w:rFonts w:ascii="Times New Roman" w:hAnsi="Times New Roman" w:cs="Times New Roman"/>
        </w:rPr>
        <w:t>ГОСТ 33762</w:t>
      </w:r>
      <w:r w:rsidRPr="00B17DDE">
        <w:rPr>
          <w:rFonts w:ascii="Times New Roman" w:hAnsi="Times New Roman" w:cs="Times New Roman"/>
        </w:rPr>
        <w:t>).</w:t>
      </w:r>
    </w:p>
    <w:p w14:paraId="21B0CAC4" w14:textId="77777777" w:rsidR="00000000" w:rsidRPr="00B17DDE" w:rsidRDefault="00C37CD6">
      <w:pPr>
        <w:pStyle w:val="FORMATTEXT"/>
        <w:ind w:firstLine="568"/>
        <w:jc w:val="both"/>
        <w:rPr>
          <w:rFonts w:ascii="Times New Roman" w:hAnsi="Times New Roman" w:cs="Times New Roman"/>
        </w:rPr>
      </w:pPr>
    </w:p>
    <w:p w14:paraId="1DD62E86" w14:textId="5C24C63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 xml:space="preserve">). </w:t>
      </w:r>
    </w:p>
    <w:p w14:paraId="3CC392D6"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35E4F28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5.4.3 Раскрытие трещины в пределах 0,01-0,015 мм в</w:t>
      </w:r>
      <w:r w:rsidRPr="00B17DDE">
        <w:rPr>
          <w:rFonts w:ascii="Times New Roman" w:hAnsi="Times New Roman" w:cs="Times New Roman"/>
        </w:rPr>
        <w:t>следствие воздействия транспортной нагрузки не влияет на адгезию составов на полимерной основе.</w:t>
      </w:r>
    </w:p>
    <w:p w14:paraId="2B384C1B" w14:textId="77777777" w:rsidR="00000000" w:rsidRPr="00B17DDE" w:rsidRDefault="00C37CD6">
      <w:pPr>
        <w:pStyle w:val="FORMATTEXT"/>
        <w:ind w:firstLine="568"/>
        <w:jc w:val="both"/>
        <w:rPr>
          <w:rFonts w:ascii="Times New Roman" w:hAnsi="Times New Roman" w:cs="Times New Roman"/>
        </w:rPr>
      </w:pPr>
    </w:p>
    <w:p w14:paraId="29CC6A5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5.4.4 Уплотнения группы КГ не следует применять при раскрытии трещин в течение суток, за исключением случаев, когда уплотнение имеет некоторый излишек материал</w:t>
      </w:r>
      <w:r w:rsidRPr="00B17DDE">
        <w:rPr>
          <w:rFonts w:ascii="Times New Roman" w:hAnsi="Times New Roman" w:cs="Times New Roman"/>
        </w:rPr>
        <w:t>а уплотнения, выходящий за пределы внешней границы конструкции. Данную группу уплотнений следует применять для трещин, находящихся в следующих состояниях: влажном, мокром и с активной протечкой.</w:t>
      </w:r>
    </w:p>
    <w:p w14:paraId="22189733" w14:textId="77777777" w:rsidR="00000000" w:rsidRPr="00B17DDE" w:rsidRDefault="00C37CD6">
      <w:pPr>
        <w:pStyle w:val="FORMATTEXT"/>
        <w:ind w:firstLine="568"/>
        <w:jc w:val="both"/>
        <w:rPr>
          <w:rFonts w:ascii="Times New Roman" w:hAnsi="Times New Roman" w:cs="Times New Roman"/>
        </w:rPr>
      </w:pPr>
    </w:p>
    <w:p w14:paraId="246D4237"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1 - Технология подготовки бетонной поверхности при р</w:t>
      </w:r>
      <w:r w:rsidRPr="00B17DDE">
        <w:rPr>
          <w:rFonts w:ascii="Times New Roman" w:hAnsi="Times New Roman" w:cs="Times New Roman"/>
        </w:rPr>
        <w:t>емонте и усилении</w:t>
      </w:r>
    </w:p>
    <w:p w14:paraId="0E9204C9"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410"/>
        <w:gridCol w:w="823"/>
        <w:gridCol w:w="1176"/>
        <w:gridCol w:w="352"/>
        <w:gridCol w:w="353"/>
        <w:gridCol w:w="470"/>
        <w:gridCol w:w="471"/>
        <w:gridCol w:w="352"/>
        <w:gridCol w:w="1293"/>
        <w:gridCol w:w="1764"/>
        <w:gridCol w:w="1176"/>
      </w:tblGrid>
      <w:tr w:rsidR="00B17DDE" w:rsidRPr="00B17DDE" w14:paraId="25C3E904" w14:textId="77777777">
        <w:tblPrEx>
          <w:tblCellMar>
            <w:top w:w="0" w:type="dxa"/>
            <w:bottom w:w="0" w:type="dxa"/>
          </w:tblCellMar>
        </w:tblPrEx>
        <w:tc>
          <w:tcPr>
            <w:tcW w:w="14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CE4D77"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Тип </w:t>
            </w: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7E9BC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Методика </w:t>
            </w:r>
          </w:p>
        </w:tc>
        <w:tc>
          <w:tcPr>
            <w:tcW w:w="1998"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B216D" w14:textId="09824262"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Используется для</w:t>
            </w:r>
            <w:r w:rsidR="00D65B80" w:rsidRPr="00B17DDE">
              <w:rPr>
                <w:rFonts w:ascii="Times New Roman" w:hAnsi="Times New Roman" w:cs="Times New Roman"/>
                <w:noProof/>
                <w:position w:val="-10"/>
                <w:sz w:val="18"/>
                <w:szCs w:val="18"/>
              </w:rPr>
              <w:drawing>
                <wp:inline distT="0" distB="0" distL="0" distR="0" wp14:anchorId="7D269B39" wp14:editId="5C60D2C2">
                  <wp:extent cx="109220" cy="1708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B17DDE">
              <w:rPr>
                <w:rFonts w:ascii="Times New Roman" w:hAnsi="Times New Roman" w:cs="Times New Roman"/>
                <w:sz w:val="18"/>
                <w:szCs w:val="18"/>
              </w:rPr>
              <w:t xml:space="preserve"> </w:t>
            </w:r>
          </w:p>
        </w:tc>
        <w:tc>
          <w:tcPr>
            <w:tcW w:w="129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ADF6F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Типовые области применения </w:t>
            </w:r>
          </w:p>
        </w:tc>
        <w:tc>
          <w:tcPr>
            <w:tcW w:w="176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E732B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Требование </w:t>
            </w:r>
          </w:p>
        </w:tc>
        <w:tc>
          <w:tcPr>
            <w:tcW w:w="11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90CAE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Требуемая последующая обработка </w:t>
            </w:r>
          </w:p>
        </w:tc>
      </w:tr>
      <w:tr w:rsidR="00B17DDE" w:rsidRPr="00B17DDE" w14:paraId="6F86BA01" w14:textId="77777777">
        <w:tblPrEx>
          <w:tblCellMar>
            <w:top w:w="0" w:type="dxa"/>
            <w:bottom w:w="0" w:type="dxa"/>
          </w:tblCellMar>
        </w:tblPrEx>
        <w:tc>
          <w:tcPr>
            <w:tcW w:w="14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CEF8AC" w14:textId="77777777" w:rsidR="00000000" w:rsidRPr="00B17DDE" w:rsidRDefault="00C37CD6">
            <w:pPr>
              <w:pStyle w:val="FORMATTEXT"/>
              <w:rPr>
                <w:rFonts w:ascii="Times New Roman" w:hAnsi="Times New Roman" w:cs="Times New Roman"/>
                <w:sz w:val="18"/>
                <w:szCs w:val="18"/>
              </w:rPr>
            </w:pP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26BD7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Инструменты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070E7"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 </w:t>
            </w: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8177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 </w:t>
            </w: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A4B3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3 </w:t>
            </w: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43BEC"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4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8B966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5 </w:t>
            </w:r>
          </w:p>
        </w:tc>
        <w:tc>
          <w:tcPr>
            <w:tcW w:w="129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154302" w14:textId="77777777" w:rsidR="00000000" w:rsidRPr="00B17DDE" w:rsidRDefault="00C37CD6">
            <w:pPr>
              <w:pStyle w:val="FORMATTEXT"/>
              <w:rPr>
                <w:rFonts w:ascii="Times New Roman" w:hAnsi="Times New Roman" w:cs="Times New Roman"/>
                <w:sz w:val="18"/>
                <w:szCs w:val="18"/>
              </w:rPr>
            </w:pPr>
          </w:p>
        </w:tc>
        <w:tc>
          <w:tcPr>
            <w:tcW w:w="176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B884E8" w14:textId="77777777" w:rsidR="00000000" w:rsidRPr="00B17DDE" w:rsidRDefault="00C37CD6">
            <w:pPr>
              <w:pStyle w:val="FORMATTEXT"/>
              <w:rPr>
                <w:rFonts w:ascii="Times New Roman" w:hAnsi="Times New Roman" w:cs="Times New Roman"/>
                <w:sz w:val="18"/>
                <w:szCs w:val="18"/>
              </w:rPr>
            </w:pPr>
          </w:p>
        </w:tc>
        <w:tc>
          <w:tcPr>
            <w:tcW w:w="11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CFA8AD" w14:textId="77777777" w:rsidR="00000000" w:rsidRPr="00B17DDE" w:rsidRDefault="00C37CD6">
            <w:pPr>
              <w:pStyle w:val="FORMATTEXT"/>
              <w:rPr>
                <w:rFonts w:ascii="Times New Roman" w:hAnsi="Times New Roman" w:cs="Times New Roman"/>
                <w:sz w:val="18"/>
                <w:szCs w:val="18"/>
              </w:rPr>
            </w:pPr>
          </w:p>
        </w:tc>
      </w:tr>
      <w:tr w:rsidR="00B17DDE" w:rsidRPr="00B17DDE" w14:paraId="70086C29" w14:textId="77777777">
        <w:tblPrEx>
          <w:tblCellMar>
            <w:top w:w="0" w:type="dxa"/>
            <w:bottom w:w="0" w:type="dxa"/>
          </w:tblCellMar>
        </w:tblPrEx>
        <w:tc>
          <w:tcPr>
            <w:tcW w:w="14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9AAB4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Механическое ударное воздействие </w:t>
            </w:r>
          </w:p>
        </w:tc>
        <w:tc>
          <w:tcPr>
            <w:tcW w:w="82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A9B6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Бучарда, молоток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80CD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Вручную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07E5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EB0C2C"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EBB8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D88E1" w14:textId="77777777" w:rsidR="00000000" w:rsidRPr="00B17DDE" w:rsidRDefault="00C37CD6">
            <w:pPr>
              <w:pStyle w:val="FORMATTEXT"/>
              <w:rPr>
                <w:rFonts w:ascii="Times New Roman" w:hAnsi="Times New Roman" w:cs="Times New Roman"/>
                <w:sz w:val="18"/>
                <w:szCs w:val="18"/>
              </w:rPr>
            </w:pP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90139" w14:textId="77777777" w:rsidR="00000000" w:rsidRPr="00B17DDE" w:rsidRDefault="00C37CD6">
            <w:pPr>
              <w:pStyle w:val="FORMATTEXT"/>
              <w:rPr>
                <w:rFonts w:ascii="Times New Roman" w:hAnsi="Times New Roman" w:cs="Times New Roman"/>
                <w:sz w:val="18"/>
                <w:szCs w:val="18"/>
              </w:rPr>
            </w:pP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0A73F" w14:textId="350A43BD"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Небольшие площади</w:t>
            </w:r>
            <w:r w:rsidR="00D65B80" w:rsidRPr="00B17DDE">
              <w:rPr>
                <w:rFonts w:ascii="Times New Roman" w:hAnsi="Times New Roman" w:cs="Times New Roman"/>
                <w:noProof/>
                <w:position w:val="-10"/>
                <w:sz w:val="18"/>
                <w:szCs w:val="18"/>
              </w:rPr>
              <w:drawing>
                <wp:inline distT="0" distB="0" distL="0" distR="0" wp14:anchorId="4D1DE573" wp14:editId="40987D43">
                  <wp:extent cx="109220" cy="1708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B17DDE">
              <w:rPr>
                <w:rFonts w:ascii="Times New Roman" w:hAnsi="Times New Roman" w:cs="Times New Roman"/>
                <w:sz w:val="18"/>
                <w:szCs w:val="18"/>
              </w:rPr>
              <w:t xml:space="preserve">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CF6E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Следует избегать повреждения арматуры, особенно </w:t>
            </w:r>
            <w:r w:rsidRPr="00B17DDE">
              <w:rPr>
                <w:rFonts w:ascii="Times New Roman" w:hAnsi="Times New Roman" w:cs="Times New Roman"/>
                <w:sz w:val="18"/>
                <w:szCs w:val="18"/>
              </w:rPr>
              <w:lastRenderedPageBreak/>
              <w:t xml:space="preserve">напряженной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99B02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lastRenderedPageBreak/>
              <w:t xml:space="preserve">Песко- и дробеструйная обработка, </w:t>
            </w:r>
            <w:r w:rsidRPr="00B17DDE">
              <w:rPr>
                <w:rFonts w:ascii="Times New Roman" w:hAnsi="Times New Roman" w:cs="Times New Roman"/>
                <w:sz w:val="18"/>
                <w:szCs w:val="18"/>
              </w:rPr>
              <w:lastRenderedPageBreak/>
              <w:t xml:space="preserve">обеспыливание, очистка водой под давлением </w:t>
            </w:r>
          </w:p>
        </w:tc>
      </w:tr>
      <w:tr w:rsidR="00B17DDE" w:rsidRPr="00B17DDE" w14:paraId="4F36942B" w14:textId="77777777">
        <w:tblPrEx>
          <w:tblCellMar>
            <w:top w:w="0" w:type="dxa"/>
            <w:bottom w:w="0" w:type="dxa"/>
          </w:tblCellMar>
        </w:tblPrEx>
        <w:tc>
          <w:tcPr>
            <w:tcW w:w="1410" w:type="dxa"/>
            <w:tcBorders>
              <w:top w:val="nil"/>
              <w:left w:val="single" w:sz="6" w:space="0" w:color="auto"/>
              <w:bottom w:val="nil"/>
              <w:right w:val="single" w:sz="6" w:space="0" w:color="auto"/>
            </w:tcBorders>
            <w:tcMar>
              <w:top w:w="114" w:type="dxa"/>
              <w:left w:w="28" w:type="dxa"/>
              <w:bottom w:w="114" w:type="dxa"/>
              <w:right w:w="28" w:type="dxa"/>
            </w:tcMar>
          </w:tcPr>
          <w:p w14:paraId="0E2A5B7B" w14:textId="77777777" w:rsidR="00000000" w:rsidRPr="00B17DDE" w:rsidRDefault="00C37CD6">
            <w:pPr>
              <w:pStyle w:val="FORMATTEXT"/>
              <w:rPr>
                <w:rFonts w:ascii="Times New Roman" w:hAnsi="Times New Roman" w:cs="Times New Roman"/>
                <w:sz w:val="18"/>
                <w:szCs w:val="18"/>
              </w:rPr>
            </w:pPr>
          </w:p>
        </w:tc>
        <w:tc>
          <w:tcPr>
            <w:tcW w:w="82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04377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Долото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038B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 помощью электрических или пневматических о/м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C29E1" w14:textId="77777777" w:rsidR="00000000" w:rsidRPr="00B17DDE" w:rsidRDefault="00C37CD6">
            <w:pPr>
              <w:pStyle w:val="FORMATTEXT"/>
              <w:rPr>
                <w:rFonts w:ascii="Times New Roman" w:hAnsi="Times New Roman" w:cs="Times New Roman"/>
                <w:sz w:val="18"/>
                <w:szCs w:val="18"/>
              </w:rPr>
            </w:pP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F8A6F" w14:textId="77777777" w:rsidR="00000000" w:rsidRPr="00B17DDE" w:rsidRDefault="00C37CD6">
            <w:pPr>
              <w:pStyle w:val="FORMATTEXT"/>
              <w:rPr>
                <w:rFonts w:ascii="Times New Roman" w:hAnsi="Times New Roman" w:cs="Times New Roman"/>
                <w:sz w:val="18"/>
                <w:szCs w:val="18"/>
              </w:rPr>
            </w:pP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E9B2B" w14:textId="77777777" w:rsidR="00000000" w:rsidRPr="00B17DDE" w:rsidRDefault="00C37CD6">
            <w:pPr>
              <w:pStyle w:val="FORMATTEXT"/>
              <w:rPr>
                <w:rFonts w:ascii="Times New Roman" w:hAnsi="Times New Roman" w:cs="Times New Roman"/>
                <w:sz w:val="18"/>
                <w:szCs w:val="18"/>
              </w:rPr>
            </w:pP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3881A" w14:textId="77777777" w:rsidR="00000000" w:rsidRPr="00B17DDE" w:rsidRDefault="00C37CD6">
            <w:pPr>
              <w:pStyle w:val="FORMATTEXT"/>
              <w:rPr>
                <w:rFonts w:ascii="Times New Roman" w:hAnsi="Times New Roman" w:cs="Times New Roman"/>
                <w:sz w:val="18"/>
                <w:szCs w:val="18"/>
              </w:rPr>
            </w:pP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9323A" w14:textId="77777777" w:rsidR="00000000" w:rsidRPr="00B17DDE" w:rsidRDefault="00C37CD6">
            <w:pPr>
              <w:pStyle w:val="FORMATTEXT"/>
              <w:rPr>
                <w:rFonts w:ascii="Times New Roman" w:hAnsi="Times New Roman" w:cs="Times New Roman"/>
                <w:sz w:val="18"/>
                <w:szCs w:val="18"/>
              </w:rPr>
            </w:pP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89A4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Любые площади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E4AE3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С</w:t>
            </w:r>
            <w:r w:rsidRPr="00B17DDE">
              <w:rPr>
                <w:rFonts w:ascii="Times New Roman" w:hAnsi="Times New Roman" w:cs="Times New Roman"/>
                <w:sz w:val="18"/>
                <w:szCs w:val="18"/>
              </w:rPr>
              <w:t xml:space="preserve">ледует избегать повреждения арматуры, особенно напряженной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CC5A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Обработка водой под давлением, обеспыливание </w:t>
            </w:r>
          </w:p>
        </w:tc>
      </w:tr>
      <w:tr w:rsidR="00B17DDE" w:rsidRPr="00B17DDE" w14:paraId="63BB46EF" w14:textId="77777777">
        <w:tblPrEx>
          <w:tblCellMar>
            <w:top w:w="0" w:type="dxa"/>
            <w:bottom w:w="0" w:type="dxa"/>
          </w:tblCellMar>
        </w:tblPrEx>
        <w:tc>
          <w:tcPr>
            <w:tcW w:w="14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DF1800" w14:textId="77777777" w:rsidR="00000000" w:rsidRPr="00B17DDE" w:rsidRDefault="00C37CD6">
            <w:pPr>
              <w:pStyle w:val="FORMATTEXT"/>
              <w:rPr>
                <w:rFonts w:ascii="Times New Roman" w:hAnsi="Times New Roman" w:cs="Times New Roman"/>
                <w:sz w:val="18"/>
                <w:szCs w:val="18"/>
              </w:rPr>
            </w:pP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8A4C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Игольчатый молоток с электро-, пневмоприводом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6F60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A700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8501A" w14:textId="77777777" w:rsidR="00000000" w:rsidRPr="00B17DDE" w:rsidRDefault="00C37CD6">
            <w:pPr>
              <w:pStyle w:val="FORMATTEXT"/>
              <w:rPr>
                <w:rFonts w:ascii="Times New Roman" w:hAnsi="Times New Roman" w:cs="Times New Roman"/>
                <w:sz w:val="18"/>
                <w:szCs w:val="18"/>
              </w:rPr>
            </w:pP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5B896"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6FC60" w14:textId="77777777" w:rsidR="00000000" w:rsidRPr="00B17DDE" w:rsidRDefault="00C37CD6">
            <w:pPr>
              <w:pStyle w:val="FORMATTEXT"/>
              <w:rPr>
                <w:rFonts w:ascii="Times New Roman" w:hAnsi="Times New Roman" w:cs="Times New Roman"/>
                <w:sz w:val="18"/>
                <w:szCs w:val="18"/>
              </w:rPr>
            </w:pP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CDD5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Угловые соединения в бетоне и металлических закладных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C3629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Не обеспечивает высокую производ</w:t>
            </w:r>
            <w:r w:rsidRPr="00B17DDE">
              <w:rPr>
                <w:rFonts w:ascii="Times New Roman" w:hAnsi="Times New Roman" w:cs="Times New Roman"/>
                <w:sz w:val="18"/>
                <w:szCs w:val="18"/>
              </w:rPr>
              <w:t xml:space="preserve">ительность при очистке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9FF7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Очистка пылесосом, очистка водой, сушка </w:t>
            </w:r>
          </w:p>
        </w:tc>
      </w:tr>
      <w:tr w:rsidR="00B17DDE" w:rsidRPr="00B17DDE" w14:paraId="6E84B667" w14:textId="77777777">
        <w:tblPrEx>
          <w:tblCellMar>
            <w:top w:w="0" w:type="dxa"/>
            <w:bottom w:w="0" w:type="dxa"/>
          </w:tblCellMar>
        </w:tblPrEx>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D279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Зачистка щеткой </w:t>
            </w: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409B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Вращающаяся стальная щетка с электро-, пневмоприводом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4BC97"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3DF47"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958EC" w14:textId="77777777" w:rsidR="00000000" w:rsidRPr="00B17DDE" w:rsidRDefault="00C37CD6">
            <w:pPr>
              <w:pStyle w:val="FORMATTEXT"/>
              <w:rPr>
                <w:rFonts w:ascii="Times New Roman" w:hAnsi="Times New Roman" w:cs="Times New Roman"/>
                <w:sz w:val="18"/>
                <w:szCs w:val="18"/>
              </w:rPr>
            </w:pP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51D1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8EC04" w14:textId="77777777" w:rsidR="00000000" w:rsidRPr="00B17DDE" w:rsidRDefault="00C37CD6">
            <w:pPr>
              <w:pStyle w:val="FORMATTEXT"/>
              <w:rPr>
                <w:rFonts w:ascii="Times New Roman" w:hAnsi="Times New Roman" w:cs="Times New Roman"/>
                <w:sz w:val="18"/>
                <w:szCs w:val="18"/>
              </w:rPr>
            </w:pP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23436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 зависимости от типа инструмента от малых до больших площадей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C7F4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Может заполировывать поверхность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AE87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Очистк</w:t>
            </w:r>
            <w:r w:rsidRPr="00B17DDE">
              <w:rPr>
                <w:rFonts w:ascii="Times New Roman" w:hAnsi="Times New Roman" w:cs="Times New Roman"/>
                <w:sz w:val="18"/>
                <w:szCs w:val="18"/>
              </w:rPr>
              <w:t xml:space="preserve">а. Очистка водой под средним давлением </w:t>
            </w:r>
          </w:p>
        </w:tc>
      </w:tr>
      <w:tr w:rsidR="00B17DDE" w:rsidRPr="00B17DDE" w14:paraId="2B67906D" w14:textId="77777777">
        <w:tblPrEx>
          <w:tblCellMar>
            <w:top w:w="0" w:type="dxa"/>
            <w:bottom w:w="0" w:type="dxa"/>
          </w:tblCellMar>
        </w:tblPrEx>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68ED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Фрезеровка </w:t>
            </w: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1DC7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Фрезеровочная машина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629FE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D84B7"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9168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E12B47" w14:textId="77777777" w:rsidR="00000000" w:rsidRPr="00B17DDE" w:rsidRDefault="00C37CD6">
            <w:pPr>
              <w:pStyle w:val="FORMATTEXT"/>
              <w:rPr>
                <w:rFonts w:ascii="Times New Roman" w:hAnsi="Times New Roman" w:cs="Times New Roman"/>
                <w:sz w:val="18"/>
                <w:szCs w:val="18"/>
              </w:rPr>
            </w:pP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462986" w14:textId="77777777" w:rsidR="00000000" w:rsidRPr="00B17DDE" w:rsidRDefault="00C37CD6">
            <w:pPr>
              <w:pStyle w:val="FORMATTEXT"/>
              <w:rPr>
                <w:rFonts w:ascii="Times New Roman" w:hAnsi="Times New Roman" w:cs="Times New Roman"/>
                <w:sz w:val="18"/>
                <w:szCs w:val="18"/>
              </w:rPr>
            </w:pP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3AE4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Большие площади снятия на горизонтальных поверхностях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31C743" w14:textId="59055C9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Как правило, снятие </w:t>
            </w:r>
            <w:r w:rsidR="00D65B80" w:rsidRPr="00B17DDE">
              <w:rPr>
                <w:rFonts w:ascii="Times New Roman" w:hAnsi="Times New Roman" w:cs="Times New Roman"/>
                <w:noProof/>
                <w:position w:val="-8"/>
                <w:sz w:val="18"/>
                <w:szCs w:val="18"/>
              </w:rPr>
              <w:drawing>
                <wp:inline distT="0" distB="0" distL="0" distR="0" wp14:anchorId="0EF83D7A" wp14:editId="00D3D0FE">
                  <wp:extent cx="95250" cy="1162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 cy="116205"/>
                          </a:xfrm>
                          <a:prstGeom prst="rect">
                            <a:avLst/>
                          </a:prstGeom>
                          <a:noFill/>
                          <a:ln>
                            <a:noFill/>
                          </a:ln>
                        </pic:spPr>
                      </pic:pic>
                    </a:graphicData>
                  </a:graphic>
                </wp:inline>
              </w:drawing>
            </w:r>
            <w:r w:rsidRPr="00B17DDE">
              <w:rPr>
                <w:rFonts w:ascii="Times New Roman" w:hAnsi="Times New Roman" w:cs="Times New Roman"/>
                <w:sz w:val="18"/>
                <w:szCs w:val="18"/>
              </w:rPr>
              <w:t xml:space="preserve">5 мм в ходе каждой операции; для больших площадей требуются самоустанавливающиеся уровни, избегать повреждения арматуры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63DA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Дробеструйная обработка, продувка сжатым воздухом </w:t>
            </w:r>
          </w:p>
        </w:tc>
      </w:tr>
      <w:tr w:rsidR="00B17DDE" w:rsidRPr="00B17DDE" w14:paraId="2F5F686F" w14:textId="77777777">
        <w:tblPrEx>
          <w:tblCellMar>
            <w:top w:w="0" w:type="dxa"/>
            <w:bottom w:w="0" w:type="dxa"/>
          </w:tblCellMar>
        </w:tblPrEx>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1C62E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Химическая очистка </w:t>
            </w: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A8EA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Кисть, нанесение кистью, вал</w:t>
            </w:r>
            <w:r w:rsidRPr="00B17DDE">
              <w:rPr>
                <w:rFonts w:ascii="Times New Roman" w:hAnsi="Times New Roman" w:cs="Times New Roman"/>
                <w:sz w:val="18"/>
                <w:szCs w:val="18"/>
              </w:rPr>
              <w:t xml:space="preserve">иком, распылением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EB37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07DB8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7DE18C" w14:textId="77777777" w:rsidR="00000000" w:rsidRPr="00B17DDE" w:rsidRDefault="00C37CD6">
            <w:pPr>
              <w:pStyle w:val="FORMATTEXT"/>
              <w:rPr>
                <w:rFonts w:ascii="Times New Roman" w:hAnsi="Times New Roman" w:cs="Times New Roman"/>
                <w:sz w:val="18"/>
                <w:szCs w:val="18"/>
              </w:rPr>
            </w:pP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29C58" w14:textId="77777777" w:rsidR="00000000" w:rsidRPr="00B17DDE" w:rsidRDefault="00C37CD6">
            <w:pPr>
              <w:pStyle w:val="FORMATTEXT"/>
              <w:rPr>
                <w:rFonts w:ascii="Times New Roman" w:hAnsi="Times New Roman" w:cs="Times New Roman"/>
                <w:sz w:val="18"/>
                <w:szCs w:val="18"/>
              </w:rPr>
            </w:pP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47F56"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5D5E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Большие по площади вертикальные поверхности, горизонтальные и наклонные поверхности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2B68E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Следует использовать разные концентрации кислот, следить за ровностью обрабатываемой поверхности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3BD3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Обязательная промывка водой под давлением </w:t>
            </w:r>
          </w:p>
        </w:tc>
      </w:tr>
      <w:tr w:rsidR="00B17DDE" w:rsidRPr="00B17DDE" w14:paraId="3BD899CF" w14:textId="77777777">
        <w:tblPrEx>
          <w:tblCellMar>
            <w:top w:w="0" w:type="dxa"/>
            <w:bottom w:w="0" w:type="dxa"/>
          </w:tblCellMar>
        </w:tblPrEx>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3648A8" w14:textId="5CD1B5C9"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Огневая очистка</w:t>
            </w:r>
            <w:r w:rsidR="00D65B80" w:rsidRPr="00B17DDE">
              <w:rPr>
                <w:rFonts w:ascii="Times New Roman" w:hAnsi="Times New Roman" w:cs="Times New Roman"/>
                <w:noProof/>
                <w:position w:val="-10"/>
                <w:sz w:val="18"/>
                <w:szCs w:val="18"/>
              </w:rPr>
              <w:drawing>
                <wp:inline distT="0" distB="0" distL="0" distR="0" wp14:anchorId="645B3CD9" wp14:editId="45FB82B2">
                  <wp:extent cx="109220" cy="1708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B17DDE">
              <w:rPr>
                <w:rFonts w:ascii="Times New Roman" w:hAnsi="Times New Roman" w:cs="Times New Roman"/>
                <w:sz w:val="18"/>
                <w:szCs w:val="18"/>
              </w:rPr>
              <w:t xml:space="preserve"> </w:t>
            </w: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E492C" w14:textId="0486E879"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Оборудование для огневой очистки</w:t>
            </w:r>
            <w:r w:rsidR="00D65B80" w:rsidRPr="00B17DDE">
              <w:rPr>
                <w:rFonts w:ascii="Times New Roman" w:hAnsi="Times New Roman" w:cs="Times New Roman"/>
                <w:noProof/>
                <w:position w:val="-10"/>
                <w:sz w:val="18"/>
                <w:szCs w:val="18"/>
              </w:rPr>
              <w:drawing>
                <wp:inline distT="0" distB="0" distL="0" distR="0" wp14:anchorId="1B3A2E45" wp14:editId="3E95666B">
                  <wp:extent cx="109220" cy="1708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B17DDE">
              <w:rPr>
                <w:rFonts w:ascii="Times New Roman" w:hAnsi="Times New Roman" w:cs="Times New Roman"/>
                <w:sz w:val="18"/>
                <w:szCs w:val="18"/>
              </w:rPr>
              <w:t xml:space="preserve">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9E57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3EC5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E28E9" w14:textId="77777777" w:rsidR="00000000" w:rsidRPr="00B17DDE" w:rsidRDefault="00C37CD6">
            <w:pPr>
              <w:pStyle w:val="FORMATTEXT"/>
              <w:rPr>
                <w:rFonts w:ascii="Times New Roman" w:hAnsi="Times New Roman" w:cs="Times New Roman"/>
                <w:sz w:val="18"/>
                <w:szCs w:val="18"/>
              </w:rPr>
            </w:pP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436AE" w14:textId="77777777" w:rsidR="00000000" w:rsidRPr="00B17DDE" w:rsidRDefault="00C37CD6">
            <w:pPr>
              <w:pStyle w:val="FORMATTEXT"/>
              <w:rPr>
                <w:rFonts w:ascii="Times New Roman" w:hAnsi="Times New Roman" w:cs="Times New Roman"/>
                <w:sz w:val="18"/>
                <w:szCs w:val="18"/>
              </w:rPr>
            </w:pP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28859" w14:textId="77777777" w:rsidR="00000000" w:rsidRPr="00B17DDE" w:rsidRDefault="00C37CD6">
            <w:pPr>
              <w:pStyle w:val="FORMATTEXT"/>
              <w:rPr>
                <w:rFonts w:ascii="Times New Roman" w:hAnsi="Times New Roman" w:cs="Times New Roman"/>
                <w:sz w:val="18"/>
                <w:szCs w:val="18"/>
              </w:rPr>
            </w:pP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5C80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Вертикальные и горизонтальные поверхности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86F2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Следить за равномерной обработкой поверхности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D934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Очистка, пылесосом, водой, сушка</w:t>
            </w:r>
            <w:r w:rsidRPr="00B17DDE">
              <w:rPr>
                <w:rFonts w:ascii="Times New Roman" w:hAnsi="Times New Roman" w:cs="Times New Roman"/>
                <w:sz w:val="18"/>
                <w:szCs w:val="18"/>
              </w:rPr>
              <w:t xml:space="preserve"> </w:t>
            </w:r>
          </w:p>
        </w:tc>
      </w:tr>
      <w:tr w:rsidR="00B17DDE" w:rsidRPr="00B17DDE" w14:paraId="7DFAAEEC" w14:textId="77777777">
        <w:tblPrEx>
          <w:tblCellMar>
            <w:top w:w="0" w:type="dxa"/>
            <w:bottom w:w="0" w:type="dxa"/>
          </w:tblCellMar>
        </w:tblPrEx>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173E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Беспылевая дробеструйная обработка </w:t>
            </w: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17B59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Дробеструйная обработка с дополнительным отсосом пыли или орошением водой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9D36F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1AF6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2622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B347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7FCEA" w14:textId="77777777" w:rsidR="00000000" w:rsidRPr="00B17DDE" w:rsidRDefault="00C37CD6">
            <w:pPr>
              <w:pStyle w:val="FORMATTEXT"/>
              <w:rPr>
                <w:rFonts w:ascii="Times New Roman" w:hAnsi="Times New Roman" w:cs="Times New Roman"/>
                <w:sz w:val="18"/>
                <w:szCs w:val="18"/>
              </w:rPr>
            </w:pP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E6E6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Вертикальные и горизонтальные поверхности - в зависимости от используемого оборудования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D631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Угловые соединения следует обрабатыва</w:t>
            </w:r>
            <w:r w:rsidRPr="00B17DDE">
              <w:rPr>
                <w:rFonts w:ascii="Times New Roman" w:hAnsi="Times New Roman" w:cs="Times New Roman"/>
                <w:sz w:val="18"/>
                <w:szCs w:val="18"/>
              </w:rPr>
              <w:t xml:space="preserve">ть другим способом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0549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Обеспылевание и сушка </w:t>
            </w:r>
          </w:p>
        </w:tc>
      </w:tr>
      <w:tr w:rsidR="00B17DDE" w:rsidRPr="00B17DDE" w14:paraId="5EEE3699" w14:textId="77777777">
        <w:tblPrEx>
          <w:tblCellMar>
            <w:top w:w="0" w:type="dxa"/>
            <w:bottom w:w="0" w:type="dxa"/>
          </w:tblCellMar>
        </w:tblPrEx>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5942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Дробеструйная/</w:t>
            </w:r>
          </w:p>
          <w:p w14:paraId="77E1CF9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пескоструйная обработка </w:t>
            </w: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6E1B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Дробеструйная обработка с использованием сжатого воздуха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E63D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88BE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1B756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4E15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695EA" w14:textId="77777777" w:rsidR="00000000" w:rsidRPr="00B17DDE" w:rsidRDefault="00C37CD6">
            <w:pPr>
              <w:pStyle w:val="FORMATTEXT"/>
              <w:rPr>
                <w:rFonts w:ascii="Times New Roman" w:hAnsi="Times New Roman" w:cs="Times New Roman"/>
                <w:sz w:val="18"/>
                <w:szCs w:val="18"/>
              </w:rPr>
            </w:pP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E1DF6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Вертикальные и горизонтальные поверхности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4C23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Защита от пыли; сжатый воздух не должен содержать масел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AC61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Влажная очистка или обеспыливание </w:t>
            </w:r>
          </w:p>
        </w:tc>
      </w:tr>
      <w:tr w:rsidR="00B17DDE" w:rsidRPr="00B17DDE" w14:paraId="199AD4A2" w14:textId="77777777">
        <w:tblPrEx>
          <w:tblCellMar>
            <w:top w:w="0" w:type="dxa"/>
            <w:bottom w:w="0" w:type="dxa"/>
          </w:tblCellMar>
        </w:tblPrEx>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1680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Дробеструйная/</w:t>
            </w:r>
          </w:p>
          <w:p w14:paraId="77F14D6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пескоструйная обработка с водой </w:t>
            </w: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3264E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Дробеструйная обработка с использованием влажного абразива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66DC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D4B9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AE9A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386AA" w14:textId="3D59B714"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(x)</w:t>
            </w:r>
            <w:r w:rsidR="00D65B80" w:rsidRPr="00B17DDE">
              <w:rPr>
                <w:rFonts w:ascii="Times New Roman" w:hAnsi="Times New Roman" w:cs="Times New Roman"/>
                <w:noProof/>
                <w:position w:val="-10"/>
                <w:sz w:val="18"/>
                <w:szCs w:val="18"/>
              </w:rPr>
              <w:drawing>
                <wp:inline distT="0" distB="0" distL="0" distR="0" wp14:anchorId="220DD3F3" wp14:editId="26AC5C32">
                  <wp:extent cx="116205" cy="1708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B17DDE">
              <w:rPr>
                <w:rFonts w:ascii="Times New Roman" w:hAnsi="Times New Roman" w:cs="Times New Roman"/>
                <w:sz w:val="18"/>
                <w:szCs w:val="18"/>
              </w:rPr>
              <w:t xml:space="preserve">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1E221" w14:textId="77777777" w:rsidR="00000000" w:rsidRPr="00B17DDE" w:rsidRDefault="00C37CD6">
            <w:pPr>
              <w:pStyle w:val="FORMATTEXT"/>
              <w:rPr>
                <w:rFonts w:ascii="Times New Roman" w:hAnsi="Times New Roman" w:cs="Times New Roman"/>
                <w:sz w:val="18"/>
                <w:szCs w:val="18"/>
              </w:rPr>
            </w:pP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8CD29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Горизонтальные, реже вертикальные поверхности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7708E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Защита от пыли не требуется; сжатый воздух не должен содержать масел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E366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Сушка, очистка </w:t>
            </w:r>
          </w:p>
        </w:tc>
      </w:tr>
      <w:tr w:rsidR="00B17DDE" w:rsidRPr="00B17DDE" w14:paraId="54DA2A5D" w14:textId="77777777">
        <w:tblPrEx>
          <w:tblCellMar>
            <w:top w:w="0" w:type="dxa"/>
            <w:bottom w:w="0" w:type="dxa"/>
          </w:tblCellMar>
        </w:tblPrEx>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C06F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Воздействие водой </w:t>
            </w: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33F5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Гидроструйная очистка высокого давления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0D24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AEDA8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37CB5" w14:textId="313D21BF"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(x)</w:t>
            </w:r>
            <w:r w:rsidR="00D65B80" w:rsidRPr="00B17DDE">
              <w:rPr>
                <w:rFonts w:ascii="Times New Roman" w:hAnsi="Times New Roman" w:cs="Times New Roman"/>
                <w:noProof/>
                <w:position w:val="-10"/>
                <w:sz w:val="18"/>
                <w:szCs w:val="18"/>
              </w:rPr>
              <w:drawing>
                <wp:inline distT="0" distB="0" distL="0" distR="0" wp14:anchorId="0788E4AD" wp14:editId="00AABDB9">
                  <wp:extent cx="109220" cy="1708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B17DDE">
              <w:rPr>
                <w:rFonts w:ascii="Times New Roman" w:hAnsi="Times New Roman" w:cs="Times New Roman"/>
                <w:sz w:val="18"/>
                <w:szCs w:val="18"/>
              </w:rPr>
              <w:t xml:space="preserve"> </w:t>
            </w: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42704" w14:textId="7B1630F4"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(x)</w:t>
            </w:r>
            <w:r w:rsidR="00D65B80" w:rsidRPr="00B17DDE">
              <w:rPr>
                <w:rFonts w:ascii="Times New Roman" w:hAnsi="Times New Roman" w:cs="Times New Roman"/>
                <w:noProof/>
                <w:position w:val="-10"/>
                <w:sz w:val="18"/>
                <w:szCs w:val="18"/>
              </w:rPr>
              <w:drawing>
                <wp:inline distT="0" distB="0" distL="0" distR="0" wp14:anchorId="29B97AB2" wp14:editId="419E9064">
                  <wp:extent cx="116205" cy="1708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B17DDE">
              <w:rPr>
                <w:rFonts w:ascii="Times New Roman" w:hAnsi="Times New Roman" w:cs="Times New Roman"/>
                <w:sz w:val="18"/>
                <w:szCs w:val="18"/>
              </w:rPr>
              <w:t xml:space="preserve">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9704A" w14:textId="77777777" w:rsidR="00000000" w:rsidRPr="00B17DDE" w:rsidRDefault="00C37CD6">
            <w:pPr>
              <w:pStyle w:val="FORMATTEXT"/>
              <w:rPr>
                <w:rFonts w:ascii="Times New Roman" w:hAnsi="Times New Roman" w:cs="Times New Roman"/>
                <w:sz w:val="18"/>
                <w:szCs w:val="18"/>
              </w:rPr>
            </w:pP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5845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Значительные площади бетона и </w:t>
            </w:r>
            <w:r w:rsidRPr="00B17DDE">
              <w:rPr>
                <w:rFonts w:ascii="Times New Roman" w:hAnsi="Times New Roman" w:cs="Times New Roman"/>
                <w:sz w:val="18"/>
                <w:szCs w:val="18"/>
              </w:rPr>
              <w:lastRenderedPageBreak/>
              <w:t xml:space="preserve">арматуры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23BE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lastRenderedPageBreak/>
              <w:t xml:space="preserve">Обращать внимание на равномерность удаления бетона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08E9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Удаление лишней воды, сушка </w:t>
            </w:r>
            <w:r w:rsidRPr="00B17DDE">
              <w:rPr>
                <w:rFonts w:ascii="Times New Roman" w:hAnsi="Times New Roman" w:cs="Times New Roman"/>
                <w:sz w:val="18"/>
                <w:szCs w:val="18"/>
              </w:rPr>
              <w:lastRenderedPageBreak/>
              <w:t xml:space="preserve">(влажная) </w:t>
            </w:r>
          </w:p>
        </w:tc>
      </w:tr>
      <w:tr w:rsidR="00B17DDE" w:rsidRPr="00B17DDE" w14:paraId="6210E796" w14:textId="77777777">
        <w:tblPrEx>
          <w:tblCellMar>
            <w:top w:w="0" w:type="dxa"/>
            <w:bottom w:w="0" w:type="dxa"/>
          </w:tblCellMar>
        </w:tblPrEx>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981BE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lastRenderedPageBreak/>
              <w:t xml:space="preserve">Очистка </w:t>
            </w: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28EB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Сжатый воздух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A8FC6" w14:textId="77777777" w:rsidR="00000000" w:rsidRPr="00B17DDE" w:rsidRDefault="00C37CD6">
            <w:pPr>
              <w:pStyle w:val="FORMATTEXT"/>
              <w:rPr>
                <w:rFonts w:ascii="Times New Roman" w:hAnsi="Times New Roman" w:cs="Times New Roman"/>
                <w:sz w:val="18"/>
                <w:szCs w:val="18"/>
              </w:rPr>
            </w:pP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A71E1" w14:textId="77777777" w:rsidR="00000000" w:rsidRPr="00B17DDE" w:rsidRDefault="00C37CD6">
            <w:pPr>
              <w:pStyle w:val="FORMATTEXT"/>
              <w:rPr>
                <w:rFonts w:ascii="Times New Roman" w:hAnsi="Times New Roman" w:cs="Times New Roman"/>
                <w:sz w:val="18"/>
                <w:szCs w:val="18"/>
              </w:rPr>
            </w:pP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F7B22" w14:textId="77777777" w:rsidR="00000000" w:rsidRPr="00B17DDE" w:rsidRDefault="00C37CD6">
            <w:pPr>
              <w:pStyle w:val="FORMATTEXT"/>
              <w:rPr>
                <w:rFonts w:ascii="Times New Roman" w:hAnsi="Times New Roman" w:cs="Times New Roman"/>
                <w:sz w:val="18"/>
                <w:szCs w:val="18"/>
              </w:rPr>
            </w:pP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3C29B" w14:textId="77777777" w:rsidR="00000000" w:rsidRPr="00B17DDE" w:rsidRDefault="00C37CD6">
            <w:pPr>
              <w:pStyle w:val="FORMATTEXT"/>
              <w:rPr>
                <w:rFonts w:ascii="Times New Roman" w:hAnsi="Times New Roman" w:cs="Times New Roman"/>
                <w:sz w:val="18"/>
                <w:szCs w:val="18"/>
              </w:rPr>
            </w:pP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DACD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DA47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Вертикальные, н</w:t>
            </w:r>
            <w:r w:rsidRPr="00B17DDE">
              <w:rPr>
                <w:rFonts w:ascii="Times New Roman" w:hAnsi="Times New Roman" w:cs="Times New Roman"/>
                <w:sz w:val="18"/>
                <w:szCs w:val="18"/>
              </w:rPr>
              <w:t>аклонные, потолочные</w:t>
            </w:r>
          </w:p>
          <w:p w14:paraId="77EACDE1" w14:textId="58B8B3E4"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поверхности</w:t>
            </w:r>
            <w:r w:rsidR="00D65B80" w:rsidRPr="00B17DDE">
              <w:rPr>
                <w:rFonts w:ascii="Times New Roman" w:hAnsi="Times New Roman" w:cs="Times New Roman"/>
                <w:noProof/>
                <w:position w:val="-10"/>
                <w:sz w:val="18"/>
                <w:szCs w:val="18"/>
              </w:rPr>
              <w:drawing>
                <wp:inline distT="0" distB="0" distL="0" distR="0" wp14:anchorId="4BA4BAD5" wp14:editId="35E62225">
                  <wp:extent cx="109220" cy="1708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B17DDE">
              <w:rPr>
                <w:rFonts w:ascii="Times New Roman" w:hAnsi="Times New Roman" w:cs="Times New Roman"/>
                <w:sz w:val="18"/>
                <w:szCs w:val="18"/>
              </w:rPr>
              <w:t xml:space="preserve">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9258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Защита от пыли не требуется; сжатый воздух не должен содержать масел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272F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Очистка </w:t>
            </w:r>
          </w:p>
        </w:tc>
      </w:tr>
      <w:tr w:rsidR="00B17DDE" w:rsidRPr="00B17DDE" w14:paraId="21ED0A3D" w14:textId="77777777">
        <w:tblPrEx>
          <w:tblCellMar>
            <w:top w:w="0" w:type="dxa"/>
            <w:bottom w:w="0" w:type="dxa"/>
          </w:tblCellMar>
        </w:tblPrEx>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1436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Очистка </w:t>
            </w: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D2AA9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Пылесос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E65DB6" w14:textId="77777777" w:rsidR="00000000" w:rsidRPr="00B17DDE" w:rsidRDefault="00C37CD6">
            <w:pPr>
              <w:pStyle w:val="FORMATTEXT"/>
              <w:rPr>
                <w:rFonts w:ascii="Times New Roman" w:hAnsi="Times New Roman" w:cs="Times New Roman"/>
                <w:sz w:val="18"/>
                <w:szCs w:val="18"/>
              </w:rPr>
            </w:pP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5CB35" w14:textId="77777777" w:rsidR="00000000" w:rsidRPr="00B17DDE" w:rsidRDefault="00C37CD6">
            <w:pPr>
              <w:pStyle w:val="FORMATTEXT"/>
              <w:rPr>
                <w:rFonts w:ascii="Times New Roman" w:hAnsi="Times New Roman" w:cs="Times New Roman"/>
                <w:sz w:val="18"/>
                <w:szCs w:val="18"/>
              </w:rPr>
            </w:pP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1A405" w14:textId="77777777" w:rsidR="00000000" w:rsidRPr="00B17DDE" w:rsidRDefault="00C37CD6">
            <w:pPr>
              <w:pStyle w:val="FORMATTEXT"/>
              <w:rPr>
                <w:rFonts w:ascii="Times New Roman" w:hAnsi="Times New Roman" w:cs="Times New Roman"/>
                <w:sz w:val="18"/>
                <w:szCs w:val="18"/>
              </w:rPr>
            </w:pP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E1FA4" w14:textId="77777777" w:rsidR="00000000" w:rsidRPr="00B17DDE" w:rsidRDefault="00C37CD6">
            <w:pPr>
              <w:pStyle w:val="FORMATTEXT"/>
              <w:rPr>
                <w:rFonts w:ascii="Times New Roman" w:hAnsi="Times New Roman" w:cs="Times New Roman"/>
                <w:sz w:val="18"/>
                <w:szCs w:val="18"/>
              </w:rPr>
            </w:pP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0CFE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4144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Горизонтальные и вертикальные поверхности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FBA9D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Контролировать площадь обработки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AF44B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Влаж</w:t>
            </w:r>
            <w:r w:rsidRPr="00B17DDE">
              <w:rPr>
                <w:rFonts w:ascii="Times New Roman" w:hAnsi="Times New Roman" w:cs="Times New Roman"/>
                <w:sz w:val="18"/>
                <w:szCs w:val="18"/>
              </w:rPr>
              <w:t xml:space="preserve">ная очистка </w:t>
            </w:r>
          </w:p>
        </w:tc>
      </w:tr>
      <w:tr w:rsidR="00B17DDE" w:rsidRPr="00B17DDE" w14:paraId="546DF3B8" w14:textId="77777777">
        <w:tblPrEx>
          <w:tblCellMar>
            <w:top w:w="0" w:type="dxa"/>
            <w:bottom w:w="0" w:type="dxa"/>
          </w:tblCellMar>
        </w:tblPrEx>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E782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Очистка </w:t>
            </w:r>
          </w:p>
        </w:tc>
        <w:tc>
          <w:tcPr>
            <w:tcW w:w="199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3B67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Гидроструйная очистка под средним давлением </w:t>
            </w: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C1F0A"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3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FAFBA" w14:textId="77777777" w:rsidR="00000000" w:rsidRPr="00B17DDE" w:rsidRDefault="00C37CD6">
            <w:pPr>
              <w:pStyle w:val="FORMATTEXT"/>
              <w:rPr>
                <w:rFonts w:ascii="Times New Roman" w:hAnsi="Times New Roman" w:cs="Times New Roman"/>
                <w:sz w:val="18"/>
                <w:szCs w:val="18"/>
              </w:rPr>
            </w:pPr>
          </w:p>
        </w:tc>
        <w:tc>
          <w:tcPr>
            <w:tcW w:w="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55E64" w14:textId="77777777" w:rsidR="00000000" w:rsidRPr="00B17DDE" w:rsidRDefault="00C37CD6">
            <w:pPr>
              <w:pStyle w:val="FORMATTEXT"/>
              <w:rPr>
                <w:rFonts w:ascii="Times New Roman" w:hAnsi="Times New Roman" w:cs="Times New Roman"/>
                <w:sz w:val="18"/>
                <w:szCs w:val="18"/>
              </w:rPr>
            </w:pPr>
          </w:p>
        </w:tc>
        <w:tc>
          <w:tcPr>
            <w:tcW w:w="4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030AC7" w14:textId="77777777" w:rsidR="00000000" w:rsidRPr="00B17DDE" w:rsidRDefault="00C37CD6">
            <w:pPr>
              <w:pStyle w:val="FORMATTEXT"/>
              <w:rPr>
                <w:rFonts w:ascii="Times New Roman" w:hAnsi="Times New Roman" w:cs="Times New Roman"/>
                <w:sz w:val="18"/>
                <w:szCs w:val="18"/>
              </w:rPr>
            </w:pPr>
          </w:p>
        </w:tc>
        <w:tc>
          <w:tcPr>
            <w:tcW w:w="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C1561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x </w:t>
            </w:r>
          </w:p>
        </w:tc>
        <w:tc>
          <w:tcPr>
            <w:tcW w:w="12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0FF25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Удаление растительности, грязи, пыли </w:t>
            </w:r>
          </w:p>
        </w:tc>
        <w:tc>
          <w:tcPr>
            <w:tcW w:w="17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CFD7F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Следует избегать переувлажнения бетона </w:t>
            </w:r>
          </w:p>
        </w:tc>
        <w:tc>
          <w:tcPr>
            <w:tcW w:w="11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D87C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Сушка, дезинфекция </w:t>
            </w:r>
          </w:p>
        </w:tc>
      </w:tr>
      <w:tr w:rsidR="00B17DDE" w:rsidRPr="00B17DDE" w14:paraId="4CEF63AC" w14:textId="77777777">
        <w:tblPrEx>
          <w:tblCellMar>
            <w:top w:w="0" w:type="dxa"/>
            <w:bottom w:w="0" w:type="dxa"/>
          </w:tblCellMar>
        </w:tblPrEx>
        <w:tc>
          <w:tcPr>
            <w:tcW w:w="964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BB64F" w14:textId="2DB7418E"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w:t>
            </w:r>
            <w:r w:rsidR="00D65B80" w:rsidRPr="00B17DDE">
              <w:rPr>
                <w:rFonts w:ascii="Times New Roman" w:hAnsi="Times New Roman" w:cs="Times New Roman"/>
                <w:noProof/>
                <w:position w:val="-10"/>
                <w:sz w:val="18"/>
                <w:szCs w:val="18"/>
              </w:rPr>
              <w:drawing>
                <wp:inline distT="0" distB="0" distL="0" distR="0" wp14:anchorId="09A051C0" wp14:editId="6BC989C5">
                  <wp:extent cx="109220" cy="1708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B17DDE">
              <w:rPr>
                <w:rFonts w:ascii="Times New Roman" w:hAnsi="Times New Roman" w:cs="Times New Roman"/>
                <w:sz w:val="18"/>
                <w:szCs w:val="18"/>
              </w:rPr>
              <w:t>Используется для: 1 - удаление пропиток, покрытий; 2 - удаление цементного молока; 3 - удаление непрочного бетона и оголение арматурных стержней; 4 - удаление пыли; 5 - очистка бетонной поверхности.</w:t>
            </w:r>
          </w:p>
          <w:p w14:paraId="3CFDADB8" w14:textId="77777777" w:rsidR="00000000" w:rsidRPr="00B17DDE" w:rsidRDefault="00C37CD6">
            <w:pPr>
              <w:pStyle w:val="FORMATTEXT"/>
              <w:jc w:val="both"/>
              <w:rPr>
                <w:rFonts w:ascii="Times New Roman" w:hAnsi="Times New Roman" w:cs="Times New Roman"/>
                <w:sz w:val="18"/>
                <w:szCs w:val="18"/>
              </w:rPr>
            </w:pPr>
          </w:p>
          <w:p w14:paraId="6AFE4E72" w14:textId="714FC788"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w:t>
            </w:r>
            <w:r w:rsidR="00D65B80" w:rsidRPr="00B17DDE">
              <w:rPr>
                <w:rFonts w:ascii="Times New Roman" w:hAnsi="Times New Roman" w:cs="Times New Roman"/>
                <w:noProof/>
                <w:position w:val="-10"/>
                <w:sz w:val="18"/>
                <w:szCs w:val="18"/>
              </w:rPr>
              <w:drawing>
                <wp:inline distT="0" distB="0" distL="0" distR="0" wp14:anchorId="666CFA74" wp14:editId="4BED7FE1">
                  <wp:extent cx="109220" cy="1708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B17DDE">
              <w:rPr>
                <w:rFonts w:ascii="Times New Roman" w:hAnsi="Times New Roman" w:cs="Times New Roman"/>
                <w:sz w:val="18"/>
                <w:szCs w:val="18"/>
              </w:rPr>
              <w:t>Риск повреждения качественного бетона.</w:t>
            </w:r>
          </w:p>
          <w:p w14:paraId="39146D1E" w14:textId="77777777" w:rsidR="00000000" w:rsidRPr="00B17DDE" w:rsidRDefault="00C37CD6">
            <w:pPr>
              <w:pStyle w:val="FORMATTEXT"/>
              <w:jc w:val="both"/>
              <w:rPr>
                <w:rFonts w:ascii="Times New Roman" w:hAnsi="Times New Roman" w:cs="Times New Roman"/>
                <w:sz w:val="18"/>
                <w:szCs w:val="18"/>
              </w:rPr>
            </w:pPr>
          </w:p>
          <w:p w14:paraId="5FAADB8F" w14:textId="6FF5EC64"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w:t>
            </w:r>
            <w:r w:rsidR="00D65B80" w:rsidRPr="00B17DDE">
              <w:rPr>
                <w:rFonts w:ascii="Times New Roman" w:hAnsi="Times New Roman" w:cs="Times New Roman"/>
                <w:noProof/>
                <w:position w:val="-10"/>
                <w:sz w:val="18"/>
                <w:szCs w:val="18"/>
              </w:rPr>
              <w:drawing>
                <wp:inline distT="0" distB="0" distL="0" distR="0" wp14:anchorId="7DD12DD2" wp14:editId="119A853B">
                  <wp:extent cx="109220" cy="1708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B17DDE">
              <w:rPr>
                <w:rFonts w:ascii="Times New Roman" w:hAnsi="Times New Roman" w:cs="Times New Roman"/>
                <w:sz w:val="18"/>
                <w:szCs w:val="18"/>
              </w:rPr>
              <w:t>Требуется удаление термически разрушенного бетона.</w:t>
            </w:r>
          </w:p>
          <w:p w14:paraId="38B5D79D" w14:textId="77777777" w:rsidR="00000000" w:rsidRPr="00B17DDE" w:rsidRDefault="00C37CD6">
            <w:pPr>
              <w:pStyle w:val="FORMATTEXT"/>
              <w:jc w:val="both"/>
              <w:rPr>
                <w:rFonts w:ascii="Times New Roman" w:hAnsi="Times New Roman" w:cs="Times New Roman"/>
                <w:sz w:val="18"/>
                <w:szCs w:val="18"/>
              </w:rPr>
            </w:pPr>
          </w:p>
          <w:p w14:paraId="331D73A2" w14:textId="37934690"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w:t>
            </w:r>
            <w:r w:rsidR="00D65B80" w:rsidRPr="00B17DDE">
              <w:rPr>
                <w:rFonts w:ascii="Times New Roman" w:hAnsi="Times New Roman" w:cs="Times New Roman"/>
                <w:noProof/>
                <w:position w:val="-10"/>
                <w:sz w:val="18"/>
                <w:szCs w:val="18"/>
              </w:rPr>
              <w:drawing>
                <wp:inline distT="0" distB="0" distL="0" distR="0" wp14:anchorId="5CD7D0E4" wp14:editId="26E4EE36">
                  <wp:extent cx="109220" cy="1708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B17DDE">
              <w:rPr>
                <w:rFonts w:ascii="Times New Roman" w:hAnsi="Times New Roman" w:cs="Times New Roman"/>
                <w:sz w:val="18"/>
                <w:szCs w:val="18"/>
              </w:rPr>
              <w:t>возможно не полное удаление покрытий.</w:t>
            </w:r>
          </w:p>
          <w:p w14:paraId="0BE9E047" w14:textId="77777777" w:rsidR="00000000" w:rsidRPr="00B17DDE" w:rsidRDefault="00C37CD6">
            <w:pPr>
              <w:pStyle w:val="FORMATTEXT"/>
              <w:jc w:val="both"/>
              <w:rPr>
                <w:rFonts w:ascii="Times New Roman" w:hAnsi="Times New Roman" w:cs="Times New Roman"/>
                <w:sz w:val="18"/>
                <w:szCs w:val="18"/>
              </w:rPr>
            </w:pPr>
          </w:p>
          <w:p w14:paraId="264DAFC7" w14:textId="404134E9"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w:t>
            </w:r>
            <w:r w:rsidR="00D65B80" w:rsidRPr="00B17DDE">
              <w:rPr>
                <w:rFonts w:ascii="Times New Roman" w:hAnsi="Times New Roman" w:cs="Times New Roman"/>
                <w:noProof/>
                <w:position w:val="-10"/>
                <w:sz w:val="18"/>
                <w:szCs w:val="18"/>
              </w:rPr>
              <w:drawing>
                <wp:inline distT="0" distB="0" distL="0" distR="0" wp14:anchorId="5E75A18E" wp14:editId="25F4ED52">
                  <wp:extent cx="116205" cy="1708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B17DDE">
              <w:rPr>
                <w:rFonts w:ascii="Times New Roman" w:hAnsi="Times New Roman" w:cs="Times New Roman"/>
                <w:sz w:val="18"/>
                <w:szCs w:val="18"/>
              </w:rPr>
              <w:t>может потребоваться дробеструйная обработка.</w:t>
            </w:r>
          </w:p>
          <w:p w14:paraId="0D5D30AD" w14:textId="77777777" w:rsidR="00000000" w:rsidRPr="00B17DDE" w:rsidRDefault="00C37CD6">
            <w:pPr>
              <w:pStyle w:val="FORMATTEXT"/>
              <w:jc w:val="both"/>
              <w:rPr>
                <w:rFonts w:ascii="Times New Roman" w:hAnsi="Times New Roman" w:cs="Times New Roman"/>
                <w:sz w:val="18"/>
                <w:szCs w:val="18"/>
              </w:rPr>
            </w:pPr>
          </w:p>
          <w:p w14:paraId="4B2105FC" w14:textId="43CCE6DE"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(X)</w:t>
            </w:r>
            <w:r w:rsidRPr="00B17DDE">
              <w:rPr>
                <w:rFonts w:ascii="Times New Roman" w:hAnsi="Times New Roman" w:cs="Times New Roman"/>
                <w:sz w:val="18"/>
                <w:szCs w:val="18"/>
              </w:rPr>
              <w:t xml:space="preserve"> - в зависимости от условий.</w:t>
            </w:r>
          </w:p>
        </w:tc>
      </w:tr>
    </w:tbl>
    <w:p w14:paraId="573EF4C1" w14:textId="77777777" w:rsidR="00000000" w:rsidRPr="00B17DDE" w:rsidRDefault="00C37CD6" w:rsidP="00B17DDE">
      <w:pPr>
        <w:pStyle w:val="FORMATTEXT"/>
        <w:jc w:val="both"/>
        <w:rPr>
          <w:rFonts w:ascii="Times New Roman" w:hAnsi="Times New Roman" w:cs="Times New Roman"/>
        </w:rPr>
      </w:pPr>
    </w:p>
    <w:p w14:paraId="25407B0A" w14:textId="7ECB428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5.4.5 Уплотнения группы АС из составов на цементной ос</w:t>
      </w:r>
      <w:r w:rsidRPr="00B17DDE">
        <w:rPr>
          <w:rFonts w:ascii="Times New Roman" w:hAnsi="Times New Roman" w:cs="Times New Roman"/>
        </w:rPr>
        <w:t>нове следует применять при раскрытии трещин в течение суток, если имеется подтверждение, что их адгезионная связь с бетоном конструкции составляет более 2 Н/мм</w:t>
      </w:r>
      <w:r w:rsidR="00D65B80" w:rsidRPr="00B17DDE">
        <w:rPr>
          <w:rFonts w:ascii="Times New Roman" w:hAnsi="Times New Roman" w:cs="Times New Roman"/>
          <w:noProof/>
          <w:position w:val="-10"/>
        </w:rPr>
        <w:drawing>
          <wp:inline distT="0" distB="0" distL="0" distR="0" wp14:anchorId="61C39F8C" wp14:editId="76B0FC48">
            <wp:extent cx="102235" cy="218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17DDE">
        <w:rPr>
          <w:rFonts w:ascii="Times New Roman" w:hAnsi="Times New Roman" w:cs="Times New Roman"/>
        </w:rPr>
        <w:t xml:space="preserve"> и не будет нарушена в течение 10 ч при наименьшей допустимой</w:t>
      </w:r>
      <w:r w:rsidRPr="00B17DDE">
        <w:rPr>
          <w:rFonts w:ascii="Times New Roman" w:hAnsi="Times New Roman" w:cs="Times New Roman"/>
        </w:rPr>
        <w:t xml:space="preserve"> температуре использования, определенной производителем состава.</w:t>
      </w:r>
    </w:p>
    <w:p w14:paraId="35BCE9D4" w14:textId="77777777" w:rsidR="00000000" w:rsidRPr="00B17DDE" w:rsidRDefault="00C37CD6">
      <w:pPr>
        <w:pStyle w:val="FORMATTEXT"/>
        <w:ind w:firstLine="568"/>
        <w:jc w:val="both"/>
        <w:rPr>
          <w:rFonts w:ascii="Times New Roman" w:hAnsi="Times New Roman" w:cs="Times New Roman"/>
        </w:rPr>
      </w:pPr>
    </w:p>
    <w:p w14:paraId="2B63308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5.4.6 Вне зависимости от вида уплотнения трещины для выбора подходящего инъекционно-уплотняющего состава необходимо учитывать состояние конструкции. На выбор материала влияют следующие показ</w:t>
      </w:r>
      <w:r w:rsidRPr="00B17DDE">
        <w:rPr>
          <w:rFonts w:ascii="Times New Roman" w:hAnsi="Times New Roman" w:cs="Times New Roman"/>
        </w:rPr>
        <w:t>атели:</w:t>
      </w:r>
    </w:p>
    <w:p w14:paraId="17495B99" w14:textId="77777777" w:rsidR="00000000" w:rsidRPr="00B17DDE" w:rsidRDefault="00C37CD6">
      <w:pPr>
        <w:pStyle w:val="FORMATTEXT"/>
        <w:ind w:firstLine="568"/>
        <w:jc w:val="both"/>
        <w:rPr>
          <w:rFonts w:ascii="Times New Roman" w:hAnsi="Times New Roman" w:cs="Times New Roman"/>
        </w:rPr>
      </w:pPr>
    </w:p>
    <w:p w14:paraId="744BCB0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минимальная ширина трещины;</w:t>
      </w:r>
    </w:p>
    <w:p w14:paraId="1AB8D291" w14:textId="77777777" w:rsidR="00000000" w:rsidRPr="00B17DDE" w:rsidRDefault="00C37CD6">
      <w:pPr>
        <w:pStyle w:val="FORMATTEXT"/>
        <w:ind w:firstLine="568"/>
        <w:jc w:val="both"/>
        <w:rPr>
          <w:rFonts w:ascii="Times New Roman" w:hAnsi="Times New Roman" w:cs="Times New Roman"/>
        </w:rPr>
      </w:pPr>
    </w:p>
    <w:p w14:paraId="3F72C47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влажностное состояние трещины,</w:t>
      </w:r>
    </w:p>
    <w:p w14:paraId="30E6ECA2" w14:textId="77777777" w:rsidR="00000000" w:rsidRPr="00B17DDE" w:rsidRDefault="00C37CD6">
      <w:pPr>
        <w:pStyle w:val="FORMATTEXT"/>
        <w:ind w:firstLine="568"/>
        <w:jc w:val="both"/>
        <w:rPr>
          <w:rFonts w:ascii="Times New Roman" w:hAnsi="Times New Roman" w:cs="Times New Roman"/>
        </w:rPr>
      </w:pPr>
    </w:p>
    <w:p w14:paraId="2610C49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подвижность трещины.</w:t>
      </w:r>
    </w:p>
    <w:p w14:paraId="6C51AD9D" w14:textId="77777777" w:rsidR="00000000" w:rsidRPr="00B17DDE" w:rsidRDefault="00C37CD6">
      <w:pPr>
        <w:pStyle w:val="FORMATTEXT"/>
        <w:ind w:firstLine="568"/>
        <w:jc w:val="both"/>
        <w:rPr>
          <w:rFonts w:ascii="Times New Roman" w:hAnsi="Times New Roman" w:cs="Times New Roman"/>
        </w:rPr>
      </w:pPr>
    </w:p>
    <w:p w14:paraId="147E500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5.4.7 Для восстановления сплошности бетона основания и замыкания трещин с шириной раскрытия свыше 0,1 мм следует применять эпоксидные смолы.</w:t>
      </w:r>
    </w:p>
    <w:p w14:paraId="4CD1F1D7" w14:textId="77777777" w:rsidR="00000000" w:rsidRPr="00B17DDE" w:rsidRDefault="00C37CD6">
      <w:pPr>
        <w:pStyle w:val="FORMATTEXT"/>
        <w:ind w:firstLine="568"/>
        <w:jc w:val="both"/>
        <w:rPr>
          <w:rFonts w:ascii="Times New Roman" w:hAnsi="Times New Roman" w:cs="Times New Roman"/>
        </w:rPr>
      </w:pPr>
    </w:p>
    <w:p w14:paraId="2D37AD42" w14:textId="6E193A1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Они представляют </w:t>
      </w:r>
      <w:r w:rsidRPr="00B17DDE">
        <w:rPr>
          <w:rFonts w:ascii="Times New Roman" w:hAnsi="Times New Roman" w:cs="Times New Roman"/>
        </w:rPr>
        <w:t>собой двухкомпонентные материалы, которые не содержат растворителей и имеют достаточно низкую вязкость в диапазоне примерно от 150 до 400 мПа·с. При нагнетании в трещины со значительным раскрытием (расщелины) более 0,8 мм эпоксидные составы имеют большую в</w:t>
      </w:r>
      <w:r w:rsidRPr="00B17DDE">
        <w:rPr>
          <w:rFonts w:ascii="Times New Roman" w:hAnsi="Times New Roman" w:cs="Times New Roman"/>
        </w:rPr>
        <w:t>язкость и могут нагнетаться в виде паст. Эпоксидные смолы должны обеспечивать адгезию к бетону (более 2 Н/мм</w:t>
      </w:r>
      <w:r w:rsidR="00D65B80" w:rsidRPr="00B17DDE">
        <w:rPr>
          <w:rFonts w:ascii="Times New Roman" w:hAnsi="Times New Roman" w:cs="Times New Roman"/>
          <w:noProof/>
          <w:position w:val="-10"/>
        </w:rPr>
        <w:drawing>
          <wp:inline distT="0" distB="0" distL="0" distR="0" wp14:anchorId="28CCAB55" wp14:editId="31D25BD1">
            <wp:extent cx="102235" cy="218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17DDE">
        <w:rPr>
          <w:rFonts w:ascii="Times New Roman" w:hAnsi="Times New Roman" w:cs="Times New Roman"/>
        </w:rPr>
        <w:t>). Тип эпоксидной смолы варьируется в зависимости от минимальной ширины трещин, а также максимальной рабочей темп</w:t>
      </w:r>
      <w:r w:rsidRPr="00B17DDE">
        <w:rPr>
          <w:rFonts w:ascii="Times New Roman" w:hAnsi="Times New Roman" w:cs="Times New Roman"/>
        </w:rPr>
        <w:t>ературы. Состав на основе эпоксидной смолы может обеспечивать стойкость к растягивающим напряжениям в зависимости от своих упругих характеристик и величины перемещения трещин. В зависимости от состояния конструкции, уровня влажности и обводненности трещины</w:t>
      </w:r>
      <w:r w:rsidRPr="00B17DDE">
        <w:rPr>
          <w:rFonts w:ascii="Times New Roman" w:hAnsi="Times New Roman" w:cs="Times New Roman"/>
        </w:rPr>
        <w:t xml:space="preserve"> проводят выбор инъекционного оборудования. В трещинах, через которые течет вода, рекомендуется использовать полиуретановые смолы.</w:t>
      </w:r>
    </w:p>
    <w:p w14:paraId="4BFE82E2" w14:textId="77777777" w:rsidR="00000000" w:rsidRPr="00B17DDE" w:rsidRDefault="00C37CD6">
      <w:pPr>
        <w:pStyle w:val="FORMATTEXT"/>
        <w:ind w:firstLine="568"/>
        <w:jc w:val="both"/>
        <w:rPr>
          <w:rFonts w:ascii="Times New Roman" w:hAnsi="Times New Roman" w:cs="Times New Roman"/>
        </w:rPr>
      </w:pPr>
    </w:p>
    <w:p w14:paraId="7DF003F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5.4.8 Для ремонта влажных трещин, а также трещин с постоянной фильтрацией воды следует применять полиуретановые смолы, предс</w:t>
      </w:r>
      <w:r w:rsidRPr="00B17DDE">
        <w:rPr>
          <w:rFonts w:ascii="Times New Roman" w:hAnsi="Times New Roman" w:cs="Times New Roman"/>
        </w:rPr>
        <w:t>тавляющие собой реактивные полимеры, используемые для жесткого или эластичного заполнения трещин.</w:t>
      </w:r>
    </w:p>
    <w:p w14:paraId="7BD63D0D" w14:textId="77777777" w:rsidR="00000000" w:rsidRPr="00B17DDE" w:rsidRDefault="00C37CD6">
      <w:pPr>
        <w:pStyle w:val="FORMATTEXT"/>
        <w:ind w:firstLine="568"/>
        <w:jc w:val="both"/>
        <w:rPr>
          <w:rFonts w:ascii="Times New Roman" w:hAnsi="Times New Roman" w:cs="Times New Roman"/>
        </w:rPr>
      </w:pPr>
    </w:p>
    <w:p w14:paraId="64F11FD2" w14:textId="18FA24A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 зависимости от типа полиуретановой смолы для инъектирования требуется один или два компонента. </w:t>
      </w:r>
      <w:r w:rsidRPr="00B17DDE">
        <w:rPr>
          <w:rFonts w:ascii="Times New Roman" w:hAnsi="Times New Roman" w:cs="Times New Roman"/>
        </w:rPr>
        <w:lastRenderedPageBreak/>
        <w:t>Однокомпонентные полиуретановые смолы образуют пену при сме</w:t>
      </w:r>
      <w:r w:rsidRPr="00B17DDE">
        <w:rPr>
          <w:rFonts w:ascii="Times New Roman" w:hAnsi="Times New Roman" w:cs="Times New Roman"/>
        </w:rPr>
        <w:t>шивании с водой; двухкомпонентные полиуретановые смолы (изоцианаты и полиолы) после смешивания двух компонентов друг с другом образуют стабильный и непроницаемый гель. Полиуретановые составы в полной мере выполняют свои функции при работе конструкции в реж</w:t>
      </w:r>
      <w:r w:rsidRPr="00B17DDE">
        <w:rPr>
          <w:rFonts w:ascii="Times New Roman" w:hAnsi="Times New Roman" w:cs="Times New Roman"/>
        </w:rPr>
        <w:t>име сжатия. При работе отвержденных полиуретановых составов на растяжение они не обеспечивают высоких значений адгезии с бетоном трещин. Адгезия к влажному или обводненному бетону - менее 2 Н/мм</w:t>
      </w:r>
      <w:r w:rsidR="00D65B80" w:rsidRPr="00B17DDE">
        <w:rPr>
          <w:rFonts w:ascii="Times New Roman" w:hAnsi="Times New Roman" w:cs="Times New Roman"/>
          <w:noProof/>
          <w:position w:val="-10"/>
        </w:rPr>
        <w:drawing>
          <wp:inline distT="0" distB="0" distL="0" distR="0" wp14:anchorId="4ED59DD1" wp14:editId="6616EFCB">
            <wp:extent cx="102235" cy="218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17DDE">
        <w:rPr>
          <w:rFonts w:ascii="Times New Roman" w:hAnsi="Times New Roman" w:cs="Times New Roman"/>
        </w:rPr>
        <w:t>.</w:t>
      </w:r>
    </w:p>
    <w:p w14:paraId="115E9E1F" w14:textId="77777777" w:rsidR="00000000" w:rsidRPr="00B17DDE" w:rsidRDefault="00C37CD6">
      <w:pPr>
        <w:pStyle w:val="FORMATTEXT"/>
        <w:ind w:firstLine="568"/>
        <w:jc w:val="both"/>
        <w:rPr>
          <w:rFonts w:ascii="Times New Roman" w:hAnsi="Times New Roman" w:cs="Times New Roman"/>
        </w:rPr>
      </w:pPr>
    </w:p>
    <w:p w14:paraId="75E4D52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5.4.9 Для ремонта трещин</w:t>
      </w:r>
      <w:r w:rsidRPr="00B17DDE">
        <w:rPr>
          <w:rFonts w:ascii="Times New Roman" w:hAnsi="Times New Roman" w:cs="Times New Roman"/>
        </w:rPr>
        <w:t xml:space="preserve"> в неармированных конструкциях, находящихся при постоянном воздействии воды и влаги, с целью снижения переноса воды в тонких трещинах и порах, следует применять акриловые гели.</w:t>
      </w:r>
    </w:p>
    <w:p w14:paraId="66D1A3A9" w14:textId="77777777" w:rsidR="00000000" w:rsidRPr="00B17DDE" w:rsidRDefault="00C37CD6">
      <w:pPr>
        <w:pStyle w:val="FORMATTEXT"/>
        <w:ind w:firstLine="568"/>
        <w:jc w:val="both"/>
        <w:rPr>
          <w:rFonts w:ascii="Times New Roman" w:hAnsi="Times New Roman" w:cs="Times New Roman"/>
        </w:rPr>
      </w:pPr>
    </w:p>
    <w:p w14:paraId="138085A8" w14:textId="6D06BA8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Данные составы имеют низкую вязкость, эквивалентную воде. Хорошо разводятся во</w:t>
      </w:r>
      <w:r w:rsidRPr="00B17DDE">
        <w:rPr>
          <w:rFonts w:ascii="Times New Roman" w:hAnsi="Times New Roman" w:cs="Times New Roman"/>
        </w:rPr>
        <w:t>дой. Без воды дают значительную усадку. Адгезия отвержденных составов к водонасыщенному бетону - не более 0,2 Н/мм</w:t>
      </w:r>
      <w:r w:rsidR="00D65B80" w:rsidRPr="00B17DDE">
        <w:rPr>
          <w:rFonts w:ascii="Times New Roman" w:hAnsi="Times New Roman" w:cs="Times New Roman"/>
          <w:noProof/>
          <w:position w:val="-10"/>
        </w:rPr>
        <w:drawing>
          <wp:inline distT="0" distB="0" distL="0" distR="0" wp14:anchorId="74142EC5" wp14:editId="3019E8DA">
            <wp:extent cx="102235" cy="218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17DDE">
        <w:rPr>
          <w:rFonts w:ascii="Times New Roman" w:hAnsi="Times New Roman" w:cs="Times New Roman"/>
        </w:rPr>
        <w:t>. Если предполагается использование акриловых гелей в контакте со сталью, должен быть представлен сертифика</w:t>
      </w:r>
      <w:r w:rsidRPr="00B17DDE">
        <w:rPr>
          <w:rFonts w:ascii="Times New Roman" w:hAnsi="Times New Roman" w:cs="Times New Roman"/>
        </w:rPr>
        <w:t>т, подтверждающий эффективную и долговечную защиту стали от коррозии.</w:t>
      </w:r>
    </w:p>
    <w:p w14:paraId="449429CA" w14:textId="77777777" w:rsidR="00000000" w:rsidRPr="00B17DDE" w:rsidRDefault="00C37CD6">
      <w:pPr>
        <w:pStyle w:val="FORMATTEXT"/>
        <w:ind w:firstLine="568"/>
        <w:jc w:val="both"/>
        <w:rPr>
          <w:rFonts w:ascii="Times New Roman" w:hAnsi="Times New Roman" w:cs="Times New Roman"/>
        </w:rPr>
      </w:pPr>
    </w:p>
    <w:p w14:paraId="03140739" w14:textId="3BA5CE4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5.4.10 Для уплотнения зазоров деформационных швов эластичными шнурами (этилен-пропилен-диеновый каучук по </w:t>
      </w:r>
      <w:r w:rsidRPr="00B17DDE">
        <w:rPr>
          <w:rFonts w:ascii="Times New Roman" w:hAnsi="Times New Roman" w:cs="Times New Roman"/>
        </w:rPr>
        <w:t>ГОСТ ISO 4097</w:t>
      </w:r>
      <w:r w:rsidRPr="00B17DDE">
        <w:rPr>
          <w:rFonts w:ascii="Times New Roman" w:hAnsi="Times New Roman" w:cs="Times New Roman"/>
        </w:rPr>
        <w:t>) или иным упругим материалом с замкнутыми порами, обеспечивающего постоянное давление на контакте с бетонной поверхностью и способного воспринимать необходимое давление при последующем нагне</w:t>
      </w:r>
      <w:r w:rsidRPr="00B17DDE">
        <w:rPr>
          <w:rFonts w:ascii="Times New Roman" w:hAnsi="Times New Roman" w:cs="Times New Roman"/>
        </w:rPr>
        <w:t>тании составов, следует использовать при влажных условиях акрилатные составы. При сухих условиях нагнетание проводят двухкомпонентным эластичным полиуретаном.</w:t>
      </w:r>
    </w:p>
    <w:p w14:paraId="3265CB35" w14:textId="77777777" w:rsidR="00000000" w:rsidRPr="00B17DDE" w:rsidRDefault="00C37CD6">
      <w:pPr>
        <w:pStyle w:val="FORMATTEXT"/>
        <w:ind w:firstLine="568"/>
        <w:jc w:val="both"/>
        <w:rPr>
          <w:rFonts w:ascii="Times New Roman" w:hAnsi="Times New Roman" w:cs="Times New Roman"/>
        </w:rPr>
      </w:pPr>
    </w:p>
    <w:p w14:paraId="3992CF4A" w14:textId="05A94B2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w:t>
      </w:r>
    </w:p>
    <w:p w14:paraId="50272A77" w14:textId="77777777" w:rsidR="00000000" w:rsidRPr="00B17DDE" w:rsidRDefault="00C37CD6">
      <w:pPr>
        <w:pStyle w:val="FORMATTEXT"/>
        <w:ind w:firstLine="568"/>
        <w:jc w:val="both"/>
        <w:rPr>
          <w:rFonts w:ascii="Times New Roman" w:hAnsi="Times New Roman" w:cs="Times New Roman"/>
        </w:rPr>
      </w:pPr>
    </w:p>
    <w:p w14:paraId="0994F63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5.5 Выбор системы защиты для восстановления поверхности бетонных и железобетонных конструкций</w:t>
      </w:r>
    </w:p>
    <w:p w14:paraId="32B7684A" w14:textId="77777777" w:rsidR="00000000" w:rsidRPr="00B17DDE" w:rsidRDefault="00C37CD6">
      <w:pPr>
        <w:pStyle w:val="FORMATTEXT"/>
        <w:ind w:firstLine="568"/>
        <w:jc w:val="both"/>
        <w:rPr>
          <w:rFonts w:ascii="Times New Roman" w:hAnsi="Times New Roman" w:cs="Times New Roman"/>
        </w:rPr>
      </w:pPr>
    </w:p>
    <w:p w14:paraId="0D146337" w14:textId="4579824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5.5.1 Системы защиты поверхности являются главным элементом ремонта и восстановления бетонных конструкций. В </w:t>
      </w:r>
      <w:r w:rsidRPr="00B17DDE">
        <w:rPr>
          <w:rFonts w:ascii="Times New Roman" w:hAnsi="Times New Roman" w:cs="Times New Roman"/>
        </w:rPr>
        <w:t>ГОСТ 32017</w:t>
      </w:r>
      <w:r w:rsidRPr="00B17DDE">
        <w:rPr>
          <w:rFonts w:ascii="Times New Roman" w:hAnsi="Times New Roman" w:cs="Times New Roman"/>
        </w:rPr>
        <w:t xml:space="preserve"> рассматриваются следующие типы систем защиты поверхности: гидрофобизирующая пропитка, пропитка, покрытие.</w:t>
      </w:r>
    </w:p>
    <w:p w14:paraId="622EFDA9" w14:textId="77777777" w:rsidR="00000000" w:rsidRPr="00B17DDE" w:rsidRDefault="00C37CD6">
      <w:pPr>
        <w:pStyle w:val="FORMATTEXT"/>
        <w:ind w:firstLine="568"/>
        <w:jc w:val="both"/>
        <w:rPr>
          <w:rFonts w:ascii="Times New Roman" w:hAnsi="Times New Roman" w:cs="Times New Roman"/>
        </w:rPr>
      </w:pPr>
    </w:p>
    <w:p w14:paraId="3FC61D9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 таблице 2 представлены схематичное изображение воздействия на конструкцию и краткое описание трех различных типов систем за</w:t>
      </w:r>
      <w:r w:rsidRPr="00B17DDE">
        <w:rPr>
          <w:rFonts w:ascii="Times New Roman" w:hAnsi="Times New Roman" w:cs="Times New Roman"/>
        </w:rPr>
        <w:t>щиты поверхности вместе с кратким описанием.</w:t>
      </w:r>
    </w:p>
    <w:p w14:paraId="2E6980CC" w14:textId="77777777" w:rsidR="00000000" w:rsidRPr="00B17DDE" w:rsidRDefault="00C37CD6">
      <w:pPr>
        <w:pStyle w:val="FORMATTEXT"/>
        <w:ind w:firstLine="568"/>
        <w:jc w:val="both"/>
        <w:rPr>
          <w:rFonts w:ascii="Times New Roman" w:hAnsi="Times New Roman" w:cs="Times New Roman"/>
        </w:rPr>
      </w:pPr>
    </w:p>
    <w:p w14:paraId="207ED74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 5.5.2-5.5.6 приведено краткое описание основных характеристик указанных типов систем защиты поверхности, а также наиболее распространенных типов материалов, применяемых для каждой системы защиты поверхности.</w:t>
      </w:r>
    </w:p>
    <w:p w14:paraId="3D153EA5" w14:textId="77777777" w:rsidR="00000000" w:rsidRPr="00B17DDE" w:rsidRDefault="00C37CD6">
      <w:pPr>
        <w:pStyle w:val="FORMATTEXT"/>
        <w:ind w:firstLine="568"/>
        <w:jc w:val="both"/>
        <w:rPr>
          <w:rFonts w:ascii="Times New Roman" w:hAnsi="Times New Roman" w:cs="Times New Roman"/>
        </w:rPr>
      </w:pPr>
    </w:p>
    <w:p w14:paraId="73110BD7"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2 - Воздействия на конструкцию и системы защиты поверхности бетона</w:t>
      </w:r>
    </w:p>
    <w:p w14:paraId="70003761"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2"/>
        <w:gridCol w:w="8288"/>
      </w:tblGrid>
      <w:tr w:rsidR="00B17DDE" w:rsidRPr="00B17DDE" w14:paraId="7ED03837" w14:textId="77777777">
        <w:tblPrEx>
          <w:tblCellMar>
            <w:top w:w="0" w:type="dxa"/>
            <w:bottom w:w="0" w:type="dxa"/>
          </w:tblCellMar>
        </w:tblPrEx>
        <w:tc>
          <w:tcPr>
            <w:tcW w:w="13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59833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Наименование метода </w:t>
            </w:r>
          </w:p>
        </w:tc>
        <w:tc>
          <w:tcPr>
            <w:tcW w:w="82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CB6D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Описание метода </w:t>
            </w:r>
          </w:p>
        </w:tc>
      </w:tr>
      <w:tr w:rsidR="00B17DDE" w:rsidRPr="00B17DDE" w14:paraId="6F0D2B56" w14:textId="77777777">
        <w:tblPrEx>
          <w:tblCellMar>
            <w:top w:w="0" w:type="dxa"/>
            <w:bottom w:w="0" w:type="dxa"/>
          </w:tblCellMar>
        </w:tblPrEx>
        <w:tc>
          <w:tcPr>
            <w:tcW w:w="135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09807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Гидрофоби-</w:t>
            </w:r>
          </w:p>
          <w:p w14:paraId="2891C05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зирующая пропитка </w:t>
            </w:r>
          </w:p>
        </w:tc>
        <w:tc>
          <w:tcPr>
            <w:tcW w:w="828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8C165A" w14:textId="02AEABDA"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7"/>
                <w:sz w:val="24"/>
                <w:szCs w:val="24"/>
              </w:rPr>
              <w:drawing>
                <wp:inline distT="0" distB="0" distL="0" distR="0" wp14:anchorId="45531F39" wp14:editId="76930EE0">
                  <wp:extent cx="5090795" cy="20745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0795" cy="2074545"/>
                          </a:xfrm>
                          <a:prstGeom prst="rect">
                            <a:avLst/>
                          </a:prstGeom>
                          <a:noFill/>
                          <a:ln>
                            <a:noFill/>
                          </a:ln>
                        </pic:spPr>
                      </pic:pic>
                    </a:graphicData>
                  </a:graphic>
                </wp:inline>
              </w:drawing>
            </w:r>
          </w:p>
          <w:p w14:paraId="6B42719B"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xml:space="preserve">  </w:t>
            </w:r>
          </w:p>
        </w:tc>
      </w:tr>
      <w:tr w:rsidR="00B17DDE" w:rsidRPr="00B17DDE" w14:paraId="50CFB17F" w14:textId="77777777">
        <w:tblPrEx>
          <w:tblCellMar>
            <w:top w:w="0" w:type="dxa"/>
            <w:bottom w:w="0" w:type="dxa"/>
          </w:tblCellMar>
        </w:tblPrEx>
        <w:tc>
          <w:tcPr>
            <w:tcW w:w="135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446EF6" w14:textId="77777777" w:rsidR="00000000" w:rsidRPr="00B17DDE" w:rsidRDefault="00C37CD6">
            <w:pPr>
              <w:pStyle w:val="FORMATTEXT"/>
              <w:rPr>
                <w:rFonts w:ascii="Times New Roman" w:hAnsi="Times New Roman" w:cs="Times New Roman"/>
                <w:sz w:val="18"/>
                <w:szCs w:val="18"/>
              </w:rPr>
            </w:pPr>
          </w:p>
        </w:tc>
        <w:tc>
          <w:tcPr>
            <w:tcW w:w="828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61C2C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Визуальные признаки пропитки:</w:t>
            </w:r>
          </w:p>
          <w:p w14:paraId="0C7A76AF"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поверхность не смачивается водой;</w:t>
            </w:r>
          </w:p>
          <w:p w14:paraId="5127CCFF" w14:textId="77777777" w:rsidR="00000000" w:rsidRPr="00B17DDE" w:rsidRDefault="00C37CD6">
            <w:pPr>
              <w:pStyle w:val="FORMATTEXT"/>
              <w:jc w:val="both"/>
              <w:rPr>
                <w:rFonts w:ascii="Times New Roman" w:hAnsi="Times New Roman" w:cs="Times New Roman"/>
                <w:sz w:val="18"/>
                <w:szCs w:val="18"/>
              </w:rPr>
            </w:pPr>
          </w:p>
          <w:p w14:paraId="7EF04007"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внешние поры обработаны;</w:t>
            </w:r>
          </w:p>
          <w:p w14:paraId="61D5543D" w14:textId="77777777" w:rsidR="00000000" w:rsidRPr="00B17DDE" w:rsidRDefault="00C37CD6">
            <w:pPr>
              <w:pStyle w:val="FORMATTEXT"/>
              <w:jc w:val="both"/>
              <w:rPr>
                <w:rFonts w:ascii="Times New Roman" w:hAnsi="Times New Roman" w:cs="Times New Roman"/>
                <w:sz w:val="18"/>
                <w:szCs w:val="18"/>
              </w:rPr>
            </w:pPr>
          </w:p>
          <w:p w14:paraId="500D8033"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отсутствие пленки на поверхности;</w:t>
            </w:r>
          </w:p>
          <w:p w14:paraId="30FC0EC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 возможны небольшие изменения внешнего вида </w:t>
            </w:r>
          </w:p>
        </w:tc>
      </w:tr>
      <w:tr w:rsidR="00B17DDE" w:rsidRPr="00B17DDE" w14:paraId="76D2B689" w14:textId="77777777">
        <w:tblPrEx>
          <w:tblCellMar>
            <w:top w:w="0" w:type="dxa"/>
            <w:bottom w:w="0" w:type="dxa"/>
          </w:tblCellMar>
        </w:tblPrEx>
        <w:tc>
          <w:tcPr>
            <w:tcW w:w="135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D940BC"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lastRenderedPageBreak/>
              <w:t xml:space="preserve">Пропитка </w:t>
            </w:r>
          </w:p>
        </w:tc>
        <w:tc>
          <w:tcPr>
            <w:tcW w:w="828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953FD8" w14:textId="5CD5E82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6"/>
                <w:sz w:val="24"/>
                <w:szCs w:val="24"/>
              </w:rPr>
              <w:drawing>
                <wp:inline distT="0" distB="0" distL="0" distR="0" wp14:anchorId="20E197AA" wp14:editId="19B200D0">
                  <wp:extent cx="5029200" cy="20472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2047240"/>
                          </a:xfrm>
                          <a:prstGeom prst="rect">
                            <a:avLst/>
                          </a:prstGeom>
                          <a:noFill/>
                          <a:ln>
                            <a:noFill/>
                          </a:ln>
                        </pic:spPr>
                      </pic:pic>
                    </a:graphicData>
                  </a:graphic>
                </wp:inline>
              </w:drawing>
            </w:r>
          </w:p>
          <w:p w14:paraId="77BF093F" w14:textId="77777777" w:rsidR="00000000" w:rsidRPr="00B17DDE" w:rsidRDefault="00C37CD6">
            <w:pPr>
              <w:pStyle w:val="FORMATTEXT"/>
              <w:jc w:val="center"/>
              <w:rPr>
                <w:rFonts w:ascii="Times New Roman" w:hAnsi="Times New Roman" w:cs="Times New Roman"/>
                <w:sz w:val="18"/>
                <w:szCs w:val="18"/>
              </w:rPr>
            </w:pPr>
          </w:p>
        </w:tc>
      </w:tr>
      <w:tr w:rsidR="00B17DDE" w:rsidRPr="00B17DDE" w14:paraId="0522D4F2" w14:textId="77777777">
        <w:tblPrEx>
          <w:tblCellMar>
            <w:top w:w="0" w:type="dxa"/>
            <w:bottom w:w="0" w:type="dxa"/>
          </w:tblCellMar>
        </w:tblPrEx>
        <w:tc>
          <w:tcPr>
            <w:tcW w:w="135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B1A154" w14:textId="77777777" w:rsidR="00000000" w:rsidRPr="00B17DDE" w:rsidRDefault="00C37CD6">
            <w:pPr>
              <w:pStyle w:val="FORMATTEXT"/>
              <w:rPr>
                <w:rFonts w:ascii="Times New Roman" w:hAnsi="Times New Roman" w:cs="Times New Roman"/>
                <w:sz w:val="18"/>
                <w:szCs w:val="18"/>
              </w:rPr>
            </w:pPr>
          </w:p>
        </w:tc>
        <w:tc>
          <w:tcPr>
            <w:tcW w:w="828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86DB3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Визуальные признаки пропитки:</w:t>
            </w:r>
          </w:p>
          <w:p w14:paraId="7194ED06"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наличие несплошной тонкой пленки на поверхности;</w:t>
            </w:r>
          </w:p>
          <w:p w14:paraId="7955FEC8" w14:textId="77777777" w:rsidR="00000000" w:rsidRPr="00B17DDE" w:rsidRDefault="00C37CD6">
            <w:pPr>
              <w:pStyle w:val="FORMATTEXT"/>
              <w:jc w:val="both"/>
              <w:rPr>
                <w:rFonts w:ascii="Times New Roman" w:hAnsi="Times New Roman" w:cs="Times New Roman"/>
                <w:sz w:val="18"/>
                <w:szCs w:val="18"/>
              </w:rPr>
            </w:pPr>
          </w:p>
          <w:p w14:paraId="731C2561"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поверхность может не смачиваться водой;</w:t>
            </w:r>
          </w:p>
          <w:p w14:paraId="19D2FBA4" w14:textId="77777777" w:rsidR="00000000" w:rsidRPr="00B17DDE" w:rsidRDefault="00C37CD6">
            <w:pPr>
              <w:pStyle w:val="FORMATTEXT"/>
              <w:jc w:val="both"/>
              <w:rPr>
                <w:rFonts w:ascii="Times New Roman" w:hAnsi="Times New Roman" w:cs="Times New Roman"/>
                <w:sz w:val="18"/>
                <w:szCs w:val="18"/>
              </w:rPr>
            </w:pPr>
          </w:p>
          <w:p w14:paraId="4E0C90BA"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частичное или полное заполнение поверхностных пор;</w:t>
            </w:r>
          </w:p>
          <w:p w14:paraId="53191AB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наличие пленки, которая может изменя</w:t>
            </w:r>
            <w:r w:rsidRPr="00B17DDE">
              <w:rPr>
                <w:rFonts w:ascii="Times New Roman" w:hAnsi="Times New Roman" w:cs="Times New Roman"/>
                <w:sz w:val="18"/>
                <w:szCs w:val="18"/>
              </w:rPr>
              <w:t xml:space="preserve">ть внешний вид </w:t>
            </w:r>
          </w:p>
        </w:tc>
      </w:tr>
      <w:tr w:rsidR="00B17DDE" w:rsidRPr="00B17DDE" w14:paraId="1117269A" w14:textId="77777777">
        <w:tblPrEx>
          <w:tblCellMar>
            <w:top w:w="0" w:type="dxa"/>
            <w:bottom w:w="0" w:type="dxa"/>
          </w:tblCellMar>
        </w:tblPrEx>
        <w:tc>
          <w:tcPr>
            <w:tcW w:w="135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50020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Покрытие </w:t>
            </w:r>
          </w:p>
        </w:tc>
        <w:tc>
          <w:tcPr>
            <w:tcW w:w="828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6BD17E" w14:textId="30B9708B"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4"/>
                <w:sz w:val="24"/>
                <w:szCs w:val="24"/>
              </w:rPr>
              <w:drawing>
                <wp:inline distT="0" distB="0" distL="0" distR="0" wp14:anchorId="098412F4" wp14:editId="2B7B3553">
                  <wp:extent cx="4974590" cy="2012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4590" cy="2012950"/>
                          </a:xfrm>
                          <a:prstGeom prst="rect">
                            <a:avLst/>
                          </a:prstGeom>
                          <a:noFill/>
                          <a:ln>
                            <a:noFill/>
                          </a:ln>
                        </pic:spPr>
                      </pic:pic>
                    </a:graphicData>
                  </a:graphic>
                </wp:inline>
              </w:drawing>
            </w:r>
          </w:p>
          <w:p w14:paraId="3F5092A9"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xml:space="preserve">  </w:t>
            </w:r>
          </w:p>
        </w:tc>
      </w:tr>
      <w:tr w:rsidR="00B17DDE" w:rsidRPr="00B17DDE" w14:paraId="763C8ADC" w14:textId="77777777">
        <w:tblPrEx>
          <w:tblCellMar>
            <w:top w:w="0" w:type="dxa"/>
            <w:bottom w:w="0" w:type="dxa"/>
          </w:tblCellMar>
        </w:tblPrEx>
        <w:tc>
          <w:tcPr>
            <w:tcW w:w="135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30A72E" w14:textId="77777777" w:rsidR="00000000" w:rsidRPr="00B17DDE" w:rsidRDefault="00C37CD6">
            <w:pPr>
              <w:pStyle w:val="FORMATTEXT"/>
              <w:rPr>
                <w:rFonts w:ascii="Times New Roman" w:hAnsi="Times New Roman" w:cs="Times New Roman"/>
                <w:sz w:val="18"/>
                <w:szCs w:val="18"/>
              </w:rPr>
            </w:pPr>
          </w:p>
        </w:tc>
        <w:tc>
          <w:tcPr>
            <w:tcW w:w="828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8A6342"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Визуальные признаки покрытия:</w:t>
            </w:r>
          </w:p>
          <w:p w14:paraId="490EA2C2" w14:textId="77777777" w:rsidR="00000000" w:rsidRPr="00B17DDE" w:rsidRDefault="00C37CD6">
            <w:pPr>
              <w:pStyle w:val="FORMATTEXT"/>
              <w:jc w:val="both"/>
              <w:rPr>
                <w:rFonts w:ascii="Times New Roman" w:hAnsi="Times New Roman" w:cs="Times New Roman"/>
                <w:sz w:val="18"/>
                <w:szCs w:val="18"/>
              </w:rPr>
            </w:pPr>
          </w:p>
          <w:p w14:paraId="5186C6C4"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поверхность может отталкивать воду;</w:t>
            </w:r>
          </w:p>
          <w:p w14:paraId="3A842253" w14:textId="77777777" w:rsidR="00000000" w:rsidRPr="00B17DDE" w:rsidRDefault="00C37CD6">
            <w:pPr>
              <w:pStyle w:val="FORMATTEXT"/>
              <w:jc w:val="both"/>
              <w:rPr>
                <w:rFonts w:ascii="Times New Roman" w:hAnsi="Times New Roman" w:cs="Times New Roman"/>
                <w:sz w:val="18"/>
                <w:szCs w:val="18"/>
              </w:rPr>
            </w:pPr>
          </w:p>
          <w:p w14:paraId="7A258AD0"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внешние поры полностью закрыты;</w:t>
            </w:r>
          </w:p>
          <w:p w14:paraId="0D4B4467" w14:textId="77777777" w:rsidR="00000000" w:rsidRPr="00B17DDE" w:rsidRDefault="00C37CD6">
            <w:pPr>
              <w:pStyle w:val="FORMATTEXT"/>
              <w:jc w:val="both"/>
              <w:rPr>
                <w:rFonts w:ascii="Times New Roman" w:hAnsi="Times New Roman" w:cs="Times New Roman"/>
                <w:sz w:val="18"/>
                <w:szCs w:val="18"/>
              </w:rPr>
            </w:pPr>
          </w:p>
          <w:p w14:paraId="1B8BDA31"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поверхность может не пропускать пары воды;</w:t>
            </w:r>
          </w:p>
          <w:p w14:paraId="5F3E5B2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изменение внешнего вида или отсутс</w:t>
            </w:r>
            <w:r w:rsidRPr="00B17DDE">
              <w:rPr>
                <w:rFonts w:ascii="Times New Roman" w:hAnsi="Times New Roman" w:cs="Times New Roman"/>
                <w:sz w:val="18"/>
                <w:szCs w:val="18"/>
              </w:rPr>
              <w:t xml:space="preserve">твие изменений </w:t>
            </w:r>
          </w:p>
        </w:tc>
      </w:tr>
    </w:tbl>
    <w:p w14:paraId="0BA81EFF"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4BB9E6E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5.5.2 Для снижения уровня водопоглощения и сохранения паропроницаемости бетона конструкций рекомендуется применять гидрофобизирующие пропитки.</w:t>
      </w:r>
    </w:p>
    <w:p w14:paraId="35DB92E5" w14:textId="77777777" w:rsidR="00000000" w:rsidRPr="00B17DDE" w:rsidRDefault="00C37CD6">
      <w:pPr>
        <w:pStyle w:val="FORMATTEXT"/>
        <w:ind w:firstLine="568"/>
        <w:jc w:val="both"/>
        <w:rPr>
          <w:rFonts w:ascii="Times New Roman" w:hAnsi="Times New Roman" w:cs="Times New Roman"/>
        </w:rPr>
      </w:pPr>
    </w:p>
    <w:p w14:paraId="439F1B6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 качестве средств пропитки следует использовать силаны, силоксаны и другие подобные вещества</w:t>
      </w:r>
      <w:r w:rsidRPr="00B17DDE">
        <w:rPr>
          <w:rFonts w:ascii="Times New Roman" w:hAnsi="Times New Roman" w:cs="Times New Roman"/>
        </w:rPr>
        <w:t>, разбавляемые водой или спиртом. Данные материалы поставляют в виде готовых к применению продуктов жидкой или пастообразной консистенции, при этом нанесение на месте осуществляется распылителем или кистью в зависимости от вязкости материала. Вязкость варь</w:t>
      </w:r>
      <w:r w:rsidRPr="00B17DDE">
        <w:rPr>
          <w:rFonts w:ascii="Times New Roman" w:hAnsi="Times New Roman" w:cs="Times New Roman"/>
        </w:rPr>
        <w:t>ируется от водянистой до кремообразной консистенции. Высыхание всех материалов после нанесения происходит путем впитывания в бетонное основание и испарения жидкой фазы. Жидкие системы обеспечивают достаточно быстрое высыхание. Расход гидрофобизирующих проп</w:t>
      </w:r>
      <w:r w:rsidRPr="00B17DDE">
        <w:rPr>
          <w:rFonts w:ascii="Times New Roman" w:hAnsi="Times New Roman" w:cs="Times New Roman"/>
        </w:rPr>
        <w:t>иток водянистой консистенции можно контролировать по распространению подтеков. Расход гидрофобизирующих пропиток кремообразной консистенции контролируется по толщине наносимого слоя. Это обычно приводит к повышенной глубине проникания, что равнозначно боле</w:t>
      </w:r>
      <w:r w:rsidRPr="00B17DDE">
        <w:rPr>
          <w:rFonts w:ascii="Times New Roman" w:hAnsi="Times New Roman" w:cs="Times New Roman"/>
        </w:rPr>
        <w:t xml:space="preserve">е высокой </w:t>
      </w:r>
      <w:r w:rsidRPr="00B17DDE">
        <w:rPr>
          <w:rFonts w:ascii="Times New Roman" w:hAnsi="Times New Roman" w:cs="Times New Roman"/>
        </w:rPr>
        <w:lastRenderedPageBreak/>
        <w:t>эффективности, следовательно, лучшей и более эффективной защите основания.     </w:t>
      </w:r>
    </w:p>
    <w:p w14:paraId="49EB31CF" w14:textId="77777777" w:rsidR="00000000" w:rsidRPr="00B17DDE" w:rsidRDefault="00C37CD6">
      <w:pPr>
        <w:pStyle w:val="FORMATTEXT"/>
        <w:ind w:firstLine="568"/>
        <w:jc w:val="both"/>
        <w:rPr>
          <w:rFonts w:ascii="Times New Roman" w:hAnsi="Times New Roman" w:cs="Times New Roman"/>
        </w:rPr>
      </w:pPr>
    </w:p>
    <w:p w14:paraId="5EE2A18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Гидрофобизирующая пропитка покрывает стенки пор. Вследствие повышенного краевого угла смачивания пор вода не способна проникнуть в основание. Тем не менее водяные па</w:t>
      </w:r>
      <w:r w:rsidRPr="00B17DDE">
        <w:rPr>
          <w:rFonts w:ascii="Times New Roman" w:hAnsi="Times New Roman" w:cs="Times New Roman"/>
        </w:rPr>
        <w:t xml:space="preserve">ры или вода под давлением проникают в основание. Гидрофобизирующие пропитки желательно использовать на вертикальных и наклонных поверхностях бетона при отсутствии фильтрации воды. На горизонтальных поверхностях гидрофобизирующие пропитки недолговечны, а в </w:t>
      </w:r>
      <w:r w:rsidRPr="00B17DDE">
        <w:rPr>
          <w:rFonts w:ascii="Times New Roman" w:hAnsi="Times New Roman" w:cs="Times New Roman"/>
        </w:rPr>
        <w:t>случае возможного воздействия даже временного давления воды - неэффективны.</w:t>
      </w:r>
    </w:p>
    <w:p w14:paraId="375C5F69" w14:textId="77777777" w:rsidR="00000000" w:rsidRPr="00B17DDE" w:rsidRDefault="00C37CD6">
      <w:pPr>
        <w:pStyle w:val="FORMATTEXT"/>
        <w:ind w:firstLine="568"/>
        <w:jc w:val="both"/>
        <w:rPr>
          <w:rFonts w:ascii="Times New Roman" w:hAnsi="Times New Roman" w:cs="Times New Roman"/>
        </w:rPr>
      </w:pPr>
    </w:p>
    <w:p w14:paraId="6DC51A0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Преимущество гидрофобизирующих пропиток состоит в обеспечении водоотталкивающей поверхности практически без изменения внешнего вида и сохранении паропроницаемости основания. В слу</w:t>
      </w:r>
      <w:r w:rsidRPr="00B17DDE">
        <w:rPr>
          <w:rFonts w:ascii="Times New Roman" w:hAnsi="Times New Roman" w:cs="Times New Roman"/>
        </w:rPr>
        <w:t>чае применения гидрофобизирующих пропиток в сочетании с покрытиями основная их функция заключается в повышении прочности адгезии покрытия к поверхности основания в долгосрочной перспективе.</w:t>
      </w:r>
    </w:p>
    <w:p w14:paraId="3D848B69" w14:textId="77777777" w:rsidR="00000000" w:rsidRPr="00B17DDE" w:rsidRDefault="00C37CD6">
      <w:pPr>
        <w:pStyle w:val="FORMATTEXT"/>
        <w:ind w:firstLine="568"/>
        <w:jc w:val="both"/>
        <w:rPr>
          <w:rFonts w:ascii="Times New Roman" w:hAnsi="Times New Roman" w:cs="Times New Roman"/>
        </w:rPr>
      </w:pPr>
    </w:p>
    <w:p w14:paraId="20E5013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 нанесении гидрофобизирующих пропиток необходимо избегать высо</w:t>
      </w:r>
      <w:r w:rsidRPr="00B17DDE">
        <w:rPr>
          <w:rFonts w:ascii="Times New Roman" w:hAnsi="Times New Roman" w:cs="Times New Roman"/>
        </w:rPr>
        <w:t>ких или низких температур основания и окружающей среды, высокой влажности воздуха и конструкции.</w:t>
      </w:r>
    </w:p>
    <w:p w14:paraId="0C6BFB5D" w14:textId="77777777" w:rsidR="00000000" w:rsidRPr="00B17DDE" w:rsidRDefault="00C37CD6">
      <w:pPr>
        <w:pStyle w:val="FORMATTEXT"/>
        <w:ind w:firstLine="568"/>
        <w:jc w:val="both"/>
        <w:rPr>
          <w:rFonts w:ascii="Times New Roman" w:hAnsi="Times New Roman" w:cs="Times New Roman"/>
        </w:rPr>
      </w:pPr>
    </w:p>
    <w:p w14:paraId="2596DF9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5.5.3 Для снижения пористости поверхности в целях уменьшения проникания паров или жидкостей и повышения механической прочности рекомендуется применять пропитк</w:t>
      </w:r>
      <w:r w:rsidRPr="00B17DDE">
        <w:rPr>
          <w:rFonts w:ascii="Times New Roman" w:hAnsi="Times New Roman" w:cs="Times New Roman"/>
        </w:rPr>
        <w:t>и.</w:t>
      </w:r>
    </w:p>
    <w:p w14:paraId="280CCEFE" w14:textId="77777777" w:rsidR="00000000" w:rsidRPr="00B17DDE" w:rsidRDefault="00C37CD6">
      <w:pPr>
        <w:pStyle w:val="FORMATTEXT"/>
        <w:ind w:firstLine="568"/>
        <w:jc w:val="both"/>
        <w:rPr>
          <w:rFonts w:ascii="Times New Roman" w:hAnsi="Times New Roman" w:cs="Times New Roman"/>
        </w:rPr>
      </w:pPr>
    </w:p>
    <w:p w14:paraId="0E6DBB0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 отличие от гидрофобизирующих пропиток поры основания герметизируются частично или полностью, а на поверхности основания образуется несплошная тонкая пленка. Кроме того, нанесение пропитки приводит к изменению внешнего вида поверхности. Пропитка не пр</w:t>
      </w:r>
      <w:r w:rsidRPr="00B17DDE">
        <w:rPr>
          <w:rFonts w:ascii="Times New Roman" w:hAnsi="Times New Roman" w:cs="Times New Roman"/>
        </w:rPr>
        <w:t>иводит к образованию дополнительного слоя с явно выраженной толщиной.</w:t>
      </w:r>
    </w:p>
    <w:p w14:paraId="22AC7301" w14:textId="77777777" w:rsidR="00000000" w:rsidRPr="00B17DDE" w:rsidRDefault="00C37CD6">
      <w:pPr>
        <w:pStyle w:val="FORMATTEXT"/>
        <w:ind w:firstLine="568"/>
        <w:jc w:val="both"/>
        <w:rPr>
          <w:rFonts w:ascii="Times New Roman" w:hAnsi="Times New Roman" w:cs="Times New Roman"/>
        </w:rPr>
      </w:pPr>
    </w:p>
    <w:p w14:paraId="4CC4AC1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Пропитки изготавливают на основе органических полимеров, например, эпоксидных, полиуретановых смол или акриловых дисперсий, не содержащих заполнителя или пигментов. Широко используются </w:t>
      </w:r>
      <w:r w:rsidRPr="00B17DDE">
        <w:rPr>
          <w:rFonts w:ascii="Times New Roman" w:hAnsi="Times New Roman" w:cs="Times New Roman"/>
        </w:rPr>
        <w:t>пропитки на основе битума. Нанесение в основном осуществляется кистью, валиком, а при больших объемах работ - напылением. Если пропитка используется в составе системы защиты поверхности, ее можно присыпать песком для обеспечения надежного сцепления между п</w:t>
      </w:r>
      <w:r w:rsidRPr="00B17DDE">
        <w:rPr>
          <w:rFonts w:ascii="Times New Roman" w:hAnsi="Times New Roman" w:cs="Times New Roman"/>
        </w:rPr>
        <w:t>оследующими слоями. Пропитки могут использоваться как при позитивном, так и негативном давлении паров воды.</w:t>
      </w:r>
    </w:p>
    <w:p w14:paraId="300A5661" w14:textId="77777777" w:rsidR="00000000" w:rsidRPr="00B17DDE" w:rsidRDefault="00C37CD6">
      <w:pPr>
        <w:pStyle w:val="FORMATTEXT"/>
        <w:ind w:firstLine="568"/>
        <w:jc w:val="both"/>
        <w:rPr>
          <w:rFonts w:ascii="Times New Roman" w:hAnsi="Times New Roman" w:cs="Times New Roman"/>
        </w:rPr>
      </w:pPr>
    </w:p>
    <w:p w14:paraId="17A09C4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5.5.4 Системы покрытий на основе полимеров</w:t>
      </w:r>
    </w:p>
    <w:p w14:paraId="07985638" w14:textId="77777777" w:rsidR="00000000" w:rsidRPr="00B17DDE" w:rsidRDefault="00C37CD6">
      <w:pPr>
        <w:pStyle w:val="FORMATTEXT"/>
        <w:ind w:firstLine="568"/>
        <w:jc w:val="both"/>
        <w:rPr>
          <w:rFonts w:ascii="Times New Roman" w:hAnsi="Times New Roman" w:cs="Times New Roman"/>
        </w:rPr>
      </w:pPr>
    </w:p>
    <w:p w14:paraId="7A305092" w14:textId="6DCBBD0C"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Покрытия образуют сплошной защитный слой на поверхности бетона с определенной заданной толщиной. Они на</w:t>
      </w:r>
      <w:r w:rsidRPr="00B17DDE">
        <w:rPr>
          <w:rFonts w:ascii="Times New Roman" w:hAnsi="Times New Roman" w:cs="Times New Roman"/>
        </w:rPr>
        <w:t>носятся для исключения проникания вредных веществ, повышения механической стойкости бетона и перекрытия трещин - как подвижных, так и неподвижных. Стандартная толщина покрытий варьируется в диапазоне от 0,1 до 5,0 мм и увеличивается в зависимости от величи</w:t>
      </w:r>
      <w:r w:rsidRPr="00B17DDE">
        <w:rPr>
          <w:rFonts w:ascii="Times New Roman" w:hAnsi="Times New Roman" w:cs="Times New Roman"/>
        </w:rPr>
        <w:t>ны нагрузок и характера воздействий. Могут использоваться при позитивном давлении воды и ее паров. Адгезия к бетону на горизонтальной поверхности - не менее 2 Н/мм</w:t>
      </w:r>
      <w:r w:rsidR="00D65B80" w:rsidRPr="00B17DDE">
        <w:rPr>
          <w:rFonts w:ascii="Times New Roman" w:hAnsi="Times New Roman" w:cs="Times New Roman"/>
          <w:noProof/>
          <w:position w:val="-10"/>
        </w:rPr>
        <w:drawing>
          <wp:inline distT="0" distB="0" distL="0" distR="0" wp14:anchorId="2AD7C4FA" wp14:editId="338AC59C">
            <wp:extent cx="102235" cy="218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17DDE">
        <w:rPr>
          <w:rFonts w:ascii="Times New Roman" w:hAnsi="Times New Roman" w:cs="Times New Roman"/>
        </w:rPr>
        <w:t>.</w:t>
      </w:r>
    </w:p>
    <w:p w14:paraId="2A8FF404" w14:textId="77777777" w:rsidR="00000000" w:rsidRPr="00B17DDE" w:rsidRDefault="00C37CD6">
      <w:pPr>
        <w:pStyle w:val="FORMATTEXT"/>
        <w:ind w:firstLine="568"/>
        <w:jc w:val="both"/>
        <w:rPr>
          <w:rFonts w:ascii="Times New Roman" w:hAnsi="Times New Roman" w:cs="Times New Roman"/>
        </w:rPr>
      </w:pPr>
    </w:p>
    <w:p w14:paraId="6F91046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 зависимости от предполагаемого назначения покрытия м</w:t>
      </w:r>
      <w:r w:rsidRPr="00B17DDE">
        <w:rPr>
          <w:rFonts w:ascii="Times New Roman" w:hAnsi="Times New Roman" w:cs="Times New Roman"/>
        </w:rPr>
        <w:t>огут изготавливаться, например, на основе эпоксидных или полиуретановых смол, акрилатов и т.п. Они могут содержать мелкозернистый заполнитель, в качестве которого обычно используют кварцевый песок, диабазовая мука и пр. Данные системы защиты поверхности по</w:t>
      </w:r>
      <w:r w:rsidRPr="00B17DDE">
        <w:rPr>
          <w:rFonts w:ascii="Times New Roman" w:hAnsi="Times New Roman" w:cs="Times New Roman"/>
        </w:rPr>
        <w:t>дходят для защиты и герметизации конструкций, работающих в условиях активного химического и физического воздействия, могут быть использованы для защиты от движения низкоскоростного транспорта, например на подземных парковках или в аналогичных условиях. При</w:t>
      </w:r>
      <w:r w:rsidRPr="00B17DDE">
        <w:rPr>
          <w:rFonts w:ascii="Times New Roman" w:hAnsi="Times New Roman" w:cs="Times New Roman"/>
        </w:rPr>
        <w:t xml:space="preserve"> использовании системы защиты поверхности на основе полимеров для движения высокоскоростного или большегрузного транспорта, например грузового, необходимы материалы с более высокой механической стойкостью.</w:t>
      </w:r>
    </w:p>
    <w:p w14:paraId="29630A83" w14:textId="77777777" w:rsidR="00000000" w:rsidRPr="00B17DDE" w:rsidRDefault="00C37CD6">
      <w:pPr>
        <w:pStyle w:val="FORMATTEXT"/>
        <w:ind w:firstLine="568"/>
        <w:jc w:val="both"/>
        <w:rPr>
          <w:rFonts w:ascii="Times New Roman" w:hAnsi="Times New Roman" w:cs="Times New Roman"/>
        </w:rPr>
      </w:pPr>
    </w:p>
    <w:p w14:paraId="5796F97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5.5.5 При позитивном давлении воды и ее паров как</w:t>
      </w:r>
      <w:r w:rsidRPr="00B17DDE">
        <w:rPr>
          <w:rFonts w:ascii="Times New Roman" w:hAnsi="Times New Roman" w:cs="Times New Roman"/>
        </w:rPr>
        <w:t xml:space="preserve"> в качестве праймерных для устройства рулонных битумно-полимерных гидроизоляционных мембран или в качестве армированных слоев в транспортном строительстве рекомендуется применять системы покрытий на основе битумов.</w:t>
      </w:r>
    </w:p>
    <w:p w14:paraId="55ED14B5" w14:textId="77777777" w:rsidR="00000000" w:rsidRPr="00B17DDE" w:rsidRDefault="00C37CD6">
      <w:pPr>
        <w:pStyle w:val="FORMATTEXT"/>
        <w:ind w:firstLine="568"/>
        <w:jc w:val="both"/>
        <w:rPr>
          <w:rFonts w:ascii="Times New Roman" w:hAnsi="Times New Roman" w:cs="Times New Roman"/>
        </w:rPr>
      </w:pPr>
    </w:p>
    <w:p w14:paraId="034052B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Для данных областей применения использую</w:t>
      </w:r>
      <w:r w:rsidRPr="00B17DDE">
        <w:rPr>
          <w:rFonts w:ascii="Times New Roman" w:hAnsi="Times New Roman" w:cs="Times New Roman"/>
        </w:rPr>
        <w:t>тся в основном асфальтовые мастики. Если для защиты от проникания предполагается использовать асфальтовую мастику, ее необходимо комбинировать с другими материалами, поскольку асфальтовая мастика не обеспечивает достаточной герметизации и защиты.</w:t>
      </w:r>
    </w:p>
    <w:p w14:paraId="55B25D6B" w14:textId="77777777" w:rsidR="00000000" w:rsidRPr="00B17DDE" w:rsidRDefault="00C37CD6">
      <w:pPr>
        <w:pStyle w:val="FORMATTEXT"/>
        <w:ind w:firstLine="568"/>
        <w:jc w:val="both"/>
        <w:rPr>
          <w:rFonts w:ascii="Times New Roman" w:hAnsi="Times New Roman" w:cs="Times New Roman"/>
        </w:rPr>
      </w:pPr>
    </w:p>
    <w:p w14:paraId="36B6C66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5.5.6 Дл</w:t>
      </w:r>
      <w:r w:rsidRPr="00B17DDE">
        <w:rPr>
          <w:rFonts w:ascii="Times New Roman" w:hAnsi="Times New Roman" w:cs="Times New Roman"/>
        </w:rPr>
        <w:t>я защиты бетона и железобетона, имеющего высокую влажность и испытывающего воздействие воды и ее паров как при позитивном, так и негативном давлении, рекомендуется применять покрытия на цементной основе.</w:t>
      </w:r>
    </w:p>
    <w:p w14:paraId="1CE59FC1" w14:textId="77777777" w:rsidR="00000000" w:rsidRPr="00B17DDE" w:rsidRDefault="00C37CD6">
      <w:pPr>
        <w:pStyle w:val="FORMATTEXT"/>
        <w:ind w:firstLine="568"/>
        <w:jc w:val="both"/>
        <w:rPr>
          <w:rFonts w:ascii="Times New Roman" w:hAnsi="Times New Roman" w:cs="Times New Roman"/>
        </w:rPr>
      </w:pPr>
    </w:p>
    <w:p w14:paraId="302E762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Покрытия образуют сплошной ковер заданной толщины н</w:t>
      </w:r>
      <w:r w:rsidRPr="00B17DDE">
        <w:rPr>
          <w:rFonts w:ascii="Times New Roman" w:hAnsi="Times New Roman" w:cs="Times New Roman"/>
        </w:rPr>
        <w:t xml:space="preserve">а поверхности бетона и железобетона и </w:t>
      </w:r>
      <w:r w:rsidRPr="00B17DDE">
        <w:rPr>
          <w:rFonts w:ascii="Times New Roman" w:hAnsi="Times New Roman" w:cs="Times New Roman"/>
        </w:rPr>
        <w:lastRenderedPageBreak/>
        <w:t>наносятся для исключения проникания воды и вредных веществ. Покрытия имеют возможность перекрывать трещины с шириной раскрытия не более нормативных значений для бетонного основания.</w:t>
      </w:r>
    </w:p>
    <w:p w14:paraId="01774AC7" w14:textId="77777777" w:rsidR="00000000" w:rsidRPr="00B17DDE" w:rsidRDefault="00C37CD6">
      <w:pPr>
        <w:pStyle w:val="FORMATTEXT"/>
        <w:ind w:firstLine="568"/>
        <w:jc w:val="both"/>
        <w:rPr>
          <w:rFonts w:ascii="Times New Roman" w:hAnsi="Times New Roman" w:cs="Times New Roman"/>
        </w:rPr>
      </w:pPr>
    </w:p>
    <w:p w14:paraId="587C65E5" w14:textId="3C71BFFC"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Адгезия покрытия к бетону должна б</w:t>
      </w:r>
      <w:r w:rsidRPr="00B17DDE">
        <w:rPr>
          <w:rFonts w:ascii="Times New Roman" w:hAnsi="Times New Roman" w:cs="Times New Roman"/>
        </w:rPr>
        <w:t>ыть не менее 1,5 Н/мм</w:t>
      </w:r>
      <w:r w:rsidR="00D65B80" w:rsidRPr="00B17DDE">
        <w:rPr>
          <w:rFonts w:ascii="Times New Roman" w:hAnsi="Times New Roman" w:cs="Times New Roman"/>
          <w:noProof/>
          <w:position w:val="-10"/>
        </w:rPr>
        <w:drawing>
          <wp:inline distT="0" distB="0" distL="0" distR="0" wp14:anchorId="32AC7659" wp14:editId="0A03521C">
            <wp:extent cx="102235" cy="218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17DDE">
        <w:rPr>
          <w:rFonts w:ascii="Times New Roman" w:hAnsi="Times New Roman" w:cs="Times New Roman"/>
        </w:rPr>
        <w:t xml:space="preserve"> на горизонтальной, 1 Н/мм</w:t>
      </w:r>
      <w:r w:rsidR="00D65B80" w:rsidRPr="00B17DDE">
        <w:rPr>
          <w:rFonts w:ascii="Times New Roman" w:hAnsi="Times New Roman" w:cs="Times New Roman"/>
          <w:noProof/>
          <w:position w:val="-10"/>
        </w:rPr>
        <w:drawing>
          <wp:inline distT="0" distB="0" distL="0" distR="0" wp14:anchorId="1D4511C5" wp14:editId="4A689CB4">
            <wp:extent cx="102235" cy="218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17DDE">
        <w:rPr>
          <w:rFonts w:ascii="Times New Roman" w:hAnsi="Times New Roman" w:cs="Times New Roman"/>
        </w:rPr>
        <w:t xml:space="preserve"> на вертикальной, 0,75 Н/мм</w:t>
      </w:r>
      <w:r w:rsidR="00D65B80" w:rsidRPr="00B17DDE">
        <w:rPr>
          <w:rFonts w:ascii="Times New Roman" w:hAnsi="Times New Roman" w:cs="Times New Roman"/>
          <w:noProof/>
          <w:position w:val="-10"/>
        </w:rPr>
        <w:drawing>
          <wp:inline distT="0" distB="0" distL="0" distR="0" wp14:anchorId="7DC77972" wp14:editId="279D6CDC">
            <wp:extent cx="102235" cy="218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17DDE">
        <w:rPr>
          <w:rFonts w:ascii="Times New Roman" w:hAnsi="Times New Roman" w:cs="Times New Roman"/>
        </w:rPr>
        <w:t xml:space="preserve"> на потолочной поверхностях.</w:t>
      </w:r>
    </w:p>
    <w:p w14:paraId="375DE579" w14:textId="77777777" w:rsidR="00000000" w:rsidRPr="00B17DDE" w:rsidRDefault="00C37CD6">
      <w:pPr>
        <w:pStyle w:val="FORMATTEXT"/>
        <w:ind w:firstLine="568"/>
        <w:jc w:val="both"/>
        <w:rPr>
          <w:rFonts w:ascii="Times New Roman" w:hAnsi="Times New Roman" w:cs="Times New Roman"/>
        </w:rPr>
      </w:pPr>
    </w:p>
    <w:p w14:paraId="184218C0" w14:textId="26B350D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Покрытия на основе цемента могут обладать пен</w:t>
      </w:r>
      <w:r w:rsidRPr="00B17DDE">
        <w:rPr>
          <w:rFonts w:ascii="Times New Roman" w:hAnsi="Times New Roman" w:cs="Times New Roman"/>
        </w:rPr>
        <w:t>етрирующими свойствами и проникать на определенную глубину в бетон, взаимодействуя со свободной окисью кальция. Также покрытия наносятся на чистую поверхность бетона с открытой структурой пор. После взаимодействия с основанием могут быть удалены. Существую</w:t>
      </w:r>
      <w:r w:rsidRPr="00B17DDE">
        <w:rPr>
          <w:rFonts w:ascii="Times New Roman" w:hAnsi="Times New Roman" w:cs="Times New Roman"/>
        </w:rPr>
        <w:t>т также бесцементные, водные растворы солей, взаимодействующие с окисью кальция в бетоне, уплотняющие поверхностную структуру бетона (</w:t>
      </w:r>
      <w:r w:rsidRPr="00B17DDE">
        <w:rPr>
          <w:rFonts w:ascii="Times New Roman" w:hAnsi="Times New Roman" w:cs="Times New Roman"/>
        </w:rPr>
        <w:t>ГОСТ 34669</w:t>
      </w:r>
      <w:r w:rsidRPr="00B17DDE">
        <w:rPr>
          <w:rFonts w:ascii="Times New Roman" w:hAnsi="Times New Roman" w:cs="Times New Roman"/>
        </w:rPr>
        <w:t>).</w:t>
      </w:r>
    </w:p>
    <w:p w14:paraId="3ABC2E15" w14:textId="77777777" w:rsidR="00000000" w:rsidRPr="00B17DDE" w:rsidRDefault="00C37CD6">
      <w:pPr>
        <w:pStyle w:val="FORMATTEXT"/>
        <w:ind w:firstLine="568"/>
        <w:jc w:val="both"/>
        <w:rPr>
          <w:rFonts w:ascii="Times New Roman" w:hAnsi="Times New Roman" w:cs="Times New Roman"/>
        </w:rPr>
      </w:pPr>
    </w:p>
    <w:p w14:paraId="6040A0A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Стандартная толщина покрытий на основе цемента - 1,5-3 мм, возможно </w:t>
      </w:r>
      <w:r w:rsidRPr="00B17DDE">
        <w:rPr>
          <w:rFonts w:ascii="Times New Roman" w:hAnsi="Times New Roman" w:cs="Times New Roman"/>
        </w:rPr>
        <w:t>использовать в виде штукатурных слоев большей толщины.</w:t>
      </w:r>
    </w:p>
    <w:p w14:paraId="2A60E21E" w14:textId="77777777" w:rsidR="00000000" w:rsidRPr="00B17DDE" w:rsidRDefault="00C37CD6">
      <w:pPr>
        <w:pStyle w:val="FORMATTEXT"/>
        <w:ind w:firstLine="568"/>
        <w:jc w:val="both"/>
        <w:rPr>
          <w:rFonts w:ascii="Times New Roman" w:hAnsi="Times New Roman" w:cs="Times New Roman"/>
        </w:rPr>
      </w:pPr>
    </w:p>
    <w:p w14:paraId="782C20AA" w14:textId="77FF63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4FEE22F3" w14:textId="77777777" w:rsidR="00000000" w:rsidRPr="00B17DDE" w:rsidRDefault="00C37CD6">
      <w:pPr>
        <w:pStyle w:val="FORMATTEXT"/>
        <w:ind w:firstLine="568"/>
        <w:jc w:val="both"/>
        <w:rPr>
          <w:rFonts w:ascii="Times New Roman" w:hAnsi="Times New Roman" w:cs="Times New Roman"/>
        </w:rPr>
      </w:pPr>
    </w:p>
    <w:p w14:paraId="7DBFB497" w14:textId="77777777" w:rsidR="00000000" w:rsidRPr="00B17DDE" w:rsidRDefault="00C37CD6">
      <w:pPr>
        <w:pStyle w:val="FORMATTEXT"/>
        <w:ind w:firstLine="568"/>
        <w:jc w:val="both"/>
        <w:rPr>
          <w:rFonts w:ascii="Times New Roman" w:hAnsi="Times New Roman" w:cs="Times New Roman"/>
        </w:rPr>
      </w:pPr>
    </w:p>
    <w:p w14:paraId="3E800FC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6 Принципы ремонта и усиления несущих конструкций и</w:instrText>
      </w:r>
      <w:r w:rsidRPr="00B17DDE">
        <w:rPr>
          <w:rFonts w:ascii="Times New Roman" w:hAnsi="Times New Roman" w:cs="Times New Roman"/>
        </w:rPr>
        <w:instrText xml:space="preserve"> реализующие их методы"</w:instrText>
      </w:r>
      <w:r w:rsidRPr="00B17DDE">
        <w:rPr>
          <w:rFonts w:ascii="Times New Roman" w:hAnsi="Times New Roman" w:cs="Times New Roman"/>
        </w:rPr>
        <w:fldChar w:fldCharType="end"/>
      </w:r>
    </w:p>
    <w:p w14:paraId="51E9EFC7" w14:textId="77777777" w:rsidR="00000000" w:rsidRPr="00B17DDE" w:rsidRDefault="00C37CD6">
      <w:pPr>
        <w:pStyle w:val="HEADERTEXT"/>
        <w:rPr>
          <w:rFonts w:ascii="Times New Roman" w:hAnsi="Times New Roman" w:cs="Times New Roman"/>
          <w:b/>
          <w:bCs/>
          <w:color w:val="auto"/>
        </w:rPr>
      </w:pPr>
    </w:p>
    <w:p w14:paraId="16A07EC3" w14:textId="77777777" w:rsidR="00000000" w:rsidRPr="00B17DDE" w:rsidRDefault="00C37CD6">
      <w:pPr>
        <w:pStyle w:val="HEADERTEXT"/>
        <w:ind w:firstLine="568"/>
        <w:jc w:val="both"/>
        <w:outlineLvl w:val="2"/>
        <w:rPr>
          <w:rFonts w:ascii="Times New Roman" w:hAnsi="Times New Roman" w:cs="Times New Roman"/>
          <w:b/>
          <w:bCs/>
          <w:color w:val="auto"/>
        </w:rPr>
      </w:pPr>
      <w:r w:rsidRPr="00B17DDE">
        <w:rPr>
          <w:rFonts w:ascii="Times New Roman" w:hAnsi="Times New Roman" w:cs="Times New Roman"/>
          <w:b/>
          <w:bCs/>
          <w:color w:val="auto"/>
        </w:rPr>
        <w:t xml:space="preserve"> 6 Принципы ремонта и усиления несущих конструкций и реализующие их методы</w:t>
      </w:r>
    </w:p>
    <w:p w14:paraId="262BADAC" w14:textId="77777777" w:rsidR="00000000" w:rsidRPr="00B17DDE" w:rsidRDefault="00C37CD6">
      <w:pPr>
        <w:pStyle w:val="HEADERTEXT"/>
        <w:ind w:firstLine="568"/>
        <w:jc w:val="both"/>
        <w:outlineLvl w:val="2"/>
        <w:rPr>
          <w:rFonts w:ascii="Times New Roman" w:hAnsi="Times New Roman" w:cs="Times New Roman"/>
          <w:b/>
          <w:bCs/>
          <w:color w:val="auto"/>
        </w:rPr>
      </w:pPr>
    </w:p>
    <w:p w14:paraId="4E6E30E5" w14:textId="7B1384B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6.1 При определении принципов защиты и ремонта бетонных конструкций и выборе методов, реализующих эти принципы по </w:t>
      </w:r>
      <w:r w:rsidRPr="00B17DDE">
        <w:rPr>
          <w:rFonts w:ascii="Times New Roman" w:hAnsi="Times New Roman" w:cs="Times New Roman"/>
        </w:rPr>
        <w:t>ГОСТ 32016</w:t>
      </w:r>
      <w:r w:rsidRPr="00B17DDE">
        <w:rPr>
          <w:rFonts w:ascii="Times New Roman" w:hAnsi="Times New Roman" w:cs="Times New Roman"/>
        </w:rPr>
        <w:t>, следу</w:t>
      </w:r>
      <w:r w:rsidRPr="00B17DDE">
        <w:rPr>
          <w:rFonts w:ascii="Times New Roman" w:hAnsi="Times New Roman" w:cs="Times New Roman"/>
        </w:rPr>
        <w:t>ет руководствоваться данными, приведенными в таблице 3.</w:t>
      </w:r>
    </w:p>
    <w:p w14:paraId="74569B8D" w14:textId="77777777" w:rsidR="00000000" w:rsidRPr="00B17DDE" w:rsidRDefault="00C37CD6">
      <w:pPr>
        <w:pStyle w:val="FORMATTEXT"/>
        <w:ind w:firstLine="568"/>
        <w:jc w:val="both"/>
        <w:rPr>
          <w:rFonts w:ascii="Times New Roman" w:hAnsi="Times New Roman" w:cs="Times New Roman"/>
        </w:rPr>
      </w:pPr>
    </w:p>
    <w:p w14:paraId="399A72AC"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3 - Принципы и методы защиты и ремонта бетонных конструкций</w:t>
      </w:r>
    </w:p>
    <w:p w14:paraId="752E1376"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6000"/>
      </w:tblGrid>
      <w:tr w:rsidR="00B17DDE" w:rsidRPr="00B17DDE" w14:paraId="10EB7FF6"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D940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Принцип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565B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Методы, реализующие принцип </w:t>
            </w:r>
          </w:p>
        </w:tc>
      </w:tr>
      <w:tr w:rsidR="00B17DDE" w:rsidRPr="00B17DDE" w14:paraId="61155B85"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98C47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1 Защита от проникания в конструкцию агрессивных веществ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65A6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1.1 Гидрофобизирующая пропитка*</w:t>
            </w:r>
          </w:p>
          <w:p w14:paraId="2EB80D32" w14:textId="77777777" w:rsidR="00000000" w:rsidRPr="00B17DDE" w:rsidRDefault="00C37CD6">
            <w:pPr>
              <w:pStyle w:val="FORMATTEXT"/>
              <w:rPr>
                <w:rFonts w:ascii="Times New Roman" w:hAnsi="Times New Roman" w:cs="Times New Roman"/>
                <w:sz w:val="18"/>
                <w:szCs w:val="18"/>
              </w:rPr>
            </w:pPr>
          </w:p>
          <w:p w14:paraId="65DF0BD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1.2 Пропитка*</w:t>
            </w:r>
          </w:p>
          <w:p w14:paraId="38D5CDF6" w14:textId="77777777" w:rsidR="00000000" w:rsidRPr="00B17DDE" w:rsidRDefault="00C37CD6">
            <w:pPr>
              <w:pStyle w:val="FORMATTEXT"/>
              <w:rPr>
                <w:rFonts w:ascii="Times New Roman" w:hAnsi="Times New Roman" w:cs="Times New Roman"/>
                <w:sz w:val="18"/>
                <w:szCs w:val="18"/>
              </w:rPr>
            </w:pPr>
          </w:p>
          <w:p w14:paraId="7D4B193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1.3 Покрытие*</w:t>
            </w:r>
          </w:p>
          <w:p w14:paraId="4512BAA1" w14:textId="77777777" w:rsidR="00000000" w:rsidRPr="00B17DDE" w:rsidRDefault="00C37CD6">
            <w:pPr>
              <w:pStyle w:val="FORMATTEXT"/>
              <w:rPr>
                <w:rFonts w:ascii="Times New Roman" w:hAnsi="Times New Roman" w:cs="Times New Roman"/>
                <w:sz w:val="18"/>
                <w:szCs w:val="18"/>
              </w:rPr>
            </w:pPr>
          </w:p>
          <w:p w14:paraId="7A8E8B2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1.4 Бандаж устья трещин*</w:t>
            </w:r>
          </w:p>
          <w:p w14:paraId="497C4642" w14:textId="77777777" w:rsidR="00000000" w:rsidRPr="00B17DDE" w:rsidRDefault="00C37CD6">
            <w:pPr>
              <w:pStyle w:val="FORMATTEXT"/>
              <w:rPr>
                <w:rFonts w:ascii="Times New Roman" w:hAnsi="Times New Roman" w:cs="Times New Roman"/>
                <w:sz w:val="18"/>
                <w:szCs w:val="18"/>
              </w:rPr>
            </w:pPr>
          </w:p>
          <w:p w14:paraId="3FA020B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1.5 Заполнение трещин, стыков, полостей, деформационных швов</w:t>
            </w:r>
          </w:p>
          <w:p w14:paraId="7D1455B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      </w:t>
            </w:r>
          </w:p>
          <w:p w14:paraId="102A0928"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1.5а Уплотнение деформационных швов</w:t>
            </w:r>
          </w:p>
          <w:p w14:paraId="37AE00C0" w14:textId="77777777" w:rsidR="00000000" w:rsidRPr="00B17DDE" w:rsidRDefault="00C37CD6">
            <w:pPr>
              <w:pStyle w:val="FORMATTEXT"/>
              <w:jc w:val="both"/>
              <w:rPr>
                <w:rFonts w:ascii="Times New Roman" w:hAnsi="Times New Roman" w:cs="Times New Roman"/>
                <w:sz w:val="18"/>
                <w:szCs w:val="18"/>
              </w:rPr>
            </w:pPr>
          </w:p>
          <w:p w14:paraId="295F8896"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1.6 Преобразование трещин в швы</w:t>
            </w:r>
          </w:p>
          <w:p w14:paraId="5107BD3B" w14:textId="77777777" w:rsidR="00000000" w:rsidRPr="00B17DDE" w:rsidRDefault="00C37CD6">
            <w:pPr>
              <w:pStyle w:val="FORMATTEXT"/>
              <w:jc w:val="both"/>
              <w:rPr>
                <w:rFonts w:ascii="Times New Roman" w:hAnsi="Times New Roman" w:cs="Times New Roman"/>
                <w:sz w:val="18"/>
                <w:szCs w:val="18"/>
              </w:rPr>
            </w:pPr>
          </w:p>
          <w:p w14:paraId="30F35900"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1.7 Установка наружной облицовки*</w:t>
            </w:r>
          </w:p>
          <w:p w14:paraId="02AA234E" w14:textId="77777777" w:rsidR="00000000" w:rsidRPr="00B17DDE" w:rsidRDefault="00C37CD6">
            <w:pPr>
              <w:pStyle w:val="FORMATTEXT"/>
              <w:jc w:val="both"/>
              <w:rPr>
                <w:rFonts w:ascii="Times New Roman" w:hAnsi="Times New Roman" w:cs="Times New Roman"/>
                <w:sz w:val="18"/>
                <w:szCs w:val="18"/>
              </w:rPr>
            </w:pPr>
          </w:p>
          <w:p w14:paraId="541913B1"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xml:space="preserve">1.8 Устройство мембран* </w:t>
            </w:r>
          </w:p>
        </w:tc>
      </w:tr>
      <w:tr w:rsidR="00B17DDE" w:rsidRPr="00B17DDE" w14:paraId="3A960AEB"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64F59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2 Регулирование влагосодержания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2DF6B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2.1 Гидрофобизирующая пропитка</w:t>
            </w:r>
          </w:p>
          <w:p w14:paraId="6D5DF2E3" w14:textId="77777777" w:rsidR="00000000" w:rsidRPr="00B17DDE" w:rsidRDefault="00C37CD6">
            <w:pPr>
              <w:pStyle w:val="FORMATTEXT"/>
              <w:rPr>
                <w:rFonts w:ascii="Times New Roman" w:hAnsi="Times New Roman" w:cs="Times New Roman"/>
                <w:sz w:val="18"/>
                <w:szCs w:val="18"/>
              </w:rPr>
            </w:pPr>
          </w:p>
          <w:p w14:paraId="483BE1B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2.2 Пропитка</w:t>
            </w:r>
          </w:p>
          <w:p w14:paraId="3C4E9E51" w14:textId="77777777" w:rsidR="00000000" w:rsidRPr="00B17DDE" w:rsidRDefault="00C37CD6">
            <w:pPr>
              <w:pStyle w:val="FORMATTEXT"/>
              <w:rPr>
                <w:rFonts w:ascii="Times New Roman" w:hAnsi="Times New Roman" w:cs="Times New Roman"/>
                <w:sz w:val="18"/>
                <w:szCs w:val="18"/>
              </w:rPr>
            </w:pPr>
          </w:p>
          <w:p w14:paraId="2F1C60C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2.3 Покрытие</w:t>
            </w:r>
          </w:p>
          <w:p w14:paraId="6EBA1DA4" w14:textId="77777777" w:rsidR="00000000" w:rsidRPr="00B17DDE" w:rsidRDefault="00C37CD6">
            <w:pPr>
              <w:pStyle w:val="FORMATTEXT"/>
              <w:rPr>
                <w:rFonts w:ascii="Times New Roman" w:hAnsi="Times New Roman" w:cs="Times New Roman"/>
                <w:sz w:val="18"/>
                <w:szCs w:val="18"/>
              </w:rPr>
            </w:pPr>
          </w:p>
          <w:p w14:paraId="75100AD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2.4 Установка наружной облицовки</w:t>
            </w:r>
          </w:p>
          <w:p w14:paraId="037DF53E" w14:textId="77777777" w:rsidR="00000000" w:rsidRPr="00B17DDE" w:rsidRDefault="00C37CD6">
            <w:pPr>
              <w:pStyle w:val="FORMATTEXT"/>
              <w:rPr>
                <w:rFonts w:ascii="Times New Roman" w:hAnsi="Times New Roman" w:cs="Times New Roman"/>
                <w:sz w:val="18"/>
                <w:szCs w:val="18"/>
              </w:rPr>
            </w:pPr>
          </w:p>
          <w:p w14:paraId="1235F21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2.5 Электрохимическая обработка </w:t>
            </w:r>
          </w:p>
        </w:tc>
      </w:tr>
      <w:tr w:rsidR="00B17DDE" w:rsidRPr="00B17DDE" w14:paraId="275614C8"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2D9EA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3 Восстановление бетона конструкций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2D53B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3.1 Нанесение вручную растворной смеси</w:t>
            </w:r>
          </w:p>
          <w:p w14:paraId="23F1CA3C" w14:textId="77777777" w:rsidR="00000000" w:rsidRPr="00B17DDE" w:rsidRDefault="00C37CD6">
            <w:pPr>
              <w:pStyle w:val="FORMATTEXT"/>
              <w:rPr>
                <w:rFonts w:ascii="Times New Roman" w:hAnsi="Times New Roman" w:cs="Times New Roman"/>
                <w:sz w:val="18"/>
                <w:szCs w:val="18"/>
              </w:rPr>
            </w:pPr>
          </w:p>
          <w:p w14:paraId="0DE8141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3.2 Укладка (зали</w:t>
            </w:r>
            <w:r w:rsidRPr="00B17DDE">
              <w:rPr>
                <w:rFonts w:ascii="Times New Roman" w:hAnsi="Times New Roman" w:cs="Times New Roman"/>
                <w:sz w:val="18"/>
                <w:szCs w:val="18"/>
              </w:rPr>
              <w:t>вка) бетонной смеси</w:t>
            </w:r>
          </w:p>
          <w:p w14:paraId="1B57D4AE" w14:textId="77777777" w:rsidR="00000000" w:rsidRPr="00B17DDE" w:rsidRDefault="00C37CD6">
            <w:pPr>
              <w:pStyle w:val="FORMATTEXT"/>
              <w:rPr>
                <w:rFonts w:ascii="Times New Roman" w:hAnsi="Times New Roman" w:cs="Times New Roman"/>
                <w:sz w:val="18"/>
                <w:szCs w:val="18"/>
              </w:rPr>
            </w:pPr>
          </w:p>
          <w:p w14:paraId="1386E9A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3.3 Набрызг бетонной или растворной смеси</w:t>
            </w:r>
          </w:p>
          <w:p w14:paraId="39BDBE33" w14:textId="77777777" w:rsidR="00000000" w:rsidRPr="00B17DDE" w:rsidRDefault="00C37CD6">
            <w:pPr>
              <w:pStyle w:val="FORMATTEXT"/>
              <w:rPr>
                <w:rFonts w:ascii="Times New Roman" w:hAnsi="Times New Roman" w:cs="Times New Roman"/>
                <w:sz w:val="18"/>
                <w:szCs w:val="18"/>
              </w:rPr>
            </w:pPr>
          </w:p>
          <w:p w14:paraId="3F3675E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3.4 Замена элементов </w:t>
            </w:r>
          </w:p>
        </w:tc>
      </w:tr>
      <w:tr w:rsidR="00B17DDE" w:rsidRPr="00B17DDE" w14:paraId="0AC7D993"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80BC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lastRenderedPageBreak/>
              <w:t xml:space="preserve">4 Усиление (упрочнение) конструкций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8CA4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4.1 Добавление или замена замоноличенных или наружных арматурных стержней</w:t>
            </w:r>
          </w:p>
          <w:p w14:paraId="3695D33A" w14:textId="77777777" w:rsidR="00000000" w:rsidRPr="00B17DDE" w:rsidRDefault="00C37CD6">
            <w:pPr>
              <w:pStyle w:val="FORMATTEXT"/>
              <w:rPr>
                <w:rFonts w:ascii="Times New Roman" w:hAnsi="Times New Roman" w:cs="Times New Roman"/>
                <w:sz w:val="18"/>
                <w:szCs w:val="18"/>
              </w:rPr>
            </w:pPr>
          </w:p>
          <w:p w14:paraId="2CD5171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4.2 Добавление арматуры, закрепляемой в заранее сформиро</w:t>
            </w:r>
            <w:r w:rsidRPr="00B17DDE">
              <w:rPr>
                <w:rFonts w:ascii="Times New Roman" w:hAnsi="Times New Roman" w:cs="Times New Roman"/>
                <w:sz w:val="18"/>
                <w:szCs w:val="18"/>
              </w:rPr>
              <w:t>ванных или пробуренных каналах</w:t>
            </w:r>
          </w:p>
          <w:p w14:paraId="05E3779E" w14:textId="77777777" w:rsidR="00000000" w:rsidRPr="00B17DDE" w:rsidRDefault="00C37CD6">
            <w:pPr>
              <w:pStyle w:val="FORMATTEXT"/>
              <w:rPr>
                <w:rFonts w:ascii="Times New Roman" w:hAnsi="Times New Roman" w:cs="Times New Roman"/>
                <w:sz w:val="18"/>
                <w:szCs w:val="18"/>
              </w:rPr>
            </w:pPr>
          </w:p>
          <w:p w14:paraId="0270ACF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4.3 Внешнее армирование приклеиванием полос, холстов, сеток</w:t>
            </w:r>
          </w:p>
          <w:p w14:paraId="37A81490" w14:textId="77777777" w:rsidR="00000000" w:rsidRPr="00B17DDE" w:rsidRDefault="00C37CD6">
            <w:pPr>
              <w:pStyle w:val="FORMATTEXT"/>
              <w:rPr>
                <w:rFonts w:ascii="Times New Roman" w:hAnsi="Times New Roman" w:cs="Times New Roman"/>
                <w:sz w:val="18"/>
                <w:szCs w:val="18"/>
              </w:rPr>
            </w:pPr>
          </w:p>
          <w:p w14:paraId="46299ED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4.4 Добавление бетона или раствора</w:t>
            </w:r>
          </w:p>
          <w:p w14:paraId="45BECC35" w14:textId="77777777" w:rsidR="00000000" w:rsidRPr="00B17DDE" w:rsidRDefault="00C37CD6">
            <w:pPr>
              <w:pStyle w:val="FORMATTEXT"/>
              <w:rPr>
                <w:rFonts w:ascii="Times New Roman" w:hAnsi="Times New Roman" w:cs="Times New Roman"/>
                <w:sz w:val="18"/>
                <w:szCs w:val="18"/>
              </w:rPr>
            </w:pPr>
          </w:p>
          <w:p w14:paraId="43ACF90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4.5 Инъектирование в трещины, пустоты или полости</w:t>
            </w:r>
          </w:p>
          <w:p w14:paraId="5DD9567B" w14:textId="77777777" w:rsidR="00000000" w:rsidRPr="00B17DDE" w:rsidRDefault="00C37CD6">
            <w:pPr>
              <w:pStyle w:val="FORMATTEXT"/>
              <w:rPr>
                <w:rFonts w:ascii="Times New Roman" w:hAnsi="Times New Roman" w:cs="Times New Roman"/>
                <w:sz w:val="18"/>
                <w:szCs w:val="18"/>
              </w:rPr>
            </w:pPr>
          </w:p>
          <w:p w14:paraId="75D7929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4.6 Заполнение трещин, пустот или полостей</w:t>
            </w:r>
          </w:p>
          <w:p w14:paraId="6A1F5F87" w14:textId="77777777" w:rsidR="00000000" w:rsidRPr="00B17DDE" w:rsidRDefault="00C37CD6">
            <w:pPr>
              <w:pStyle w:val="FORMATTEXT"/>
              <w:rPr>
                <w:rFonts w:ascii="Times New Roman" w:hAnsi="Times New Roman" w:cs="Times New Roman"/>
                <w:sz w:val="18"/>
                <w:szCs w:val="18"/>
              </w:rPr>
            </w:pPr>
          </w:p>
          <w:p w14:paraId="50A0B28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4.7. Установка предварительно на</w:t>
            </w:r>
            <w:r w:rsidRPr="00B17DDE">
              <w:rPr>
                <w:rFonts w:ascii="Times New Roman" w:hAnsi="Times New Roman" w:cs="Times New Roman"/>
                <w:sz w:val="18"/>
                <w:szCs w:val="18"/>
              </w:rPr>
              <w:t>пряженной арматуры</w:t>
            </w:r>
          </w:p>
          <w:p w14:paraId="3FEEDCBC" w14:textId="77777777" w:rsidR="00000000" w:rsidRPr="00B17DDE" w:rsidRDefault="00C37CD6">
            <w:pPr>
              <w:pStyle w:val="FORMATTEXT"/>
              <w:rPr>
                <w:rFonts w:ascii="Times New Roman" w:hAnsi="Times New Roman" w:cs="Times New Roman"/>
                <w:sz w:val="18"/>
                <w:szCs w:val="18"/>
              </w:rPr>
            </w:pPr>
          </w:p>
          <w:p w14:paraId="4996E86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4.8. Усиление жесткими или упругими опорами</w:t>
            </w:r>
          </w:p>
          <w:p w14:paraId="3D5E4B33" w14:textId="77777777" w:rsidR="00000000" w:rsidRPr="00B17DDE" w:rsidRDefault="00C37CD6">
            <w:pPr>
              <w:pStyle w:val="FORMATTEXT"/>
              <w:rPr>
                <w:rFonts w:ascii="Times New Roman" w:hAnsi="Times New Roman" w:cs="Times New Roman"/>
                <w:sz w:val="18"/>
                <w:szCs w:val="18"/>
              </w:rPr>
            </w:pPr>
          </w:p>
          <w:p w14:paraId="6577BB9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4.9. Устройство обойм из стального проката</w:t>
            </w:r>
          </w:p>
          <w:p w14:paraId="3D6393ED" w14:textId="77777777" w:rsidR="00000000" w:rsidRPr="00B17DDE" w:rsidRDefault="00C37CD6">
            <w:pPr>
              <w:pStyle w:val="FORMATTEXT"/>
              <w:rPr>
                <w:rFonts w:ascii="Times New Roman" w:hAnsi="Times New Roman" w:cs="Times New Roman"/>
                <w:sz w:val="18"/>
                <w:szCs w:val="18"/>
              </w:rPr>
            </w:pPr>
          </w:p>
          <w:p w14:paraId="302EB44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4.10 Усиление заменяющими конструкциями </w:t>
            </w:r>
          </w:p>
        </w:tc>
      </w:tr>
      <w:tr w:rsidR="00B17DDE" w:rsidRPr="00B17DDE" w14:paraId="187FD83F"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2899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5 Повышение физической стойкости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5074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5.1 Покрытие</w:t>
            </w:r>
          </w:p>
          <w:p w14:paraId="1E44E2B8" w14:textId="77777777" w:rsidR="00000000" w:rsidRPr="00B17DDE" w:rsidRDefault="00C37CD6">
            <w:pPr>
              <w:pStyle w:val="FORMATTEXT"/>
              <w:rPr>
                <w:rFonts w:ascii="Times New Roman" w:hAnsi="Times New Roman" w:cs="Times New Roman"/>
                <w:sz w:val="18"/>
                <w:szCs w:val="18"/>
              </w:rPr>
            </w:pPr>
          </w:p>
          <w:p w14:paraId="53BA81F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5.2 Пропитка</w:t>
            </w:r>
          </w:p>
          <w:p w14:paraId="3518A165" w14:textId="77777777" w:rsidR="00000000" w:rsidRPr="00B17DDE" w:rsidRDefault="00C37CD6">
            <w:pPr>
              <w:pStyle w:val="FORMATTEXT"/>
              <w:rPr>
                <w:rFonts w:ascii="Times New Roman" w:hAnsi="Times New Roman" w:cs="Times New Roman"/>
                <w:sz w:val="18"/>
                <w:szCs w:val="18"/>
              </w:rPr>
            </w:pPr>
          </w:p>
          <w:p w14:paraId="0CF4702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5.3 Добавление раствора или бетона </w:t>
            </w:r>
          </w:p>
        </w:tc>
      </w:tr>
      <w:tr w:rsidR="00B17DDE" w:rsidRPr="00B17DDE" w14:paraId="33E29599"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7AC5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6 Пов</w:t>
            </w:r>
            <w:r w:rsidRPr="00B17DDE">
              <w:rPr>
                <w:rFonts w:ascii="Times New Roman" w:hAnsi="Times New Roman" w:cs="Times New Roman"/>
                <w:sz w:val="18"/>
                <w:szCs w:val="18"/>
              </w:rPr>
              <w:t xml:space="preserve">ышение химической стойкости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AB1E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6.1 Покрытие</w:t>
            </w:r>
          </w:p>
          <w:p w14:paraId="094815AF" w14:textId="77777777" w:rsidR="00000000" w:rsidRPr="00B17DDE" w:rsidRDefault="00C37CD6">
            <w:pPr>
              <w:pStyle w:val="FORMATTEXT"/>
              <w:rPr>
                <w:rFonts w:ascii="Times New Roman" w:hAnsi="Times New Roman" w:cs="Times New Roman"/>
                <w:sz w:val="18"/>
                <w:szCs w:val="18"/>
              </w:rPr>
            </w:pPr>
          </w:p>
          <w:p w14:paraId="2D748C7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6.2 Пропитка</w:t>
            </w:r>
          </w:p>
          <w:p w14:paraId="6B3DFD1C" w14:textId="77777777" w:rsidR="00000000" w:rsidRPr="00B17DDE" w:rsidRDefault="00C37CD6">
            <w:pPr>
              <w:pStyle w:val="FORMATTEXT"/>
              <w:rPr>
                <w:rFonts w:ascii="Times New Roman" w:hAnsi="Times New Roman" w:cs="Times New Roman"/>
                <w:sz w:val="18"/>
                <w:szCs w:val="18"/>
              </w:rPr>
            </w:pPr>
          </w:p>
          <w:p w14:paraId="4423FE6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6.3 Добавление раствора или бетона </w:t>
            </w:r>
          </w:p>
        </w:tc>
      </w:tr>
      <w:tr w:rsidR="00B17DDE" w:rsidRPr="00B17DDE" w14:paraId="6EE56E90"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1D79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7 Сохранение или восстановление пассивного состояния арматуры в бетоне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7860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7.1 Увеличение защитного слоя за счет дополнительного раствора или бетона</w:t>
            </w:r>
          </w:p>
          <w:p w14:paraId="5FACB445" w14:textId="77777777" w:rsidR="00000000" w:rsidRPr="00B17DDE" w:rsidRDefault="00C37CD6">
            <w:pPr>
              <w:pStyle w:val="FORMATTEXT"/>
              <w:rPr>
                <w:rFonts w:ascii="Times New Roman" w:hAnsi="Times New Roman" w:cs="Times New Roman"/>
                <w:sz w:val="18"/>
                <w:szCs w:val="18"/>
              </w:rPr>
            </w:pPr>
          </w:p>
          <w:p w14:paraId="7F8CA81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7.2 Замена загр</w:t>
            </w:r>
            <w:r w:rsidRPr="00B17DDE">
              <w:rPr>
                <w:rFonts w:ascii="Times New Roman" w:hAnsi="Times New Roman" w:cs="Times New Roman"/>
                <w:sz w:val="18"/>
                <w:szCs w:val="18"/>
              </w:rPr>
              <w:t>язненного или карбонизированного бетона</w:t>
            </w:r>
          </w:p>
          <w:p w14:paraId="521938D8" w14:textId="77777777" w:rsidR="00000000" w:rsidRPr="00B17DDE" w:rsidRDefault="00C37CD6">
            <w:pPr>
              <w:pStyle w:val="FORMATTEXT"/>
              <w:rPr>
                <w:rFonts w:ascii="Times New Roman" w:hAnsi="Times New Roman" w:cs="Times New Roman"/>
                <w:sz w:val="18"/>
                <w:szCs w:val="18"/>
              </w:rPr>
            </w:pPr>
          </w:p>
          <w:p w14:paraId="2CA6A33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7.3 Электрохимическое восстановление щелочности карбонизированного бетона</w:t>
            </w:r>
          </w:p>
          <w:p w14:paraId="0FCF57C9" w14:textId="77777777" w:rsidR="00000000" w:rsidRPr="00B17DDE" w:rsidRDefault="00C37CD6">
            <w:pPr>
              <w:pStyle w:val="FORMATTEXT"/>
              <w:rPr>
                <w:rFonts w:ascii="Times New Roman" w:hAnsi="Times New Roman" w:cs="Times New Roman"/>
                <w:sz w:val="18"/>
                <w:szCs w:val="18"/>
              </w:rPr>
            </w:pPr>
          </w:p>
          <w:p w14:paraId="20676A5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7.4 Диффузионное восстановление щелочности карбонизированного бетона</w:t>
            </w:r>
          </w:p>
          <w:p w14:paraId="3A67B83E" w14:textId="77777777" w:rsidR="00000000" w:rsidRPr="00B17DDE" w:rsidRDefault="00C37CD6">
            <w:pPr>
              <w:pStyle w:val="FORMATTEXT"/>
              <w:rPr>
                <w:rFonts w:ascii="Times New Roman" w:hAnsi="Times New Roman" w:cs="Times New Roman"/>
                <w:sz w:val="18"/>
                <w:szCs w:val="18"/>
              </w:rPr>
            </w:pPr>
          </w:p>
          <w:p w14:paraId="3813E92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7.5 Электрохимическое извлечение хлоридов </w:t>
            </w:r>
          </w:p>
        </w:tc>
      </w:tr>
      <w:tr w:rsidR="00B17DDE" w:rsidRPr="00B17DDE" w14:paraId="01014119"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F76E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8 Повышение электрическог</w:t>
            </w:r>
            <w:r w:rsidRPr="00B17DDE">
              <w:rPr>
                <w:rFonts w:ascii="Times New Roman" w:hAnsi="Times New Roman" w:cs="Times New Roman"/>
                <w:sz w:val="18"/>
                <w:szCs w:val="18"/>
              </w:rPr>
              <w:t xml:space="preserve">о сопротивления бетона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09D9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8.1 Гидрофобизирующая пропитка</w:t>
            </w:r>
          </w:p>
          <w:p w14:paraId="447A431B" w14:textId="77777777" w:rsidR="00000000" w:rsidRPr="00B17DDE" w:rsidRDefault="00C37CD6">
            <w:pPr>
              <w:pStyle w:val="FORMATTEXT"/>
              <w:rPr>
                <w:rFonts w:ascii="Times New Roman" w:hAnsi="Times New Roman" w:cs="Times New Roman"/>
                <w:sz w:val="18"/>
                <w:szCs w:val="18"/>
              </w:rPr>
            </w:pPr>
          </w:p>
          <w:p w14:paraId="216D44D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8.2 Пропитка</w:t>
            </w:r>
          </w:p>
          <w:p w14:paraId="77F5CFE0" w14:textId="77777777" w:rsidR="00000000" w:rsidRPr="00B17DDE" w:rsidRDefault="00C37CD6">
            <w:pPr>
              <w:pStyle w:val="FORMATTEXT"/>
              <w:rPr>
                <w:rFonts w:ascii="Times New Roman" w:hAnsi="Times New Roman" w:cs="Times New Roman"/>
                <w:sz w:val="18"/>
                <w:szCs w:val="18"/>
              </w:rPr>
            </w:pPr>
          </w:p>
          <w:p w14:paraId="2C34CF4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8.3 Покрытие </w:t>
            </w:r>
          </w:p>
        </w:tc>
      </w:tr>
      <w:tr w:rsidR="00B17DDE" w:rsidRPr="00B17DDE" w14:paraId="67235486"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B0F2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9 Контроль анодных участков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2534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9.1 Покрытие арматуры слоем активного (пассивирующего) типа</w:t>
            </w:r>
          </w:p>
          <w:p w14:paraId="69715132" w14:textId="77777777" w:rsidR="00000000" w:rsidRPr="00B17DDE" w:rsidRDefault="00C37CD6">
            <w:pPr>
              <w:pStyle w:val="FORMATTEXT"/>
              <w:rPr>
                <w:rFonts w:ascii="Times New Roman" w:hAnsi="Times New Roman" w:cs="Times New Roman"/>
                <w:sz w:val="18"/>
                <w:szCs w:val="18"/>
              </w:rPr>
            </w:pPr>
          </w:p>
          <w:p w14:paraId="3B44EC8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9.2 Покрытие арматуры слоем барьерного (защитного) типа</w:t>
            </w:r>
          </w:p>
          <w:p w14:paraId="5E32D4DA" w14:textId="77777777" w:rsidR="00000000" w:rsidRPr="00B17DDE" w:rsidRDefault="00C37CD6">
            <w:pPr>
              <w:pStyle w:val="FORMATTEXT"/>
              <w:rPr>
                <w:rFonts w:ascii="Times New Roman" w:hAnsi="Times New Roman" w:cs="Times New Roman"/>
                <w:sz w:val="18"/>
                <w:szCs w:val="18"/>
              </w:rPr>
            </w:pPr>
          </w:p>
          <w:p w14:paraId="5F1C98E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9.3 Введение в бетон или</w:t>
            </w:r>
            <w:r w:rsidRPr="00B17DDE">
              <w:rPr>
                <w:rFonts w:ascii="Times New Roman" w:hAnsi="Times New Roman" w:cs="Times New Roman"/>
                <w:sz w:val="18"/>
                <w:szCs w:val="18"/>
              </w:rPr>
              <w:t xml:space="preserve"> нанесение на бетон ингибиторов коррозии </w:t>
            </w:r>
          </w:p>
        </w:tc>
      </w:tr>
      <w:tr w:rsidR="00B17DDE" w:rsidRPr="00B17DDE" w14:paraId="16685BC4"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E7AC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Эти методы могут быть применимы и к другим принципам.</w:t>
            </w:r>
          </w:p>
        </w:tc>
      </w:tr>
    </w:tbl>
    <w:p w14:paraId="3C952846"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140C65D8" w14:textId="7B77AB3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Таблица 3 (Измененная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3AABD83A" w14:textId="77777777" w:rsidR="00000000" w:rsidRPr="00B17DDE" w:rsidRDefault="00C37CD6">
      <w:pPr>
        <w:pStyle w:val="FORMATTEXT"/>
        <w:ind w:firstLine="568"/>
        <w:jc w:val="both"/>
        <w:rPr>
          <w:rFonts w:ascii="Times New Roman" w:hAnsi="Times New Roman" w:cs="Times New Roman"/>
        </w:rPr>
      </w:pPr>
    </w:p>
    <w:p w14:paraId="03AFA0F0" w14:textId="367306F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6.2 В рамках принципа 1 - защита от проникания в конструкцию агрессивных веществ - следует использовать подход, заключающийся согласно </w:t>
      </w:r>
      <w:r w:rsidRPr="00B17DDE">
        <w:rPr>
          <w:rFonts w:ascii="Times New Roman" w:hAnsi="Times New Roman" w:cs="Times New Roman"/>
        </w:rPr>
        <w:t>ГОСТ 32016</w:t>
      </w:r>
      <w:r w:rsidRPr="00B17DDE">
        <w:rPr>
          <w:rFonts w:ascii="Times New Roman" w:hAnsi="Times New Roman" w:cs="Times New Roman"/>
        </w:rPr>
        <w:t xml:space="preserve"> в снижении или исключении проникания нежелательных реагентов, например воды, других жидкостей, паров, газов, химических или биологических веществ в бетон, которые могут способствовать его разрушению. Типичными неблагоприятн</w:t>
      </w:r>
      <w:r w:rsidRPr="00B17DDE">
        <w:rPr>
          <w:rFonts w:ascii="Times New Roman" w:hAnsi="Times New Roman" w:cs="Times New Roman"/>
        </w:rPr>
        <w:t xml:space="preserve">ыми реагентами среды эксплуатации следует считать углекислый газ, хлориды, сульфаты, которые переносятся самостоятельно </w:t>
      </w:r>
      <w:r w:rsidRPr="00B17DDE">
        <w:rPr>
          <w:rFonts w:ascii="Times New Roman" w:hAnsi="Times New Roman" w:cs="Times New Roman"/>
        </w:rPr>
        <w:lastRenderedPageBreak/>
        <w:t>или в качестве водных растворов.</w:t>
      </w:r>
    </w:p>
    <w:p w14:paraId="03BDCA5E" w14:textId="77777777" w:rsidR="00000000" w:rsidRPr="00B17DDE" w:rsidRDefault="00C37CD6">
      <w:pPr>
        <w:pStyle w:val="FORMATTEXT"/>
        <w:ind w:firstLine="568"/>
        <w:jc w:val="both"/>
        <w:rPr>
          <w:rFonts w:ascii="Times New Roman" w:hAnsi="Times New Roman" w:cs="Times New Roman"/>
        </w:rPr>
      </w:pPr>
    </w:p>
    <w:p w14:paraId="23092DF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 выборе метода, реализующего принцип 1 по таблице 3, следует руководствоваться приложением А.</w:t>
      </w:r>
    </w:p>
    <w:p w14:paraId="323486CA" w14:textId="77777777" w:rsidR="00000000" w:rsidRPr="00B17DDE" w:rsidRDefault="00C37CD6">
      <w:pPr>
        <w:pStyle w:val="FORMATTEXT"/>
        <w:ind w:firstLine="568"/>
        <w:jc w:val="both"/>
        <w:rPr>
          <w:rFonts w:ascii="Times New Roman" w:hAnsi="Times New Roman" w:cs="Times New Roman"/>
        </w:rPr>
      </w:pPr>
    </w:p>
    <w:p w14:paraId="2423C01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Прим</w:t>
      </w:r>
      <w:r w:rsidRPr="00B17DDE">
        <w:rPr>
          <w:rFonts w:ascii="Times New Roman" w:hAnsi="Times New Roman" w:cs="Times New Roman"/>
        </w:rPr>
        <w:t>ечание - Принцип 1 не связывают с химическими веществами, воздействующими на бетон непосредственно у поверхности, например кислотами. Вопросы повышения стойкости к химическим веществам рассматривают в рамках принципа 6.</w:t>
      </w:r>
    </w:p>
    <w:p w14:paraId="0A8DCC04" w14:textId="77777777" w:rsidR="00000000" w:rsidRPr="00B17DDE" w:rsidRDefault="00C37CD6">
      <w:pPr>
        <w:pStyle w:val="FORMATTEXT"/>
        <w:ind w:firstLine="568"/>
        <w:jc w:val="both"/>
        <w:rPr>
          <w:rFonts w:ascii="Times New Roman" w:hAnsi="Times New Roman" w:cs="Times New Roman"/>
        </w:rPr>
      </w:pPr>
    </w:p>
    <w:p w14:paraId="150FF205" w14:textId="3978A43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6.3 В рамках принципа 2 - регулиров</w:t>
      </w:r>
      <w:r w:rsidRPr="00B17DDE">
        <w:rPr>
          <w:rFonts w:ascii="Times New Roman" w:hAnsi="Times New Roman" w:cs="Times New Roman"/>
        </w:rPr>
        <w:t xml:space="preserve">ание влагосодержания в бетоне конструкции - следует использовать подход, заключающийся согласно </w:t>
      </w:r>
      <w:r w:rsidRPr="00B17DDE">
        <w:rPr>
          <w:rFonts w:ascii="Times New Roman" w:hAnsi="Times New Roman" w:cs="Times New Roman"/>
        </w:rPr>
        <w:t>ГОСТ 32016</w:t>
      </w:r>
      <w:r w:rsidRPr="00B17DDE">
        <w:rPr>
          <w:rFonts w:ascii="Times New Roman" w:hAnsi="Times New Roman" w:cs="Times New Roman"/>
        </w:rPr>
        <w:t xml:space="preserve"> в регулировании и поддержании содержания влаги в бетоне в заданном диапазоне значений в целях контроля нежелательных реакций (в</w:t>
      </w:r>
      <w:r w:rsidRPr="00B17DDE">
        <w:rPr>
          <w:rFonts w:ascii="Times New Roman" w:hAnsi="Times New Roman" w:cs="Times New Roman"/>
        </w:rPr>
        <w:t>ысыхая, бетон обеспечивает требуемый уровень защиты или замедляет процесс протекания реакции). Данный принцип следует использовать для контроля реакции щелочей с кремнеземом, воздействия хлоридов и сульфатов или повреждений в результате циклов замораживани</w:t>
      </w:r>
      <w:r w:rsidRPr="00B17DDE">
        <w:rPr>
          <w:rFonts w:ascii="Times New Roman" w:hAnsi="Times New Roman" w:cs="Times New Roman"/>
        </w:rPr>
        <w:t>я-оттаивания.</w:t>
      </w:r>
    </w:p>
    <w:p w14:paraId="1FC471AD" w14:textId="77777777" w:rsidR="00000000" w:rsidRPr="00B17DDE" w:rsidRDefault="00C37CD6">
      <w:pPr>
        <w:pStyle w:val="FORMATTEXT"/>
        <w:ind w:firstLine="568"/>
        <w:jc w:val="both"/>
        <w:rPr>
          <w:rFonts w:ascii="Times New Roman" w:hAnsi="Times New Roman" w:cs="Times New Roman"/>
        </w:rPr>
      </w:pPr>
    </w:p>
    <w:p w14:paraId="4E49B4B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Системы защиты, наносимые на вертикальные и горизонтальные поверхности перекрытий, должны быть проницаемыми для водяных паров и обеспечивать возможность выхода влаги из бетона (на верхние поверхности горизонтальных бетонных элементов, наприм</w:t>
      </w:r>
      <w:r w:rsidRPr="00B17DDE">
        <w:rPr>
          <w:rFonts w:ascii="Times New Roman" w:hAnsi="Times New Roman" w:cs="Times New Roman"/>
        </w:rPr>
        <w:t>ер плит перекрытия автостоянок, могут наноситься непроницаемые системы защиты при наличии хорошей вентиляции нижних поверхностей). Для бетона с аномально высоким содержанием и перемещением влаги нанесение систем защиты, ограничивающих это перемещение, недо</w:t>
      </w:r>
      <w:r w:rsidRPr="00B17DDE">
        <w:rPr>
          <w:rFonts w:ascii="Times New Roman" w:hAnsi="Times New Roman" w:cs="Times New Roman"/>
        </w:rPr>
        <w:t>пустимо.</w:t>
      </w:r>
    </w:p>
    <w:p w14:paraId="7CA7AE04" w14:textId="77777777" w:rsidR="00000000" w:rsidRPr="00B17DDE" w:rsidRDefault="00C37CD6">
      <w:pPr>
        <w:pStyle w:val="FORMATTEXT"/>
        <w:ind w:firstLine="568"/>
        <w:jc w:val="both"/>
        <w:rPr>
          <w:rFonts w:ascii="Times New Roman" w:hAnsi="Times New Roman" w:cs="Times New Roman"/>
        </w:rPr>
      </w:pPr>
    </w:p>
    <w:p w14:paraId="47CBDD3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 выборе метода, реализующего принцип 2 по таблице 3, следует руководствоваться приложением Б.</w:t>
      </w:r>
    </w:p>
    <w:p w14:paraId="72F27A4B" w14:textId="77777777" w:rsidR="00000000" w:rsidRPr="00B17DDE" w:rsidRDefault="00C37CD6">
      <w:pPr>
        <w:pStyle w:val="FORMATTEXT"/>
        <w:ind w:firstLine="568"/>
        <w:jc w:val="both"/>
        <w:rPr>
          <w:rFonts w:ascii="Times New Roman" w:hAnsi="Times New Roman" w:cs="Times New Roman"/>
        </w:rPr>
      </w:pPr>
    </w:p>
    <w:p w14:paraId="5B4A7DF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Примечание - При контроле коррозии учитывают, что эффект высыхания бетона требует определенного периода времени. Особенно, если бетон имеет высокое</w:t>
      </w:r>
      <w:r w:rsidRPr="00B17DDE">
        <w:rPr>
          <w:rFonts w:ascii="Times New Roman" w:hAnsi="Times New Roman" w:cs="Times New Roman"/>
        </w:rPr>
        <w:t xml:space="preserve"> содержание влаги, для достаточного снижения скорости коррозии в целях исключения повреждений может пройти несколько месяцев или даже лет. Во время планирования ремонтных мероприятий следует учесть, что в течение некоторого периода времени коррозия продолж</w:t>
      </w:r>
      <w:r w:rsidRPr="00B17DDE">
        <w:rPr>
          <w:rFonts w:ascii="Times New Roman" w:hAnsi="Times New Roman" w:cs="Times New Roman"/>
        </w:rPr>
        <w:t>ится. При распространении коррозии за пределы защитного слоя бетона и наступлении предельных состояний конструкции принятие мер по контролю содержания влаги уже неэффективно, необходимо использовать альтернативные методы, обеспечивающие прекращение коррози</w:t>
      </w:r>
      <w:r w:rsidRPr="00B17DDE">
        <w:rPr>
          <w:rFonts w:ascii="Times New Roman" w:hAnsi="Times New Roman" w:cs="Times New Roman"/>
        </w:rPr>
        <w:t>и.</w:t>
      </w:r>
    </w:p>
    <w:p w14:paraId="53D03EBB" w14:textId="77777777" w:rsidR="00000000" w:rsidRPr="00B17DDE" w:rsidRDefault="00C37CD6">
      <w:pPr>
        <w:pStyle w:val="FORMATTEXT"/>
        <w:ind w:firstLine="568"/>
        <w:jc w:val="both"/>
        <w:rPr>
          <w:rFonts w:ascii="Times New Roman" w:hAnsi="Times New Roman" w:cs="Times New Roman"/>
        </w:rPr>
      </w:pPr>
    </w:p>
    <w:p w14:paraId="7E16DFE0" w14:textId="31FF4B1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6.4 В рамках принципа 3 - восстановление бетона конструкции - следует использовать подход, заключающийся согласно </w:t>
      </w:r>
      <w:r w:rsidRPr="00B17DDE">
        <w:rPr>
          <w:rFonts w:ascii="Times New Roman" w:hAnsi="Times New Roman" w:cs="Times New Roman"/>
        </w:rPr>
        <w:t>ГОСТ 32016</w:t>
      </w:r>
      <w:r w:rsidRPr="00B17DDE">
        <w:rPr>
          <w:rFonts w:ascii="Times New Roman" w:hAnsi="Times New Roman" w:cs="Times New Roman"/>
        </w:rPr>
        <w:t xml:space="preserve"> в восстановлении целостности исходного бетона элемента конструкции до изначальной структуры формы. В опре</w:t>
      </w:r>
      <w:r w:rsidRPr="00B17DDE">
        <w:rPr>
          <w:rFonts w:ascii="Times New Roman" w:hAnsi="Times New Roman" w:cs="Times New Roman"/>
        </w:rPr>
        <w:t>деленных условиях допускается частичная или полная замена конструкции равноценной.</w:t>
      </w:r>
    </w:p>
    <w:p w14:paraId="4E978631" w14:textId="77777777" w:rsidR="00000000" w:rsidRPr="00B17DDE" w:rsidRDefault="00C37CD6">
      <w:pPr>
        <w:pStyle w:val="FORMATTEXT"/>
        <w:ind w:firstLine="568"/>
        <w:jc w:val="both"/>
        <w:rPr>
          <w:rFonts w:ascii="Times New Roman" w:hAnsi="Times New Roman" w:cs="Times New Roman"/>
        </w:rPr>
      </w:pPr>
    </w:p>
    <w:p w14:paraId="2603DC5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Восстановление бетона следует выполнять путем ручного локального ремонта, путем укладки в опалубку подвижной бетонной смеси или строительного раствора или нанесения бетона </w:t>
      </w:r>
      <w:r w:rsidRPr="00B17DDE">
        <w:rPr>
          <w:rFonts w:ascii="Times New Roman" w:hAnsi="Times New Roman" w:cs="Times New Roman"/>
        </w:rPr>
        <w:t xml:space="preserve">или строительного раствора методом набрызга (торкретирования), или инъектирования ремонтных составов. Восстановление бетона следует осуществлять для всей площади поверхности или ее части (так называемый локальный ремонт). При выполнении локального ремонта </w:t>
      </w:r>
      <w:r w:rsidRPr="00B17DDE">
        <w:rPr>
          <w:rFonts w:ascii="Times New Roman" w:hAnsi="Times New Roman" w:cs="Times New Roman"/>
        </w:rPr>
        <w:t>изношенный бетон следует удалить на необходимую глубину. Ремонтируемому участку необходимо придать простую форму, чаще всего, прямоугольную, с подрезкой "старого" бетона под прямым углом. Перед укладкой "нового" бетона требуется обработка подготовленной по</w:t>
      </w:r>
      <w:r w:rsidRPr="00B17DDE">
        <w:rPr>
          <w:rFonts w:ascii="Times New Roman" w:hAnsi="Times New Roman" w:cs="Times New Roman"/>
        </w:rPr>
        <w:t>верхности "старого" бетона праймерным составом на минеральной или органической основе, который улучшает адгезию контактной зоны.</w:t>
      </w:r>
    </w:p>
    <w:p w14:paraId="7D28EDF0" w14:textId="77777777" w:rsidR="00000000" w:rsidRPr="00B17DDE" w:rsidRDefault="00C37CD6">
      <w:pPr>
        <w:pStyle w:val="FORMATTEXT"/>
        <w:ind w:firstLine="568"/>
        <w:jc w:val="both"/>
        <w:rPr>
          <w:rFonts w:ascii="Times New Roman" w:hAnsi="Times New Roman" w:cs="Times New Roman"/>
        </w:rPr>
      </w:pPr>
    </w:p>
    <w:p w14:paraId="263D057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 выборе метода, реализующего принцип 3 по таблице 3, следует руководствоваться приложением В.</w:t>
      </w:r>
    </w:p>
    <w:p w14:paraId="0E06F0F6" w14:textId="77777777" w:rsidR="00000000" w:rsidRPr="00B17DDE" w:rsidRDefault="00C37CD6">
      <w:pPr>
        <w:pStyle w:val="FORMATTEXT"/>
        <w:ind w:firstLine="568"/>
        <w:jc w:val="both"/>
        <w:rPr>
          <w:rFonts w:ascii="Times New Roman" w:hAnsi="Times New Roman" w:cs="Times New Roman"/>
        </w:rPr>
      </w:pPr>
    </w:p>
    <w:p w14:paraId="6034409C" w14:textId="49DF41F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6.5 В рамках принципа 4 - ус</w:t>
      </w:r>
      <w:r w:rsidRPr="00B17DDE">
        <w:rPr>
          <w:rFonts w:ascii="Times New Roman" w:hAnsi="Times New Roman" w:cs="Times New Roman"/>
        </w:rPr>
        <w:t xml:space="preserve">иление и упрочнение конструкций - следует использовать подход, заключающийся согласно </w:t>
      </w:r>
      <w:r w:rsidRPr="00B17DDE">
        <w:rPr>
          <w:rFonts w:ascii="Times New Roman" w:hAnsi="Times New Roman" w:cs="Times New Roman"/>
        </w:rPr>
        <w:t>ГОСТ 32016</w:t>
      </w:r>
      <w:r w:rsidRPr="00B17DDE">
        <w:rPr>
          <w:rFonts w:ascii="Times New Roman" w:hAnsi="Times New Roman" w:cs="Times New Roman"/>
        </w:rPr>
        <w:t xml:space="preserve"> в увеличении или восстановлении несущей способности элемента бетонной или железобетонной конструкции, с изменением или без изменения расч</w:t>
      </w:r>
      <w:r w:rsidRPr="00B17DDE">
        <w:rPr>
          <w:rFonts w:ascii="Times New Roman" w:hAnsi="Times New Roman" w:cs="Times New Roman"/>
        </w:rPr>
        <w:t>етной схемы. При использовании принципа 4 необходимо учитывать фактическое техническое состояние конструкции и усилия от нагрузок, возникающих как при производстве работ, так и в процессе эксплуатации. Структуру элемента конструкции следует восстановить до</w:t>
      </w:r>
      <w:r w:rsidRPr="00B17DDE">
        <w:rPr>
          <w:rFonts w:ascii="Times New Roman" w:hAnsi="Times New Roman" w:cs="Times New Roman"/>
        </w:rPr>
        <w:t xml:space="preserve"> его первоначального состояния перед растрескиванием бетона, например, после воздействия временной нагрузки.</w:t>
      </w:r>
    </w:p>
    <w:p w14:paraId="4F9F8E5E" w14:textId="77777777" w:rsidR="00000000" w:rsidRPr="00B17DDE" w:rsidRDefault="00C37CD6">
      <w:pPr>
        <w:pStyle w:val="FORMATTEXT"/>
        <w:ind w:firstLine="568"/>
        <w:jc w:val="both"/>
        <w:rPr>
          <w:rFonts w:ascii="Times New Roman" w:hAnsi="Times New Roman" w:cs="Times New Roman"/>
        </w:rPr>
      </w:pPr>
    </w:p>
    <w:p w14:paraId="372582F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 выборе метода, реализующего принцип 4 по таблице 3, следует руководствоваться приложением Г.</w:t>
      </w:r>
    </w:p>
    <w:p w14:paraId="351F11C2" w14:textId="77777777" w:rsidR="00000000" w:rsidRPr="00B17DDE" w:rsidRDefault="00C37CD6">
      <w:pPr>
        <w:pStyle w:val="FORMATTEXT"/>
        <w:ind w:firstLine="568"/>
        <w:jc w:val="both"/>
        <w:rPr>
          <w:rFonts w:ascii="Times New Roman" w:hAnsi="Times New Roman" w:cs="Times New Roman"/>
        </w:rPr>
      </w:pPr>
    </w:p>
    <w:p w14:paraId="787A57F8" w14:textId="761E544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6.6 В рамках принципа 5 - повышение физической с</w:t>
      </w:r>
      <w:r w:rsidRPr="00B17DDE">
        <w:rPr>
          <w:rFonts w:ascii="Times New Roman" w:hAnsi="Times New Roman" w:cs="Times New Roman"/>
        </w:rPr>
        <w:t xml:space="preserve">тойкости бетона конструкции - следует использовать подход, заключающийся согласно </w:t>
      </w:r>
      <w:r w:rsidRPr="00B17DDE">
        <w:rPr>
          <w:rFonts w:ascii="Times New Roman" w:hAnsi="Times New Roman" w:cs="Times New Roman"/>
        </w:rPr>
        <w:t>ГОСТ 32016</w:t>
      </w:r>
      <w:r w:rsidRPr="00B17DDE">
        <w:rPr>
          <w:rFonts w:ascii="Times New Roman" w:hAnsi="Times New Roman" w:cs="Times New Roman"/>
        </w:rPr>
        <w:t xml:space="preserve"> в повышении стойкости к физико-механическим воздействиям (в частности, абразивному износу и ударным нагрузкам).</w:t>
      </w:r>
    </w:p>
    <w:p w14:paraId="088DBEC8" w14:textId="77777777" w:rsidR="00000000" w:rsidRPr="00B17DDE" w:rsidRDefault="00C37CD6">
      <w:pPr>
        <w:pStyle w:val="FORMATTEXT"/>
        <w:ind w:firstLine="568"/>
        <w:jc w:val="both"/>
        <w:rPr>
          <w:rFonts w:ascii="Times New Roman" w:hAnsi="Times New Roman" w:cs="Times New Roman"/>
        </w:rPr>
      </w:pPr>
    </w:p>
    <w:p w14:paraId="40DCB18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 выборе метода, реализующ</w:t>
      </w:r>
      <w:r w:rsidRPr="00B17DDE">
        <w:rPr>
          <w:rFonts w:ascii="Times New Roman" w:hAnsi="Times New Roman" w:cs="Times New Roman"/>
        </w:rPr>
        <w:t>его принцип 5 по таблице 3, следует руководствоваться приложением Д.</w:t>
      </w:r>
    </w:p>
    <w:p w14:paraId="6D93950E" w14:textId="77777777" w:rsidR="00000000" w:rsidRPr="00B17DDE" w:rsidRDefault="00C37CD6">
      <w:pPr>
        <w:pStyle w:val="FORMATTEXT"/>
        <w:ind w:firstLine="568"/>
        <w:jc w:val="both"/>
        <w:rPr>
          <w:rFonts w:ascii="Times New Roman" w:hAnsi="Times New Roman" w:cs="Times New Roman"/>
        </w:rPr>
      </w:pPr>
    </w:p>
    <w:p w14:paraId="57511652" w14:textId="10245A4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6.7 В рамках принципа 6 - повышение химической стойкости бетона конструкции - следует использовать подход, заключающийся согласно </w:t>
      </w:r>
      <w:r w:rsidRPr="00B17DDE">
        <w:rPr>
          <w:rFonts w:ascii="Times New Roman" w:hAnsi="Times New Roman" w:cs="Times New Roman"/>
        </w:rPr>
        <w:t>ГОСТ 32016</w:t>
      </w:r>
      <w:r w:rsidRPr="00B17DDE">
        <w:rPr>
          <w:rFonts w:ascii="Times New Roman" w:hAnsi="Times New Roman" w:cs="Times New Roman"/>
        </w:rPr>
        <w:t xml:space="preserve"> в повышении стойкости </w:t>
      </w:r>
      <w:r w:rsidRPr="00B17DDE">
        <w:rPr>
          <w:rFonts w:ascii="Times New Roman" w:hAnsi="Times New Roman" w:cs="Times New Roman"/>
        </w:rPr>
        <w:t xml:space="preserve">к физико-химическим воздействиям. Стойкость бетона к воздействиям окружающей среды следует определять по классам воздействия согласно </w:t>
      </w:r>
      <w:r w:rsidRPr="00B17DDE">
        <w:rPr>
          <w:rFonts w:ascii="Times New Roman" w:hAnsi="Times New Roman" w:cs="Times New Roman"/>
        </w:rPr>
        <w:t>ГОСТ 26633</w:t>
      </w:r>
      <w:r w:rsidRPr="00B17DDE">
        <w:rPr>
          <w:rFonts w:ascii="Times New Roman" w:hAnsi="Times New Roman" w:cs="Times New Roman"/>
        </w:rPr>
        <w:t xml:space="preserve"> и т</w:t>
      </w:r>
      <w:r w:rsidRPr="00B17DDE">
        <w:rPr>
          <w:rFonts w:ascii="Times New Roman" w:hAnsi="Times New Roman" w:cs="Times New Roman"/>
        </w:rPr>
        <w:t xml:space="preserve">ребованиям к конструкциям по </w:t>
      </w:r>
      <w:r w:rsidRPr="00B17DDE">
        <w:rPr>
          <w:rFonts w:ascii="Times New Roman" w:hAnsi="Times New Roman" w:cs="Times New Roman"/>
        </w:rPr>
        <w:t>ГОСТ 31383</w:t>
      </w:r>
      <w:r w:rsidRPr="00B17DDE">
        <w:rPr>
          <w:rFonts w:ascii="Times New Roman" w:hAnsi="Times New Roman" w:cs="Times New Roman"/>
        </w:rPr>
        <w:t xml:space="preserve"> и </w:t>
      </w:r>
      <w:r w:rsidRPr="00B17DDE">
        <w:rPr>
          <w:rFonts w:ascii="Times New Roman" w:hAnsi="Times New Roman" w:cs="Times New Roman"/>
        </w:rPr>
        <w:t>ГОСТ 12020</w:t>
      </w:r>
      <w:r w:rsidRPr="00B17DDE">
        <w:rPr>
          <w:rFonts w:ascii="Times New Roman" w:hAnsi="Times New Roman" w:cs="Times New Roman"/>
        </w:rPr>
        <w:t xml:space="preserve"> для параметра "стойкость к сильному химическому воздействию".</w:t>
      </w:r>
    </w:p>
    <w:p w14:paraId="5CD21C7E" w14:textId="77777777" w:rsidR="00000000" w:rsidRPr="00B17DDE" w:rsidRDefault="00C37CD6">
      <w:pPr>
        <w:pStyle w:val="FORMATTEXT"/>
        <w:ind w:firstLine="568"/>
        <w:jc w:val="both"/>
        <w:rPr>
          <w:rFonts w:ascii="Times New Roman" w:hAnsi="Times New Roman" w:cs="Times New Roman"/>
        </w:rPr>
      </w:pPr>
    </w:p>
    <w:p w14:paraId="039C080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 выборе мето</w:t>
      </w:r>
      <w:r w:rsidRPr="00B17DDE">
        <w:rPr>
          <w:rFonts w:ascii="Times New Roman" w:hAnsi="Times New Roman" w:cs="Times New Roman"/>
        </w:rPr>
        <w:t>да, реализующего принцип 6 по таблице 3, следует руководствоваться приложением Е.</w:t>
      </w:r>
    </w:p>
    <w:p w14:paraId="13EDEBB6" w14:textId="77777777" w:rsidR="00000000" w:rsidRPr="00B17DDE" w:rsidRDefault="00C37CD6">
      <w:pPr>
        <w:pStyle w:val="FORMATTEXT"/>
        <w:ind w:firstLine="568"/>
        <w:jc w:val="both"/>
        <w:rPr>
          <w:rFonts w:ascii="Times New Roman" w:hAnsi="Times New Roman" w:cs="Times New Roman"/>
        </w:rPr>
      </w:pPr>
    </w:p>
    <w:p w14:paraId="7175D7D7" w14:textId="068DDCB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6.8. В рамках принципа 7 - сохранение или восстановление пассивного состояния арматуры в бетоне - следует использовать подход, заключающийся согласно </w:t>
      </w:r>
      <w:r w:rsidRPr="00B17DDE">
        <w:rPr>
          <w:rFonts w:ascii="Times New Roman" w:hAnsi="Times New Roman" w:cs="Times New Roman"/>
        </w:rPr>
        <w:t>ГОСТ</w:t>
      </w:r>
      <w:r w:rsidRPr="00B17DDE">
        <w:rPr>
          <w:rFonts w:ascii="Times New Roman" w:hAnsi="Times New Roman" w:cs="Times New Roman"/>
        </w:rPr>
        <w:t xml:space="preserve"> 32016</w:t>
      </w:r>
      <w:r w:rsidRPr="00B17DDE">
        <w:rPr>
          <w:rFonts w:ascii="Times New Roman" w:hAnsi="Times New Roman" w:cs="Times New Roman"/>
        </w:rPr>
        <w:t xml:space="preserve"> в создании электрохимических условий, при которых поверхность арматуры поддерживается или возвращается в пассивированное состояние. Принцип 7 следует применять в качестве превентивного метода защиты до начала коррозии или для ремонта уже разрушаю</w:t>
      </w:r>
      <w:r w:rsidRPr="00B17DDE">
        <w:rPr>
          <w:rFonts w:ascii="Times New Roman" w:hAnsi="Times New Roman" w:cs="Times New Roman"/>
        </w:rPr>
        <w:t>щейся арматуры.</w:t>
      </w:r>
    </w:p>
    <w:p w14:paraId="50E63988" w14:textId="77777777" w:rsidR="00000000" w:rsidRPr="00B17DDE" w:rsidRDefault="00C37CD6">
      <w:pPr>
        <w:pStyle w:val="FORMATTEXT"/>
        <w:ind w:firstLine="568"/>
        <w:jc w:val="both"/>
        <w:rPr>
          <w:rFonts w:ascii="Times New Roman" w:hAnsi="Times New Roman" w:cs="Times New Roman"/>
        </w:rPr>
      </w:pPr>
    </w:p>
    <w:p w14:paraId="2B39FBF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 выборе метода, реализующего принцип 7 по таблице 3, следует руководствоваться приложением Ж.</w:t>
      </w:r>
    </w:p>
    <w:p w14:paraId="6A82DE62" w14:textId="77777777" w:rsidR="00000000" w:rsidRPr="00B17DDE" w:rsidRDefault="00C37CD6">
      <w:pPr>
        <w:pStyle w:val="FORMATTEXT"/>
        <w:ind w:firstLine="568"/>
        <w:jc w:val="both"/>
        <w:rPr>
          <w:rFonts w:ascii="Times New Roman" w:hAnsi="Times New Roman" w:cs="Times New Roman"/>
        </w:rPr>
      </w:pPr>
    </w:p>
    <w:p w14:paraId="569068CF" w14:textId="6A3F75E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6.9 В рамках принципа 8 - повышение электрического сопротивления бетона конструкции - следует использовать подход, заключающийся согласно </w:t>
      </w:r>
      <w:r w:rsidRPr="00B17DDE">
        <w:rPr>
          <w:rFonts w:ascii="Times New Roman" w:hAnsi="Times New Roman" w:cs="Times New Roman"/>
        </w:rPr>
        <w:t>ГОСТ 32016</w:t>
      </w:r>
      <w:r w:rsidRPr="00B17DDE">
        <w:rPr>
          <w:rFonts w:ascii="Times New Roman" w:hAnsi="Times New Roman" w:cs="Times New Roman"/>
        </w:rPr>
        <w:t xml:space="preserve"> в повышении удельного электрического сопротивления бетона до уровня, при котором скорость коррозии арматуры имеет минимальные значения.</w:t>
      </w:r>
    </w:p>
    <w:p w14:paraId="7D11A65C" w14:textId="77777777" w:rsidR="00000000" w:rsidRPr="00B17DDE" w:rsidRDefault="00C37CD6">
      <w:pPr>
        <w:pStyle w:val="FORMATTEXT"/>
        <w:ind w:firstLine="568"/>
        <w:jc w:val="both"/>
        <w:rPr>
          <w:rFonts w:ascii="Times New Roman" w:hAnsi="Times New Roman" w:cs="Times New Roman"/>
        </w:rPr>
      </w:pPr>
    </w:p>
    <w:p w14:paraId="29281D7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 выборе метода, реализующего принцип 8 по таблице 3, следует руководствоваться приложе</w:t>
      </w:r>
      <w:r w:rsidRPr="00B17DDE">
        <w:rPr>
          <w:rFonts w:ascii="Times New Roman" w:hAnsi="Times New Roman" w:cs="Times New Roman"/>
        </w:rPr>
        <w:t>нием И.</w:t>
      </w:r>
    </w:p>
    <w:p w14:paraId="02FF5CCA" w14:textId="77777777" w:rsidR="00000000" w:rsidRPr="00B17DDE" w:rsidRDefault="00C37CD6">
      <w:pPr>
        <w:pStyle w:val="FORMATTEXT"/>
        <w:ind w:firstLine="568"/>
        <w:jc w:val="both"/>
        <w:rPr>
          <w:rFonts w:ascii="Times New Roman" w:hAnsi="Times New Roman" w:cs="Times New Roman"/>
        </w:rPr>
      </w:pPr>
    </w:p>
    <w:p w14:paraId="30CF0680" w14:textId="3A4D723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6.10 В рамках принципа 9 - контроль анодных участков арматуры в бетоне - следует использовать подход, заключающийся согласно </w:t>
      </w:r>
      <w:r w:rsidRPr="00B17DDE">
        <w:rPr>
          <w:rFonts w:ascii="Times New Roman" w:hAnsi="Times New Roman" w:cs="Times New Roman"/>
        </w:rPr>
        <w:t>ГОСТ 32016</w:t>
      </w:r>
      <w:r w:rsidRPr="00B17DDE">
        <w:rPr>
          <w:rFonts w:ascii="Times New Roman" w:hAnsi="Times New Roman" w:cs="Times New Roman"/>
        </w:rPr>
        <w:t xml:space="preserve"> в создании на поверхности арматуры анодных участков с помощью покрытий по арматуре актив</w:t>
      </w:r>
      <w:r w:rsidRPr="00B17DDE">
        <w:rPr>
          <w:rFonts w:ascii="Times New Roman" w:hAnsi="Times New Roman" w:cs="Times New Roman"/>
        </w:rPr>
        <w:t>ного (пассивирующего) типа или барьерного (защитного) типа, а также во внесении в ремонтную смесь ингибиторов коррозии или нанесении ингибиторов коррозии на поверхность бетона конструкции с их последующей диффузией на глубину залегания арматуры.</w:t>
      </w:r>
    </w:p>
    <w:p w14:paraId="11392243" w14:textId="77777777" w:rsidR="00000000" w:rsidRPr="00B17DDE" w:rsidRDefault="00C37CD6">
      <w:pPr>
        <w:pStyle w:val="FORMATTEXT"/>
        <w:ind w:firstLine="568"/>
        <w:jc w:val="both"/>
        <w:rPr>
          <w:rFonts w:ascii="Times New Roman" w:hAnsi="Times New Roman" w:cs="Times New Roman"/>
        </w:rPr>
      </w:pPr>
    </w:p>
    <w:p w14:paraId="57E41BE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 выбор</w:t>
      </w:r>
      <w:r w:rsidRPr="00B17DDE">
        <w:rPr>
          <w:rFonts w:ascii="Times New Roman" w:hAnsi="Times New Roman" w:cs="Times New Roman"/>
        </w:rPr>
        <w:t>е метода, реализующего принцип 9 по таблице 3, следует руководствоваться приложением К.</w:t>
      </w:r>
    </w:p>
    <w:p w14:paraId="6510977C" w14:textId="77777777" w:rsidR="00000000" w:rsidRPr="00B17DDE" w:rsidRDefault="00C37CD6">
      <w:pPr>
        <w:pStyle w:val="FORMATTEXT"/>
        <w:ind w:firstLine="568"/>
        <w:jc w:val="both"/>
        <w:rPr>
          <w:rFonts w:ascii="Times New Roman" w:hAnsi="Times New Roman" w:cs="Times New Roman"/>
        </w:rPr>
      </w:pPr>
    </w:p>
    <w:p w14:paraId="48904CF5" w14:textId="77777777" w:rsidR="00000000" w:rsidRPr="00B17DDE" w:rsidRDefault="00C37CD6">
      <w:pPr>
        <w:pStyle w:val="FORMATTEXT"/>
        <w:ind w:firstLine="568"/>
        <w:jc w:val="both"/>
        <w:rPr>
          <w:rFonts w:ascii="Times New Roman" w:hAnsi="Times New Roman" w:cs="Times New Roman"/>
        </w:rPr>
      </w:pPr>
    </w:p>
    <w:p w14:paraId="62E535D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7 Требования к расчету усиленных конструкций"</w:instrText>
      </w:r>
      <w:r w:rsidRPr="00B17DDE">
        <w:rPr>
          <w:rFonts w:ascii="Times New Roman" w:hAnsi="Times New Roman" w:cs="Times New Roman"/>
        </w:rPr>
        <w:fldChar w:fldCharType="end"/>
      </w:r>
    </w:p>
    <w:p w14:paraId="0E4F1CA0" w14:textId="77777777" w:rsidR="00000000" w:rsidRPr="00B17DDE" w:rsidRDefault="00C37CD6">
      <w:pPr>
        <w:pStyle w:val="HEADERTEXT"/>
        <w:rPr>
          <w:rFonts w:ascii="Times New Roman" w:hAnsi="Times New Roman" w:cs="Times New Roman"/>
          <w:b/>
          <w:bCs/>
          <w:color w:val="auto"/>
        </w:rPr>
      </w:pPr>
    </w:p>
    <w:p w14:paraId="0C09DD5A" w14:textId="77777777" w:rsidR="00000000" w:rsidRPr="00B17DDE" w:rsidRDefault="00C37CD6">
      <w:pPr>
        <w:pStyle w:val="HEADERTEXT"/>
        <w:ind w:firstLine="568"/>
        <w:jc w:val="both"/>
        <w:outlineLvl w:val="2"/>
        <w:rPr>
          <w:rFonts w:ascii="Times New Roman" w:hAnsi="Times New Roman" w:cs="Times New Roman"/>
          <w:b/>
          <w:bCs/>
          <w:color w:val="auto"/>
        </w:rPr>
      </w:pPr>
      <w:r w:rsidRPr="00B17DDE">
        <w:rPr>
          <w:rFonts w:ascii="Times New Roman" w:hAnsi="Times New Roman" w:cs="Times New Roman"/>
          <w:b/>
          <w:bCs/>
          <w:color w:val="auto"/>
        </w:rPr>
        <w:t xml:space="preserve"> 7 Требования к расчету усиленных конструкций</w:t>
      </w:r>
    </w:p>
    <w:p w14:paraId="717D7426" w14:textId="77777777" w:rsidR="00000000" w:rsidRPr="00B17DDE" w:rsidRDefault="00C37CD6">
      <w:pPr>
        <w:pStyle w:val="HEADERTEXT"/>
        <w:ind w:firstLine="568"/>
        <w:jc w:val="both"/>
        <w:outlineLvl w:val="2"/>
        <w:rPr>
          <w:rFonts w:ascii="Times New Roman" w:hAnsi="Times New Roman" w:cs="Times New Roman"/>
          <w:b/>
          <w:bCs/>
          <w:color w:val="auto"/>
        </w:rPr>
      </w:pPr>
    </w:p>
    <w:p w14:paraId="74DDC75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7.1 Общие положения</w:t>
      </w:r>
    </w:p>
    <w:p w14:paraId="7B3475D1" w14:textId="77777777" w:rsidR="00000000" w:rsidRPr="00B17DDE" w:rsidRDefault="00C37CD6">
      <w:pPr>
        <w:pStyle w:val="FORMATTEXT"/>
        <w:ind w:firstLine="568"/>
        <w:jc w:val="both"/>
        <w:rPr>
          <w:rFonts w:ascii="Times New Roman" w:hAnsi="Times New Roman" w:cs="Times New Roman"/>
        </w:rPr>
      </w:pPr>
    </w:p>
    <w:p w14:paraId="7928E4A7" w14:textId="0871822C"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7.1.1 Требования настоящего подраздела </w:t>
      </w:r>
      <w:r w:rsidRPr="00B17DDE">
        <w:rPr>
          <w:rFonts w:ascii="Times New Roman" w:hAnsi="Times New Roman" w:cs="Times New Roman"/>
        </w:rPr>
        <w:t xml:space="preserve">распространяются на проектирование и расчет железобетонных конструкций, усиливаемых стальным прокатом, бетоном и железобетоном, композитным материалом. Усиливаемые железобетонные конструкции следует проектировать в соответствии с требованиями </w:t>
      </w:r>
      <w:r w:rsidRPr="00B17DDE">
        <w:rPr>
          <w:rFonts w:ascii="Times New Roman" w:hAnsi="Times New Roman" w:cs="Times New Roman"/>
        </w:rPr>
        <w:t>СП 16.13330</w:t>
      </w:r>
      <w:r w:rsidRPr="00B17DDE">
        <w:rPr>
          <w:rFonts w:ascii="Times New Roman" w:hAnsi="Times New Roman" w:cs="Times New Roman"/>
        </w:rPr>
        <w:t xml:space="preserve"> (при усилении стальным прокатом) и настоящего свода правил.</w:t>
      </w:r>
    </w:p>
    <w:p w14:paraId="30D8DAA6" w14:textId="77777777" w:rsidR="00000000" w:rsidRPr="00B17DDE" w:rsidRDefault="00C37CD6">
      <w:pPr>
        <w:pStyle w:val="FORMATTEXT"/>
        <w:ind w:firstLine="568"/>
        <w:jc w:val="both"/>
        <w:rPr>
          <w:rFonts w:ascii="Times New Roman" w:hAnsi="Times New Roman" w:cs="Times New Roman"/>
        </w:rPr>
      </w:pPr>
    </w:p>
    <w:p w14:paraId="054FC95A" w14:textId="7C1A06C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60EC31A6" w14:textId="77777777" w:rsidR="00000000" w:rsidRPr="00B17DDE" w:rsidRDefault="00C37CD6">
      <w:pPr>
        <w:pStyle w:val="FORMATTEXT"/>
        <w:ind w:firstLine="568"/>
        <w:jc w:val="both"/>
        <w:rPr>
          <w:rFonts w:ascii="Times New Roman" w:hAnsi="Times New Roman" w:cs="Times New Roman"/>
        </w:rPr>
      </w:pPr>
    </w:p>
    <w:p w14:paraId="603990B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7.1.2 Расчет усиливаемых конструкций следует производить для двух стадий работы:</w:t>
      </w:r>
    </w:p>
    <w:p w14:paraId="1B725790" w14:textId="77777777" w:rsidR="00000000" w:rsidRPr="00B17DDE" w:rsidRDefault="00C37CD6">
      <w:pPr>
        <w:pStyle w:val="FORMATTEXT"/>
        <w:ind w:firstLine="568"/>
        <w:jc w:val="both"/>
        <w:rPr>
          <w:rFonts w:ascii="Times New Roman" w:hAnsi="Times New Roman" w:cs="Times New Roman"/>
        </w:rPr>
      </w:pPr>
    </w:p>
    <w:p w14:paraId="0C95EBE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 до включения в работу усиления - на нагрузки, включающие нагрузку от элементов усиления (только для предельных состоя</w:t>
      </w:r>
      <w:r w:rsidRPr="00B17DDE">
        <w:rPr>
          <w:rFonts w:ascii="Times New Roman" w:hAnsi="Times New Roman" w:cs="Times New Roman"/>
        </w:rPr>
        <w:t>ний первой группы);</w:t>
      </w:r>
    </w:p>
    <w:p w14:paraId="6E88E146" w14:textId="77777777" w:rsidR="00000000" w:rsidRPr="00B17DDE" w:rsidRDefault="00C37CD6">
      <w:pPr>
        <w:pStyle w:val="FORMATTEXT"/>
        <w:ind w:firstLine="568"/>
        <w:jc w:val="both"/>
        <w:rPr>
          <w:rFonts w:ascii="Times New Roman" w:hAnsi="Times New Roman" w:cs="Times New Roman"/>
        </w:rPr>
      </w:pPr>
    </w:p>
    <w:p w14:paraId="1437362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 после включения в работу элементов усиления - на полные эксплуатационные нагрузки (по предельным состояниям первой и второй групп). Расчет по предельным состояниям второй группы может не производиться, если эксплуатационные нагрузк</w:t>
      </w:r>
      <w:r w:rsidRPr="00B17DDE">
        <w:rPr>
          <w:rFonts w:ascii="Times New Roman" w:hAnsi="Times New Roman" w:cs="Times New Roman"/>
        </w:rPr>
        <w:t>и не увеличиваются, жесткость и трещиностойкость конструкций удовлетворяют требованиям эксплуатации, а усиление является следствием наличия дефектов и повреждений.</w:t>
      </w:r>
    </w:p>
    <w:p w14:paraId="2524B25C" w14:textId="77777777" w:rsidR="00000000" w:rsidRPr="00B17DDE" w:rsidRDefault="00C37CD6">
      <w:pPr>
        <w:pStyle w:val="FORMATTEXT"/>
        <w:ind w:firstLine="568"/>
        <w:jc w:val="both"/>
        <w:rPr>
          <w:rFonts w:ascii="Times New Roman" w:hAnsi="Times New Roman" w:cs="Times New Roman"/>
        </w:rPr>
      </w:pPr>
    </w:p>
    <w:p w14:paraId="0BDB3E8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7.1.3 Для сильно поврежденных конструкций (при разрушении 50% и более сечения бетона или 50</w:t>
      </w:r>
      <w:r w:rsidRPr="00B17DDE">
        <w:rPr>
          <w:rFonts w:ascii="Times New Roman" w:hAnsi="Times New Roman" w:cs="Times New Roman"/>
        </w:rPr>
        <w:t>% и более площади сечения рабочей арматуры) элементы усиления следует рассчитывать на полную действующую нагрузку, при этом усиливаемая конструкция в расчете не учитывается.</w:t>
      </w:r>
    </w:p>
    <w:p w14:paraId="74F98E7C" w14:textId="77777777" w:rsidR="00000000" w:rsidRPr="00B17DDE" w:rsidRDefault="00C37CD6">
      <w:pPr>
        <w:pStyle w:val="FORMATTEXT"/>
        <w:ind w:firstLine="568"/>
        <w:jc w:val="both"/>
        <w:rPr>
          <w:rFonts w:ascii="Times New Roman" w:hAnsi="Times New Roman" w:cs="Times New Roman"/>
        </w:rPr>
      </w:pPr>
    </w:p>
    <w:p w14:paraId="24DC310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7.1.4 Площадь поперечного сечения арматуры усиливаемой конструкции следует опреде</w:t>
      </w:r>
      <w:r w:rsidRPr="00B17DDE">
        <w:rPr>
          <w:rFonts w:ascii="Times New Roman" w:hAnsi="Times New Roman" w:cs="Times New Roman"/>
        </w:rPr>
        <w:t>лять с учетом фактического уменьшения в результате коррозии. Арматура из высокопрочной проволоки в расчетах не учитывается при наличии язвенной или питтинговой (скрытой) коррозии, а также если коррозия вызвана хлоридами.</w:t>
      </w:r>
    </w:p>
    <w:p w14:paraId="2E515DF7" w14:textId="77777777" w:rsidR="00000000" w:rsidRPr="00B17DDE" w:rsidRDefault="00C37CD6">
      <w:pPr>
        <w:pStyle w:val="FORMATTEXT"/>
        <w:ind w:firstLine="568"/>
        <w:jc w:val="both"/>
        <w:rPr>
          <w:rFonts w:ascii="Times New Roman" w:hAnsi="Times New Roman" w:cs="Times New Roman"/>
        </w:rPr>
      </w:pPr>
    </w:p>
    <w:p w14:paraId="53DB255D" w14:textId="09B4DBA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7.1.5 Нормативные и расчетные сопр</w:t>
      </w:r>
      <w:r w:rsidRPr="00B17DDE">
        <w:rPr>
          <w:rFonts w:ascii="Times New Roman" w:hAnsi="Times New Roman" w:cs="Times New Roman"/>
        </w:rPr>
        <w:t xml:space="preserve">отивления стальных элементов усилений необходимо назначать в соответствии с </w:t>
      </w:r>
      <w:r w:rsidRPr="00B17DDE">
        <w:rPr>
          <w:rFonts w:ascii="Times New Roman" w:hAnsi="Times New Roman" w:cs="Times New Roman"/>
        </w:rPr>
        <w:t>СП 16.13330</w:t>
      </w:r>
      <w:r w:rsidRPr="00B17DDE">
        <w:rPr>
          <w:rFonts w:ascii="Times New Roman" w:hAnsi="Times New Roman" w:cs="Times New Roman"/>
        </w:rPr>
        <w:t>.</w:t>
      </w:r>
    </w:p>
    <w:p w14:paraId="1935360E" w14:textId="77777777" w:rsidR="00000000" w:rsidRPr="00B17DDE" w:rsidRDefault="00C37CD6">
      <w:pPr>
        <w:pStyle w:val="FORMATTEXT"/>
        <w:ind w:firstLine="568"/>
        <w:jc w:val="both"/>
        <w:rPr>
          <w:rFonts w:ascii="Times New Roman" w:hAnsi="Times New Roman" w:cs="Times New Roman"/>
        </w:rPr>
      </w:pPr>
    </w:p>
    <w:p w14:paraId="72B5445B" w14:textId="3B80625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Нормативные и расчетные сопротивления бетона и арматуры у</w:t>
      </w:r>
      <w:r w:rsidRPr="00B17DDE">
        <w:rPr>
          <w:rFonts w:ascii="Times New Roman" w:hAnsi="Times New Roman" w:cs="Times New Roman"/>
        </w:rPr>
        <w:t xml:space="preserve">силиваемых железобетонных конструкций и элементов усилений следует назначать в соответствии с </w:t>
      </w:r>
      <w:r w:rsidRPr="00B17DDE">
        <w:rPr>
          <w:rFonts w:ascii="Times New Roman" w:hAnsi="Times New Roman" w:cs="Times New Roman"/>
        </w:rPr>
        <w:t>СП 63.13330</w:t>
      </w:r>
      <w:r w:rsidRPr="00B17DDE">
        <w:rPr>
          <w:rFonts w:ascii="Times New Roman" w:hAnsi="Times New Roman" w:cs="Times New Roman"/>
        </w:rPr>
        <w:t xml:space="preserve"> и требованиями настоящего свода правил.</w:t>
      </w:r>
    </w:p>
    <w:p w14:paraId="2F0C39D1" w14:textId="77777777" w:rsidR="00000000" w:rsidRPr="00B17DDE" w:rsidRDefault="00C37CD6">
      <w:pPr>
        <w:pStyle w:val="FORMATTEXT"/>
        <w:ind w:firstLine="568"/>
        <w:jc w:val="both"/>
        <w:rPr>
          <w:rFonts w:ascii="Times New Roman" w:hAnsi="Times New Roman" w:cs="Times New Roman"/>
        </w:rPr>
      </w:pPr>
    </w:p>
    <w:p w14:paraId="0312C9FE" w14:textId="798A2D7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7.1.6 При проектировании усиливаемых конструкций следует, как правило, предусматривать, чтобы нагрузка во время усиления не превышала 65% расчетного значения несущей способности. При сложности или невозможности достижения требуемой степени разгрузки допу</w:t>
      </w:r>
      <w:r w:rsidRPr="00B17DDE">
        <w:rPr>
          <w:rFonts w:ascii="Times New Roman" w:hAnsi="Times New Roman" w:cs="Times New Roman"/>
        </w:rPr>
        <w:t xml:space="preserve">скается выполнять усиление под большей нагрузкой. В этом случае расчетные характеристики бетона и арматуры усиления следует умножать на коэффициенты условий работы бетона </w:t>
      </w:r>
      <w:r w:rsidR="00D65B80" w:rsidRPr="00B17DDE">
        <w:rPr>
          <w:rFonts w:ascii="Times New Roman" w:hAnsi="Times New Roman" w:cs="Times New Roman"/>
          <w:noProof/>
          <w:position w:val="-11"/>
        </w:rPr>
        <w:drawing>
          <wp:inline distT="0" distB="0" distL="0" distR="0" wp14:anchorId="688B042C" wp14:editId="6316B77D">
            <wp:extent cx="259080" cy="2317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17DDE">
        <w:rPr>
          <w:rFonts w:ascii="Times New Roman" w:hAnsi="Times New Roman" w:cs="Times New Roman"/>
        </w:rPr>
        <w:t xml:space="preserve">=0,9, арматуры </w:t>
      </w:r>
      <w:r w:rsidR="00D65B80" w:rsidRPr="00B17DDE">
        <w:rPr>
          <w:rFonts w:ascii="Times New Roman" w:hAnsi="Times New Roman" w:cs="Times New Roman"/>
          <w:noProof/>
          <w:position w:val="-11"/>
        </w:rPr>
        <w:drawing>
          <wp:inline distT="0" distB="0" distL="0" distR="0" wp14:anchorId="382BEC45" wp14:editId="42FD1D70">
            <wp:extent cx="238760" cy="231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17DDE">
        <w:rPr>
          <w:rFonts w:ascii="Times New Roman" w:hAnsi="Times New Roman" w:cs="Times New Roman"/>
        </w:rPr>
        <w:t>=0,9.</w:t>
      </w:r>
    </w:p>
    <w:p w14:paraId="02DBB832" w14:textId="77777777" w:rsidR="00000000" w:rsidRPr="00B17DDE" w:rsidRDefault="00C37CD6">
      <w:pPr>
        <w:pStyle w:val="FORMATTEXT"/>
        <w:ind w:firstLine="568"/>
        <w:jc w:val="both"/>
        <w:rPr>
          <w:rFonts w:ascii="Times New Roman" w:hAnsi="Times New Roman" w:cs="Times New Roman"/>
        </w:rPr>
      </w:pPr>
    </w:p>
    <w:p w14:paraId="4235FC0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 любом случае степень разгрузки конструкций следует выбирать из условия обеспечения безопасного ведения работ.</w:t>
      </w:r>
    </w:p>
    <w:p w14:paraId="2C1198CA" w14:textId="77777777" w:rsidR="00000000" w:rsidRPr="00B17DDE" w:rsidRDefault="00C37CD6">
      <w:pPr>
        <w:pStyle w:val="FORMATTEXT"/>
        <w:ind w:firstLine="568"/>
        <w:jc w:val="both"/>
        <w:rPr>
          <w:rFonts w:ascii="Times New Roman" w:hAnsi="Times New Roman" w:cs="Times New Roman"/>
        </w:rPr>
      </w:pPr>
    </w:p>
    <w:p w14:paraId="3A1F34D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7.1.7 При наличии в конструкциях, усиливаемых бетоном или железобетоном, бетона и арматуры разных классов, расположенные в сечении бето</w:t>
      </w:r>
      <w:r w:rsidRPr="00B17DDE">
        <w:rPr>
          <w:rFonts w:ascii="Times New Roman" w:hAnsi="Times New Roman" w:cs="Times New Roman"/>
        </w:rPr>
        <w:t>н и арматура каждого класса вводятся в расчет по прочности со своим расчетным сопротивлением.</w:t>
      </w:r>
    </w:p>
    <w:p w14:paraId="5A3A92BD" w14:textId="77777777" w:rsidR="00000000" w:rsidRPr="00B17DDE" w:rsidRDefault="00C37CD6">
      <w:pPr>
        <w:pStyle w:val="FORMATTEXT"/>
        <w:ind w:firstLine="568"/>
        <w:jc w:val="both"/>
        <w:rPr>
          <w:rFonts w:ascii="Times New Roman" w:hAnsi="Times New Roman" w:cs="Times New Roman"/>
        </w:rPr>
      </w:pPr>
    </w:p>
    <w:p w14:paraId="141C41D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7.1.8 Расчет железобетонных элементов, усиливаемых бетоном, арматурой и железобетоном, следует производить по прочности для сечений, нормальных к продольной оси </w:t>
      </w:r>
      <w:r w:rsidRPr="00B17DDE">
        <w:rPr>
          <w:rFonts w:ascii="Times New Roman" w:hAnsi="Times New Roman" w:cs="Times New Roman"/>
        </w:rPr>
        <w:t>элемента, наклонных и пространственных (при действии крутящих моментов), а также на местное действие нагрузки (сжатие, продавливание, отрыв) в соответствии с требованиями раздела 7 и с учетом наличия в усиливаемом элементе бетона и арматуры разных классов.</w:t>
      </w:r>
    </w:p>
    <w:p w14:paraId="1B15AAA5" w14:textId="77777777" w:rsidR="00000000" w:rsidRPr="00B17DDE" w:rsidRDefault="00C37CD6">
      <w:pPr>
        <w:pStyle w:val="FORMATTEXT"/>
        <w:ind w:firstLine="568"/>
        <w:jc w:val="both"/>
        <w:rPr>
          <w:rFonts w:ascii="Times New Roman" w:hAnsi="Times New Roman" w:cs="Times New Roman"/>
        </w:rPr>
      </w:pPr>
    </w:p>
    <w:p w14:paraId="29404CD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7.1.9 Расчет железобетонных элементов, усиливаемых бетоном, арматурой или железобетоном, следует производить по образованию, раскрытию и закрытию трещин, по деформациям в соответствии с требованиями 7.3 и дополнительным требованиям, связанным с наличием </w:t>
      </w:r>
      <w:r w:rsidRPr="00B17DDE">
        <w:rPr>
          <w:rFonts w:ascii="Times New Roman" w:hAnsi="Times New Roman" w:cs="Times New Roman"/>
        </w:rPr>
        <w:t>в железобетонном элементе деформаций и напряжении до включения в работу усиления, а также с наличием в усиленном элементе бетона и арматуры разных классов.</w:t>
      </w:r>
    </w:p>
    <w:p w14:paraId="22D19AB8" w14:textId="77777777" w:rsidR="00000000" w:rsidRPr="00B17DDE" w:rsidRDefault="00C37CD6">
      <w:pPr>
        <w:pStyle w:val="FORMATTEXT"/>
        <w:ind w:firstLine="568"/>
        <w:jc w:val="both"/>
        <w:rPr>
          <w:rFonts w:ascii="Times New Roman" w:hAnsi="Times New Roman" w:cs="Times New Roman"/>
        </w:rPr>
      </w:pPr>
    </w:p>
    <w:p w14:paraId="5E2955E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7.1.10 Расчет железобетонных элементов, усиливаемых напрягаемой арматурой, не имеющей сцепления с б</w:t>
      </w:r>
      <w:r w:rsidRPr="00B17DDE">
        <w:rPr>
          <w:rFonts w:ascii="Times New Roman" w:hAnsi="Times New Roman" w:cs="Times New Roman"/>
        </w:rPr>
        <w:t>етоном, следует производить для предельных состояний первой и второй групп в соответствии с требованиями 7.2, 7.3 и дополнительными требованиями, связанными с отсутствием сцепления между арматурой и бетоном.</w:t>
      </w:r>
    </w:p>
    <w:p w14:paraId="72D1E060" w14:textId="77777777" w:rsidR="00000000" w:rsidRPr="00B17DDE" w:rsidRDefault="00C37CD6">
      <w:pPr>
        <w:pStyle w:val="FORMATTEXT"/>
        <w:ind w:firstLine="568"/>
        <w:jc w:val="both"/>
        <w:rPr>
          <w:rFonts w:ascii="Times New Roman" w:hAnsi="Times New Roman" w:cs="Times New Roman"/>
        </w:rPr>
      </w:pPr>
    </w:p>
    <w:p w14:paraId="7899B21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7.1.11 При расчете конструкций, усиливаемых пре</w:t>
      </w:r>
      <w:r w:rsidRPr="00B17DDE">
        <w:rPr>
          <w:rFonts w:ascii="Times New Roman" w:hAnsi="Times New Roman" w:cs="Times New Roman"/>
        </w:rPr>
        <w:t>дварительно напряженными элементами, следует учитывать влияние податливости соединений и обмятие бетона в местах сопряжения на величину потерь предварительного напряжения. Для сопряжений стали с бетоном податливость одного узла при отсутствии экспериментал</w:t>
      </w:r>
      <w:r w:rsidRPr="00B17DDE">
        <w:rPr>
          <w:rFonts w:ascii="Times New Roman" w:hAnsi="Times New Roman" w:cs="Times New Roman"/>
        </w:rPr>
        <w:t>ьной проверки может приниматься равной: упор на бетон с раствором - 3-4 мм/узел, "карман" с раствором - 1-3 мм/узел. При сопряжении стальных элементов с помощью болтов податливость рекомендуется принимать равной 1 мм/узел.</w:t>
      </w:r>
    </w:p>
    <w:p w14:paraId="3B51254C" w14:textId="77777777" w:rsidR="00000000" w:rsidRPr="00B17DDE" w:rsidRDefault="00C37CD6">
      <w:pPr>
        <w:pStyle w:val="FORMATTEXT"/>
        <w:ind w:firstLine="568"/>
        <w:jc w:val="both"/>
        <w:rPr>
          <w:rFonts w:ascii="Times New Roman" w:hAnsi="Times New Roman" w:cs="Times New Roman"/>
        </w:rPr>
      </w:pPr>
    </w:p>
    <w:p w14:paraId="4D810F27" w14:textId="1F09C36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7.1.12 Расчеты железобетонных э</w:t>
      </w:r>
      <w:r w:rsidRPr="00B17DDE">
        <w:rPr>
          <w:rFonts w:ascii="Times New Roman" w:hAnsi="Times New Roman" w:cs="Times New Roman"/>
        </w:rPr>
        <w:t>лементов, усиленных композитным материалом, которые выполняют по первой группе предельных состояний - по прочности сечений, нормальных к продольной оси элемента, по прочности сечений, наклонных к продольной оси элемента, по второй группе предельных состоян</w:t>
      </w:r>
      <w:r w:rsidRPr="00B17DDE">
        <w:rPr>
          <w:rFonts w:ascii="Times New Roman" w:hAnsi="Times New Roman" w:cs="Times New Roman"/>
        </w:rPr>
        <w:t xml:space="preserve">ий - по образованию трещин, по раскрытию трещин, включая проверку полученных результатов расчета по величине предельных расчетных деформаций, следует проводить согласно </w:t>
      </w:r>
      <w:r w:rsidRPr="00B17DDE">
        <w:rPr>
          <w:rFonts w:ascii="Times New Roman" w:hAnsi="Times New Roman" w:cs="Times New Roman"/>
        </w:rPr>
        <w:t>СП 164.1325800</w:t>
      </w:r>
      <w:r w:rsidRPr="00B17DDE">
        <w:rPr>
          <w:rFonts w:ascii="Times New Roman" w:hAnsi="Times New Roman" w:cs="Times New Roman"/>
        </w:rPr>
        <w:t xml:space="preserve"> и настоящему своду правил.</w:t>
      </w:r>
    </w:p>
    <w:p w14:paraId="6B2F3AF5" w14:textId="77777777" w:rsidR="00000000" w:rsidRPr="00B17DDE" w:rsidRDefault="00C37CD6">
      <w:pPr>
        <w:pStyle w:val="FORMATTEXT"/>
        <w:ind w:firstLine="568"/>
        <w:jc w:val="both"/>
        <w:rPr>
          <w:rFonts w:ascii="Times New Roman" w:hAnsi="Times New Roman" w:cs="Times New Roman"/>
        </w:rPr>
      </w:pPr>
    </w:p>
    <w:p w14:paraId="22032FEC" w14:textId="0E91926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w:t>
      </w:r>
    </w:p>
    <w:p w14:paraId="6F523C56" w14:textId="77777777" w:rsidR="00000000" w:rsidRPr="00B17DDE" w:rsidRDefault="00C37CD6">
      <w:pPr>
        <w:pStyle w:val="FORMATTEXT"/>
        <w:ind w:firstLine="568"/>
        <w:jc w:val="both"/>
        <w:rPr>
          <w:rFonts w:ascii="Times New Roman" w:hAnsi="Times New Roman" w:cs="Times New Roman"/>
        </w:rPr>
      </w:pPr>
    </w:p>
    <w:p w14:paraId="40E193A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7.2 Расчет по предельным состояниям первой группы</w:t>
      </w:r>
    </w:p>
    <w:p w14:paraId="28EA0A11" w14:textId="77777777" w:rsidR="00000000" w:rsidRPr="00B17DDE" w:rsidRDefault="00C37CD6">
      <w:pPr>
        <w:pStyle w:val="FORMATTEXT"/>
        <w:ind w:firstLine="568"/>
        <w:jc w:val="both"/>
        <w:rPr>
          <w:rFonts w:ascii="Times New Roman" w:hAnsi="Times New Roman" w:cs="Times New Roman"/>
        </w:rPr>
      </w:pPr>
    </w:p>
    <w:p w14:paraId="359101F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7.2.</w:t>
      </w:r>
      <w:r w:rsidRPr="00B17DDE">
        <w:rPr>
          <w:rFonts w:ascii="Times New Roman" w:hAnsi="Times New Roman" w:cs="Times New Roman"/>
          <w:b/>
          <w:bCs/>
        </w:rPr>
        <w:t>1 Расчет элементов на действие изгибающего момента</w:t>
      </w:r>
    </w:p>
    <w:p w14:paraId="17047D9A" w14:textId="77777777" w:rsidR="00000000" w:rsidRPr="00B17DDE" w:rsidRDefault="00C37CD6">
      <w:pPr>
        <w:pStyle w:val="FORMATTEXT"/>
        <w:ind w:firstLine="568"/>
        <w:jc w:val="both"/>
        <w:rPr>
          <w:rFonts w:ascii="Times New Roman" w:hAnsi="Times New Roman" w:cs="Times New Roman"/>
        </w:rPr>
      </w:pPr>
    </w:p>
    <w:p w14:paraId="22534AD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7.2.1.1 Железобетонные изгибаемые элементы, усиливаемые железобетонными обоймами, рубашками и наращиванием, рассчитываются как монолитные с учетом имеющихся дефектов и повреждений.</w:t>
      </w:r>
    </w:p>
    <w:p w14:paraId="706C2340" w14:textId="77777777" w:rsidR="00000000" w:rsidRPr="00B17DDE" w:rsidRDefault="00C37CD6">
      <w:pPr>
        <w:pStyle w:val="FORMATTEXT"/>
        <w:ind w:firstLine="568"/>
        <w:jc w:val="both"/>
        <w:rPr>
          <w:rFonts w:ascii="Times New Roman" w:hAnsi="Times New Roman" w:cs="Times New Roman"/>
        </w:rPr>
      </w:pPr>
    </w:p>
    <w:p w14:paraId="260903F1" w14:textId="3DC79BA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7.2.1.2 Расчет прочнос</w:t>
      </w:r>
      <w:r w:rsidRPr="00B17DDE">
        <w:rPr>
          <w:rFonts w:ascii="Times New Roman" w:hAnsi="Times New Roman" w:cs="Times New Roman"/>
        </w:rPr>
        <w:t xml:space="preserve">ти по нормальным сечениям элементов, состоящих из разного класса бетона, разного класса арматуры, расположенных в разных уровнях поперечного сечения, в общем случае следует выполнять с использованием нелинейной деформационной модели в соответствии с </w:t>
      </w:r>
      <w:r w:rsidRPr="00B17DDE">
        <w:rPr>
          <w:rFonts w:ascii="Times New Roman" w:hAnsi="Times New Roman" w:cs="Times New Roman"/>
        </w:rPr>
        <w:t>СП 63.13330</w:t>
      </w:r>
      <w:r w:rsidRPr="00B17DDE">
        <w:rPr>
          <w:rFonts w:ascii="Times New Roman" w:hAnsi="Times New Roman" w:cs="Times New Roman"/>
        </w:rPr>
        <w:t xml:space="preserve">, учитывая </w:t>
      </w:r>
      <w:r w:rsidRPr="00B17DDE">
        <w:rPr>
          <w:rFonts w:ascii="Times New Roman" w:hAnsi="Times New Roman" w:cs="Times New Roman"/>
        </w:rPr>
        <w:lastRenderedPageBreak/>
        <w:t>коэффициенты условия работы 7.1.6, а также начальное напряженное состояние конструкции до усиления.</w:t>
      </w:r>
    </w:p>
    <w:p w14:paraId="42E90E9D" w14:textId="77777777" w:rsidR="00000000" w:rsidRPr="00B17DDE" w:rsidRDefault="00C37CD6">
      <w:pPr>
        <w:pStyle w:val="FORMATTEXT"/>
        <w:ind w:firstLine="568"/>
        <w:jc w:val="both"/>
        <w:rPr>
          <w:rFonts w:ascii="Times New Roman" w:hAnsi="Times New Roman" w:cs="Times New Roman"/>
        </w:rPr>
      </w:pPr>
    </w:p>
    <w:p w14:paraId="4E49942A" w14:textId="2F7C28F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7.2.1.3 Расчет изгибаемых ко</w:t>
      </w:r>
      <w:r w:rsidRPr="00B17DDE">
        <w:rPr>
          <w:rFonts w:ascii="Times New Roman" w:hAnsi="Times New Roman" w:cs="Times New Roman"/>
        </w:rPr>
        <w:t>нструкций, усиленных обоймами, рубашками и наращиванием, с двойным армированием в усиливаемой и усиливающей частях сечения, при действии изгибающего момента в плоскости оси симметрии допускается производить в зависимости от соотношения между значениями отн</w:t>
      </w:r>
      <w:r w:rsidRPr="00B17DDE">
        <w:rPr>
          <w:rFonts w:ascii="Times New Roman" w:hAnsi="Times New Roman" w:cs="Times New Roman"/>
        </w:rPr>
        <w:t xml:space="preserve">осительной высоты сжатой зоны бетона </w:t>
      </w:r>
      <w:r w:rsidR="00D65B80" w:rsidRPr="00B17DDE">
        <w:rPr>
          <w:rFonts w:ascii="Times New Roman" w:hAnsi="Times New Roman" w:cs="Times New Roman"/>
          <w:noProof/>
          <w:position w:val="-9"/>
        </w:rPr>
        <w:drawing>
          <wp:inline distT="0" distB="0" distL="0" distR="0" wp14:anchorId="0813D635" wp14:editId="3865ABCA">
            <wp:extent cx="122555" cy="1981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17DDE">
        <w:rPr>
          <w:rFonts w:ascii="Times New Roman" w:hAnsi="Times New Roman" w:cs="Times New Roman"/>
        </w:rPr>
        <w:t xml:space="preserve">, определяемой из соответствующих условий равновесия, и значением относительной высоты сжатой зоны </w:t>
      </w:r>
      <w:r w:rsidR="00D65B80" w:rsidRPr="00B17DDE">
        <w:rPr>
          <w:rFonts w:ascii="Times New Roman" w:hAnsi="Times New Roman" w:cs="Times New Roman"/>
          <w:noProof/>
          <w:position w:val="-10"/>
        </w:rPr>
        <w:drawing>
          <wp:inline distT="0" distB="0" distL="0" distR="0" wp14:anchorId="7C0D5923" wp14:editId="186AC024">
            <wp:extent cx="198120" cy="218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17DDE">
        <w:rPr>
          <w:rFonts w:ascii="Times New Roman" w:hAnsi="Times New Roman" w:cs="Times New Roman"/>
        </w:rPr>
        <w:t xml:space="preserve">, определяемой по </w:t>
      </w:r>
      <w:r w:rsidRPr="00B17DDE">
        <w:rPr>
          <w:rFonts w:ascii="Times New Roman" w:hAnsi="Times New Roman" w:cs="Times New Roman"/>
        </w:rPr>
        <w:t>СП 63.13330</w:t>
      </w:r>
      <w:r w:rsidRPr="00B17DDE">
        <w:rPr>
          <w:rFonts w:ascii="Times New Roman" w:hAnsi="Times New Roman" w:cs="Times New Roman"/>
        </w:rPr>
        <w:t>.</w:t>
      </w:r>
    </w:p>
    <w:p w14:paraId="77C5E772" w14:textId="77777777" w:rsidR="00000000" w:rsidRPr="00B17DDE" w:rsidRDefault="00C37CD6">
      <w:pPr>
        <w:pStyle w:val="FORMATTEXT"/>
        <w:ind w:firstLine="568"/>
        <w:jc w:val="both"/>
        <w:rPr>
          <w:rFonts w:ascii="Times New Roman" w:hAnsi="Times New Roman" w:cs="Times New Roman"/>
        </w:rPr>
      </w:pPr>
    </w:p>
    <w:p w14:paraId="7E4CF898" w14:textId="2898BD4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7.2.1.4 Относительную величину сжатой зоны бетона </w:t>
      </w:r>
      <w:r w:rsidR="00D65B80" w:rsidRPr="00B17DDE">
        <w:rPr>
          <w:rFonts w:ascii="Times New Roman" w:hAnsi="Times New Roman" w:cs="Times New Roman"/>
          <w:noProof/>
          <w:position w:val="-9"/>
        </w:rPr>
        <w:drawing>
          <wp:inline distT="0" distB="0" distL="0" distR="0" wp14:anchorId="27218229" wp14:editId="4AF15D65">
            <wp:extent cx="122555" cy="1981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17DDE">
        <w:rPr>
          <w:rFonts w:ascii="Times New Roman" w:hAnsi="Times New Roman" w:cs="Times New Roman"/>
        </w:rPr>
        <w:t>вычисляют по формуле</w:t>
      </w:r>
    </w:p>
    <w:p w14:paraId="69E9ECE8" w14:textId="77777777" w:rsidR="00000000" w:rsidRPr="00B17DDE" w:rsidRDefault="00C37CD6">
      <w:pPr>
        <w:pStyle w:val="FORMATTEXT"/>
        <w:ind w:firstLine="568"/>
        <w:jc w:val="both"/>
        <w:rPr>
          <w:rFonts w:ascii="Times New Roman" w:hAnsi="Times New Roman" w:cs="Times New Roman"/>
        </w:rPr>
      </w:pPr>
    </w:p>
    <w:p w14:paraId="4E326CB4" w14:textId="71C7ABDE"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4B8B2ED8" wp14:editId="40D2CB22">
            <wp:extent cx="764540" cy="2387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r w:rsidR="00C37CD6" w:rsidRPr="00B17DDE">
        <w:rPr>
          <w:rFonts w:ascii="Times New Roman" w:hAnsi="Times New Roman" w:cs="Times New Roman"/>
        </w:rPr>
        <w:t xml:space="preserve">,                                                             (7.1) </w:t>
      </w:r>
    </w:p>
    <w:p w14:paraId="7F8108DB" w14:textId="77777777" w:rsidR="00000000" w:rsidRPr="00B17DDE" w:rsidRDefault="00C37CD6">
      <w:pPr>
        <w:pStyle w:val="FORMATTEXT"/>
        <w:jc w:val="both"/>
        <w:rPr>
          <w:rFonts w:ascii="Times New Roman" w:hAnsi="Times New Roman" w:cs="Times New Roman"/>
        </w:rPr>
      </w:pPr>
    </w:p>
    <w:p w14:paraId="143DC71A" w14:textId="77777777" w:rsidR="00000000" w:rsidRPr="00B17DDE" w:rsidRDefault="00C37CD6">
      <w:pPr>
        <w:pStyle w:val="FORMATTEXT"/>
        <w:jc w:val="both"/>
        <w:rPr>
          <w:rFonts w:ascii="Times New Roman" w:hAnsi="Times New Roman" w:cs="Times New Roman"/>
        </w:rPr>
      </w:pPr>
    </w:p>
    <w:p w14:paraId="210BE892" w14:textId="731BAD52"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7"/>
        </w:rPr>
        <w:drawing>
          <wp:inline distT="0" distB="0" distL="0" distR="0" wp14:anchorId="3590E70A" wp14:editId="553526BB">
            <wp:extent cx="122555" cy="14351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B17DDE">
        <w:rPr>
          <w:rFonts w:ascii="Times New Roman" w:hAnsi="Times New Roman" w:cs="Times New Roman"/>
        </w:rPr>
        <w:t xml:space="preserve">- высота сжатой зоны бетона; </w:t>
      </w:r>
    </w:p>
    <w:p w14:paraId="60E5DE63" w14:textId="44D608C2"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12FC4AEB" wp14:editId="1188B6B5">
            <wp:extent cx="368300" cy="2387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C37CD6" w:rsidRPr="00B17DDE">
        <w:rPr>
          <w:rFonts w:ascii="Times New Roman" w:hAnsi="Times New Roman" w:cs="Times New Roman"/>
        </w:rPr>
        <w:t>- расстояние от сжатой грани до общего центра тяжести растянутой арматуры усиливаемого элемента и растянутой арматуры усиления.</w:t>
      </w:r>
    </w:p>
    <w:p w14:paraId="6D916264" w14:textId="77777777" w:rsidR="00000000" w:rsidRPr="00B17DDE" w:rsidRDefault="00C37CD6">
      <w:pPr>
        <w:pStyle w:val="FORMATTEXT"/>
        <w:ind w:firstLine="568"/>
        <w:jc w:val="both"/>
        <w:rPr>
          <w:rFonts w:ascii="Times New Roman" w:hAnsi="Times New Roman" w:cs="Times New Roman"/>
        </w:rPr>
      </w:pPr>
    </w:p>
    <w:p w14:paraId="7D787BC7" w14:textId="5F0C675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7.2.1.5 При наличии в сжат</w:t>
      </w:r>
      <w:r w:rsidRPr="00B17DDE">
        <w:rPr>
          <w:rFonts w:ascii="Times New Roman" w:hAnsi="Times New Roman" w:cs="Times New Roman"/>
        </w:rPr>
        <w:t xml:space="preserve">ой зоне расположен усиливаемого и усиливающего бетонного элемента разного класса при определении </w:t>
      </w:r>
      <w:r w:rsidR="00D65B80" w:rsidRPr="00B17DDE">
        <w:rPr>
          <w:rFonts w:ascii="Times New Roman" w:hAnsi="Times New Roman" w:cs="Times New Roman"/>
          <w:noProof/>
          <w:position w:val="-9"/>
        </w:rPr>
        <w:drawing>
          <wp:inline distT="0" distB="0" distL="0" distR="0" wp14:anchorId="73D2DC81" wp14:editId="1146AAA0">
            <wp:extent cx="122555" cy="1981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17DDE">
        <w:rPr>
          <w:rFonts w:ascii="Times New Roman" w:hAnsi="Times New Roman" w:cs="Times New Roman"/>
        </w:rPr>
        <w:t xml:space="preserve">и </w:t>
      </w:r>
      <w:r w:rsidR="00D65B80" w:rsidRPr="00B17DDE">
        <w:rPr>
          <w:rFonts w:ascii="Times New Roman" w:hAnsi="Times New Roman" w:cs="Times New Roman"/>
          <w:noProof/>
          <w:position w:val="-10"/>
        </w:rPr>
        <w:drawing>
          <wp:inline distT="0" distB="0" distL="0" distR="0" wp14:anchorId="7B623779" wp14:editId="2CF6164A">
            <wp:extent cx="198120" cy="218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17DDE">
        <w:rPr>
          <w:rFonts w:ascii="Times New Roman" w:hAnsi="Times New Roman" w:cs="Times New Roman"/>
        </w:rPr>
        <w:t xml:space="preserve">в расчетах следует принимать расчетное сопротивление бетона </w:t>
      </w:r>
      <w:r w:rsidR="00D65B80" w:rsidRPr="00B17DDE">
        <w:rPr>
          <w:rFonts w:ascii="Times New Roman" w:hAnsi="Times New Roman" w:cs="Times New Roman"/>
          <w:noProof/>
          <w:position w:val="-11"/>
        </w:rPr>
        <w:drawing>
          <wp:inline distT="0" distB="0" distL="0" distR="0" wp14:anchorId="01F70B7B" wp14:editId="005DD9FB">
            <wp:extent cx="198120" cy="2317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17DDE">
        <w:rPr>
          <w:rFonts w:ascii="Times New Roman" w:hAnsi="Times New Roman" w:cs="Times New Roman"/>
        </w:rPr>
        <w:t>более низкого класса.     </w:t>
      </w:r>
    </w:p>
    <w:p w14:paraId="12317F67" w14:textId="77777777" w:rsidR="00000000" w:rsidRPr="00B17DDE" w:rsidRDefault="00C37CD6">
      <w:pPr>
        <w:pStyle w:val="FORMATTEXT"/>
        <w:ind w:firstLine="568"/>
        <w:jc w:val="both"/>
        <w:rPr>
          <w:rFonts w:ascii="Times New Roman" w:hAnsi="Times New Roman" w:cs="Times New Roman"/>
        </w:rPr>
      </w:pPr>
    </w:p>
    <w:p w14:paraId="0FF13A8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Расстояние от сжатой грани усиливаемого элемента до общего центра тяжести вычисляют по формуле</w:t>
      </w:r>
    </w:p>
    <w:p w14:paraId="345E4786" w14:textId="77777777" w:rsidR="00000000" w:rsidRPr="00B17DDE" w:rsidRDefault="00C37CD6">
      <w:pPr>
        <w:pStyle w:val="FORMATTEXT"/>
        <w:ind w:firstLine="568"/>
        <w:jc w:val="both"/>
        <w:rPr>
          <w:rFonts w:ascii="Times New Roman" w:hAnsi="Times New Roman" w:cs="Times New Roman"/>
        </w:rPr>
      </w:pPr>
    </w:p>
    <w:p w14:paraId="1FEA9F4C" w14:textId="141F6B4F"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7D801E29" wp14:editId="38BBB51A">
            <wp:extent cx="1064260" cy="2387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4260" cy="238760"/>
                    </a:xfrm>
                    <a:prstGeom prst="rect">
                      <a:avLst/>
                    </a:prstGeom>
                    <a:noFill/>
                    <a:ln>
                      <a:noFill/>
                    </a:ln>
                  </pic:spPr>
                </pic:pic>
              </a:graphicData>
            </a:graphic>
          </wp:inline>
        </w:drawing>
      </w:r>
      <w:r w:rsidR="00C37CD6" w:rsidRPr="00B17DDE">
        <w:rPr>
          <w:rFonts w:ascii="Times New Roman" w:hAnsi="Times New Roman" w:cs="Times New Roman"/>
        </w:rPr>
        <w:t xml:space="preserve">,                                                          (7.2) </w:t>
      </w:r>
    </w:p>
    <w:p w14:paraId="06EDE242" w14:textId="77777777" w:rsidR="00000000" w:rsidRPr="00B17DDE" w:rsidRDefault="00C37CD6">
      <w:pPr>
        <w:pStyle w:val="FORMATTEXT"/>
        <w:jc w:val="both"/>
        <w:rPr>
          <w:rFonts w:ascii="Times New Roman" w:hAnsi="Times New Roman" w:cs="Times New Roman"/>
        </w:rPr>
      </w:pPr>
    </w:p>
    <w:p w14:paraId="6F0DA191" w14:textId="77777777" w:rsidR="00000000" w:rsidRPr="00B17DDE" w:rsidRDefault="00C37CD6">
      <w:pPr>
        <w:pStyle w:val="FORMATTEXT"/>
        <w:jc w:val="both"/>
        <w:rPr>
          <w:rFonts w:ascii="Times New Roman" w:hAnsi="Times New Roman" w:cs="Times New Roman"/>
        </w:rPr>
      </w:pPr>
    </w:p>
    <w:p w14:paraId="78FC1C3A" w14:textId="7E2894C0"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11"/>
        </w:rPr>
        <w:drawing>
          <wp:inline distT="0" distB="0" distL="0" distR="0" wp14:anchorId="3711F8BE" wp14:editId="08C8105E">
            <wp:extent cx="184150" cy="2317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17DDE">
        <w:rPr>
          <w:rFonts w:ascii="Times New Roman" w:hAnsi="Times New Roman" w:cs="Times New Roman"/>
        </w:rPr>
        <w:t xml:space="preserve">- расстояние от сжатой грани усиленного элемента до центра тяжести растянутой арматуры усиливаемого элемента; </w:t>
      </w:r>
    </w:p>
    <w:p w14:paraId="7AD3D447" w14:textId="69A9A291"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47806684" wp14:editId="5F701384">
            <wp:extent cx="293370" cy="231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C37CD6" w:rsidRPr="00B17DDE">
        <w:rPr>
          <w:rFonts w:ascii="Times New Roman" w:hAnsi="Times New Roman" w:cs="Times New Roman"/>
        </w:rPr>
        <w:t>- расстояние от центра тяжести растянутой арматуры усиливаемого элемента до общего цент</w:t>
      </w:r>
      <w:r w:rsidR="00C37CD6" w:rsidRPr="00B17DDE">
        <w:rPr>
          <w:rFonts w:ascii="Times New Roman" w:hAnsi="Times New Roman" w:cs="Times New Roman"/>
        </w:rPr>
        <w:t>ра тяжести растянутой арматуры усиливаемого элемента и дополнительной арматуры усиления.</w:t>
      </w:r>
    </w:p>
    <w:p w14:paraId="2B83A7B2" w14:textId="77777777" w:rsidR="00000000" w:rsidRPr="00B17DDE" w:rsidRDefault="00C37CD6">
      <w:pPr>
        <w:pStyle w:val="FORMATTEXT"/>
        <w:ind w:firstLine="568"/>
        <w:jc w:val="both"/>
        <w:rPr>
          <w:rFonts w:ascii="Times New Roman" w:hAnsi="Times New Roman" w:cs="Times New Roman"/>
        </w:rPr>
      </w:pPr>
    </w:p>
    <w:p w14:paraId="74C533E6" w14:textId="3295BA6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7.2.1.6 При различных значениях расчетного сопротивления растянутой и сжатой арматуры усиливаемого элемента </w:t>
      </w:r>
      <w:r w:rsidR="00D65B80" w:rsidRPr="00B17DDE">
        <w:rPr>
          <w:rFonts w:ascii="Times New Roman" w:hAnsi="Times New Roman" w:cs="Times New Roman"/>
          <w:noProof/>
          <w:position w:val="-11"/>
        </w:rPr>
        <w:drawing>
          <wp:inline distT="0" distB="0" distL="0" distR="0" wp14:anchorId="23E9B976" wp14:editId="306BCC9F">
            <wp:extent cx="191135" cy="231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17DDE">
        <w:rPr>
          <w:rFonts w:ascii="Times New Roman" w:hAnsi="Times New Roman" w:cs="Times New Roman"/>
        </w:rPr>
        <w:t xml:space="preserve">и </w:t>
      </w:r>
      <w:r w:rsidR="00D65B80" w:rsidRPr="00B17DDE">
        <w:rPr>
          <w:rFonts w:ascii="Times New Roman" w:hAnsi="Times New Roman" w:cs="Times New Roman"/>
          <w:noProof/>
          <w:position w:val="-11"/>
        </w:rPr>
        <w:drawing>
          <wp:inline distT="0" distB="0" distL="0" distR="0" wp14:anchorId="587C9FBC" wp14:editId="44569151">
            <wp:extent cx="238760" cy="2317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17DDE">
        <w:rPr>
          <w:rFonts w:ascii="Times New Roman" w:hAnsi="Times New Roman" w:cs="Times New Roman"/>
        </w:rPr>
        <w:t xml:space="preserve">и арматуры усиления </w:t>
      </w:r>
      <w:r w:rsidR="00D65B80" w:rsidRPr="00B17DDE">
        <w:rPr>
          <w:rFonts w:ascii="Times New Roman" w:hAnsi="Times New Roman" w:cs="Times New Roman"/>
          <w:noProof/>
          <w:position w:val="-11"/>
        </w:rPr>
        <w:drawing>
          <wp:inline distT="0" distB="0" distL="0" distR="0" wp14:anchorId="4008CE28" wp14:editId="43F9E75A">
            <wp:extent cx="354965" cy="2387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B17DDE">
        <w:rPr>
          <w:rFonts w:ascii="Times New Roman" w:hAnsi="Times New Roman" w:cs="Times New Roman"/>
        </w:rPr>
        <w:t xml:space="preserve">и </w:t>
      </w:r>
      <w:r w:rsidR="00D65B80" w:rsidRPr="00B17DDE">
        <w:rPr>
          <w:rFonts w:ascii="Times New Roman" w:hAnsi="Times New Roman" w:cs="Times New Roman"/>
          <w:noProof/>
          <w:position w:val="-11"/>
        </w:rPr>
        <w:drawing>
          <wp:inline distT="0" distB="0" distL="0" distR="0" wp14:anchorId="2CD9ACB9" wp14:editId="5BF2FA0D">
            <wp:extent cx="409575" cy="2387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B17DDE">
        <w:rPr>
          <w:rFonts w:ascii="Times New Roman" w:hAnsi="Times New Roman" w:cs="Times New Roman"/>
        </w:rPr>
        <w:t xml:space="preserve">положение их от центра тяжести </w:t>
      </w:r>
      <w:r w:rsidR="00D65B80" w:rsidRPr="00B17DDE">
        <w:rPr>
          <w:rFonts w:ascii="Times New Roman" w:hAnsi="Times New Roman" w:cs="Times New Roman"/>
          <w:noProof/>
          <w:position w:val="-11"/>
        </w:rPr>
        <w:drawing>
          <wp:inline distT="0" distB="0" distL="0" distR="0" wp14:anchorId="35C40708" wp14:editId="5C0B32B0">
            <wp:extent cx="293370" cy="231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B17DDE">
        <w:rPr>
          <w:rFonts w:ascii="Times New Roman" w:hAnsi="Times New Roman" w:cs="Times New Roman"/>
        </w:rPr>
        <w:t xml:space="preserve">определяется с учетом приведенной площади растянутой </w:t>
      </w:r>
      <w:r w:rsidR="00D65B80" w:rsidRPr="00B17DDE">
        <w:rPr>
          <w:rFonts w:ascii="Times New Roman" w:hAnsi="Times New Roman" w:cs="Times New Roman"/>
          <w:noProof/>
          <w:position w:val="-11"/>
        </w:rPr>
        <w:drawing>
          <wp:inline distT="0" distB="0" distL="0" distR="0" wp14:anchorId="3C4E7EDF" wp14:editId="3AD90505">
            <wp:extent cx="389255" cy="2387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17DDE">
        <w:rPr>
          <w:rFonts w:ascii="Times New Roman" w:hAnsi="Times New Roman" w:cs="Times New Roman"/>
        </w:rPr>
        <w:t xml:space="preserve">и сжатой арматуры </w:t>
      </w:r>
      <w:r w:rsidR="00D65B80" w:rsidRPr="00B17DDE">
        <w:rPr>
          <w:rFonts w:ascii="Times New Roman" w:hAnsi="Times New Roman" w:cs="Times New Roman"/>
          <w:noProof/>
          <w:position w:val="-11"/>
        </w:rPr>
        <w:drawing>
          <wp:inline distT="0" distB="0" distL="0" distR="0" wp14:anchorId="2A65F6FF" wp14:editId="4F5F3AE3">
            <wp:extent cx="389255" cy="2387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17DDE">
        <w:rPr>
          <w:rFonts w:ascii="Times New Roman" w:hAnsi="Times New Roman" w:cs="Times New Roman"/>
        </w:rPr>
        <w:t>:</w:t>
      </w:r>
    </w:p>
    <w:p w14:paraId="4C64EF65" w14:textId="77777777" w:rsidR="00000000" w:rsidRPr="00B17DDE" w:rsidRDefault="00C37CD6">
      <w:pPr>
        <w:pStyle w:val="FORMATTEXT"/>
        <w:ind w:firstLine="568"/>
        <w:jc w:val="both"/>
        <w:rPr>
          <w:rFonts w:ascii="Times New Roman" w:hAnsi="Times New Roman" w:cs="Times New Roman"/>
        </w:rPr>
      </w:pPr>
    </w:p>
    <w:p w14:paraId="5740E4CF" w14:textId="43821AF4"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24C16124" wp14:editId="1416A344">
            <wp:extent cx="3016250" cy="2387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16250" cy="238760"/>
                    </a:xfrm>
                    <a:prstGeom prst="rect">
                      <a:avLst/>
                    </a:prstGeom>
                    <a:noFill/>
                    <a:ln>
                      <a:noFill/>
                    </a:ln>
                  </pic:spPr>
                </pic:pic>
              </a:graphicData>
            </a:graphic>
          </wp:inline>
        </w:drawing>
      </w:r>
      <w:r w:rsidR="00C37CD6" w:rsidRPr="00B17DDE">
        <w:rPr>
          <w:rFonts w:ascii="Times New Roman" w:hAnsi="Times New Roman" w:cs="Times New Roman"/>
        </w:rPr>
        <w:t xml:space="preserve">;                               (7.3) </w:t>
      </w:r>
    </w:p>
    <w:p w14:paraId="6F96C159" w14:textId="77777777" w:rsidR="00000000" w:rsidRPr="00B17DDE" w:rsidRDefault="00C37CD6">
      <w:pPr>
        <w:pStyle w:val="FORMATTEXT"/>
        <w:jc w:val="right"/>
        <w:rPr>
          <w:rFonts w:ascii="Times New Roman" w:hAnsi="Times New Roman" w:cs="Times New Roman"/>
        </w:rPr>
      </w:pPr>
    </w:p>
    <w:p w14:paraId="05845F9B" w14:textId="5811CC8A"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29B86704" wp14:editId="79B962D7">
            <wp:extent cx="1835785" cy="2387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35785" cy="238760"/>
                    </a:xfrm>
                    <a:prstGeom prst="rect">
                      <a:avLst/>
                    </a:prstGeom>
                    <a:noFill/>
                    <a:ln>
                      <a:noFill/>
                    </a:ln>
                  </pic:spPr>
                </pic:pic>
              </a:graphicData>
            </a:graphic>
          </wp:inline>
        </w:drawing>
      </w:r>
      <w:r w:rsidR="00C37CD6" w:rsidRPr="00B17DDE">
        <w:rPr>
          <w:rFonts w:ascii="Times New Roman" w:hAnsi="Times New Roman" w:cs="Times New Roman"/>
        </w:rPr>
        <w:t xml:space="preserve">;                                                (7.4) </w:t>
      </w:r>
    </w:p>
    <w:p w14:paraId="425482EB" w14:textId="77777777" w:rsidR="00000000" w:rsidRPr="00B17DDE" w:rsidRDefault="00C37CD6">
      <w:pPr>
        <w:pStyle w:val="FORMATTEXT"/>
        <w:jc w:val="right"/>
        <w:rPr>
          <w:rFonts w:ascii="Times New Roman" w:hAnsi="Times New Roman" w:cs="Times New Roman"/>
        </w:rPr>
      </w:pPr>
    </w:p>
    <w:p w14:paraId="3F2F4165" w14:textId="3F5E4335"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2254BC21" wp14:editId="3FABDD86">
            <wp:extent cx="2026920" cy="2387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6920" cy="238760"/>
                    </a:xfrm>
                    <a:prstGeom prst="rect">
                      <a:avLst/>
                    </a:prstGeom>
                    <a:noFill/>
                    <a:ln>
                      <a:noFill/>
                    </a:ln>
                  </pic:spPr>
                </pic:pic>
              </a:graphicData>
            </a:graphic>
          </wp:inline>
        </w:drawing>
      </w:r>
      <w:r w:rsidR="00C37CD6" w:rsidRPr="00B17DDE">
        <w:rPr>
          <w:rFonts w:ascii="Times New Roman" w:hAnsi="Times New Roman" w:cs="Times New Roman"/>
        </w:rPr>
        <w:t xml:space="preserve">,                                             (7.5) </w:t>
      </w:r>
    </w:p>
    <w:p w14:paraId="12EC993C" w14:textId="77777777" w:rsidR="00000000" w:rsidRPr="00B17DDE" w:rsidRDefault="00C37CD6">
      <w:pPr>
        <w:pStyle w:val="FORMATTEXT"/>
        <w:jc w:val="both"/>
        <w:rPr>
          <w:rFonts w:ascii="Times New Roman" w:hAnsi="Times New Roman" w:cs="Times New Roman"/>
        </w:rPr>
      </w:pPr>
    </w:p>
    <w:p w14:paraId="19BF4899" w14:textId="77777777" w:rsidR="00000000" w:rsidRPr="00B17DDE" w:rsidRDefault="00C37CD6">
      <w:pPr>
        <w:pStyle w:val="FORMATTEXT"/>
        <w:jc w:val="both"/>
        <w:rPr>
          <w:rFonts w:ascii="Times New Roman" w:hAnsi="Times New Roman" w:cs="Times New Roman"/>
        </w:rPr>
      </w:pPr>
    </w:p>
    <w:p w14:paraId="5A50D917" w14:textId="3A98CEF6"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11"/>
        </w:rPr>
        <w:drawing>
          <wp:inline distT="0" distB="0" distL="0" distR="0" wp14:anchorId="27C1EFE4" wp14:editId="7B1A4A14">
            <wp:extent cx="191135" cy="2317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17DDE">
        <w:rPr>
          <w:rFonts w:ascii="Times New Roman" w:hAnsi="Times New Roman" w:cs="Times New Roman"/>
        </w:rPr>
        <w:t xml:space="preserve">и </w:t>
      </w:r>
      <w:r w:rsidR="00D65B80" w:rsidRPr="00B17DDE">
        <w:rPr>
          <w:rFonts w:ascii="Times New Roman" w:hAnsi="Times New Roman" w:cs="Times New Roman"/>
          <w:noProof/>
          <w:position w:val="-11"/>
        </w:rPr>
        <w:drawing>
          <wp:inline distT="0" distB="0" distL="0" distR="0" wp14:anchorId="561CD69E" wp14:editId="4E5AFC23">
            <wp:extent cx="238760" cy="231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17DDE">
        <w:rPr>
          <w:rFonts w:ascii="Times New Roman" w:hAnsi="Times New Roman" w:cs="Times New Roman"/>
        </w:rPr>
        <w:t xml:space="preserve">- площадь растянутой и сжатой арматуры усиливаемого элемента; </w:t>
      </w:r>
    </w:p>
    <w:p w14:paraId="6AA53A71" w14:textId="0580C04C"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2B624E9B" wp14:editId="158E0C76">
            <wp:extent cx="354965" cy="2387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C37CD6" w:rsidRPr="00B17DDE">
        <w:rPr>
          <w:rFonts w:ascii="Times New Roman" w:hAnsi="Times New Roman" w:cs="Times New Roman"/>
        </w:rPr>
        <w:t xml:space="preserve">и </w:t>
      </w:r>
      <w:r w:rsidRPr="00B17DDE">
        <w:rPr>
          <w:rFonts w:ascii="Times New Roman" w:hAnsi="Times New Roman" w:cs="Times New Roman"/>
          <w:noProof/>
          <w:position w:val="-11"/>
        </w:rPr>
        <w:drawing>
          <wp:inline distT="0" distB="0" distL="0" distR="0" wp14:anchorId="756E56AA" wp14:editId="199FB0A6">
            <wp:extent cx="409575" cy="2387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C37CD6" w:rsidRPr="00B17DDE">
        <w:rPr>
          <w:rFonts w:ascii="Times New Roman" w:hAnsi="Times New Roman" w:cs="Times New Roman"/>
        </w:rPr>
        <w:t>- то же, усиливающего элемента;</w:t>
      </w:r>
    </w:p>
    <w:p w14:paraId="5FC00140" w14:textId="77777777" w:rsidR="00000000" w:rsidRPr="00B17DDE" w:rsidRDefault="00C37CD6">
      <w:pPr>
        <w:pStyle w:val="FORMATTEXT"/>
        <w:ind w:firstLine="568"/>
        <w:jc w:val="both"/>
        <w:rPr>
          <w:rFonts w:ascii="Times New Roman" w:hAnsi="Times New Roman" w:cs="Times New Roman"/>
        </w:rPr>
      </w:pPr>
    </w:p>
    <w:p w14:paraId="63FCEC49" w14:textId="05FFC0F3"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24FFA71A" wp14:editId="5264F45F">
            <wp:extent cx="191135" cy="231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C37CD6" w:rsidRPr="00B17DDE">
        <w:rPr>
          <w:rFonts w:ascii="Times New Roman" w:hAnsi="Times New Roman" w:cs="Times New Roman"/>
        </w:rPr>
        <w:t xml:space="preserve">и </w:t>
      </w:r>
      <w:r w:rsidRPr="00B17DDE">
        <w:rPr>
          <w:rFonts w:ascii="Times New Roman" w:hAnsi="Times New Roman" w:cs="Times New Roman"/>
          <w:noProof/>
          <w:position w:val="-11"/>
        </w:rPr>
        <w:drawing>
          <wp:inline distT="0" distB="0" distL="0" distR="0" wp14:anchorId="7EBA6749" wp14:editId="02B4AA67">
            <wp:extent cx="354965" cy="2387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C37CD6" w:rsidRPr="00B17DDE">
        <w:rPr>
          <w:rFonts w:ascii="Times New Roman" w:hAnsi="Times New Roman" w:cs="Times New Roman"/>
        </w:rPr>
        <w:t>- расчетное сопротивление растянутой арматуры усиливаемого и усиливающего элементов;</w:t>
      </w:r>
    </w:p>
    <w:p w14:paraId="790185E8" w14:textId="77777777" w:rsidR="00000000" w:rsidRPr="00B17DDE" w:rsidRDefault="00C37CD6">
      <w:pPr>
        <w:pStyle w:val="FORMATTEXT"/>
        <w:ind w:firstLine="568"/>
        <w:jc w:val="both"/>
        <w:rPr>
          <w:rFonts w:ascii="Times New Roman" w:hAnsi="Times New Roman" w:cs="Times New Roman"/>
        </w:rPr>
      </w:pPr>
    </w:p>
    <w:p w14:paraId="4A7B09DF" w14:textId="2524C1ED"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5019495D" wp14:editId="7935EF28">
            <wp:extent cx="238760" cy="2317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C37CD6" w:rsidRPr="00B17DDE">
        <w:rPr>
          <w:rFonts w:ascii="Times New Roman" w:hAnsi="Times New Roman" w:cs="Times New Roman"/>
        </w:rPr>
        <w:t xml:space="preserve">и </w:t>
      </w:r>
      <w:r w:rsidRPr="00B17DDE">
        <w:rPr>
          <w:rFonts w:ascii="Times New Roman" w:hAnsi="Times New Roman" w:cs="Times New Roman"/>
          <w:noProof/>
          <w:position w:val="-11"/>
        </w:rPr>
        <w:drawing>
          <wp:inline distT="0" distB="0" distL="0" distR="0" wp14:anchorId="752059B6" wp14:editId="5CA822BF">
            <wp:extent cx="409575" cy="2387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C37CD6" w:rsidRPr="00B17DDE">
        <w:rPr>
          <w:rFonts w:ascii="Times New Roman" w:hAnsi="Times New Roman" w:cs="Times New Roman"/>
        </w:rPr>
        <w:t>- то же, сжатой арматуры усиливаемого и усиливающего элементов;</w:t>
      </w:r>
    </w:p>
    <w:p w14:paraId="6D367BC3" w14:textId="77777777" w:rsidR="00000000" w:rsidRPr="00B17DDE" w:rsidRDefault="00C37CD6">
      <w:pPr>
        <w:pStyle w:val="FORMATTEXT"/>
        <w:ind w:firstLine="568"/>
        <w:jc w:val="both"/>
        <w:rPr>
          <w:rFonts w:ascii="Times New Roman" w:hAnsi="Times New Roman" w:cs="Times New Roman"/>
        </w:rPr>
      </w:pPr>
    </w:p>
    <w:p w14:paraId="5E36DA2E" w14:textId="59BE3556"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751E8EA7" wp14:editId="7C04A86C">
            <wp:extent cx="334645" cy="2387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C37CD6" w:rsidRPr="00B17DDE">
        <w:rPr>
          <w:rFonts w:ascii="Times New Roman" w:hAnsi="Times New Roman" w:cs="Times New Roman"/>
        </w:rPr>
        <w:t>- расстояние от сжатой грани усиленного элемента до центра тяжести растянутой армат</w:t>
      </w:r>
      <w:r w:rsidR="00C37CD6" w:rsidRPr="00B17DDE">
        <w:rPr>
          <w:rFonts w:ascii="Times New Roman" w:hAnsi="Times New Roman" w:cs="Times New Roman"/>
        </w:rPr>
        <w:t>уры усиливающего элемента.</w:t>
      </w:r>
    </w:p>
    <w:p w14:paraId="795CF7BD" w14:textId="77777777" w:rsidR="00000000" w:rsidRPr="00B17DDE" w:rsidRDefault="00C37CD6">
      <w:pPr>
        <w:pStyle w:val="FORMATTEXT"/>
        <w:ind w:firstLine="568"/>
        <w:jc w:val="both"/>
        <w:rPr>
          <w:rFonts w:ascii="Times New Roman" w:hAnsi="Times New Roman" w:cs="Times New Roman"/>
        </w:rPr>
      </w:pPr>
    </w:p>
    <w:p w14:paraId="7E99167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Относительную высоту сжатой зоны вычисляют по формуле</w:t>
      </w:r>
    </w:p>
    <w:p w14:paraId="52003A3C" w14:textId="77777777" w:rsidR="00000000" w:rsidRPr="00B17DDE" w:rsidRDefault="00C37CD6">
      <w:pPr>
        <w:pStyle w:val="FORMATTEXT"/>
        <w:ind w:firstLine="568"/>
        <w:jc w:val="both"/>
        <w:rPr>
          <w:rFonts w:ascii="Times New Roman" w:hAnsi="Times New Roman" w:cs="Times New Roman"/>
        </w:rPr>
      </w:pPr>
    </w:p>
    <w:p w14:paraId="6DC6E9A2" w14:textId="3EA20957"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3053A078" wp14:editId="256213E5">
            <wp:extent cx="2313305" cy="2387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13305" cy="238760"/>
                    </a:xfrm>
                    <a:prstGeom prst="rect">
                      <a:avLst/>
                    </a:prstGeom>
                    <a:noFill/>
                    <a:ln>
                      <a:noFill/>
                    </a:ln>
                  </pic:spPr>
                </pic:pic>
              </a:graphicData>
            </a:graphic>
          </wp:inline>
        </w:drawing>
      </w:r>
      <w:r w:rsidR="00C37CD6" w:rsidRPr="00B17DDE">
        <w:rPr>
          <w:rFonts w:ascii="Times New Roman" w:hAnsi="Times New Roman" w:cs="Times New Roman"/>
        </w:rPr>
        <w:t xml:space="preserve">.                                        (7.6) </w:t>
      </w:r>
    </w:p>
    <w:p w14:paraId="02FDE3E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Расчет прочности изгибаемых элементов проверяют из условия:</w:t>
      </w:r>
    </w:p>
    <w:p w14:paraId="611C5501" w14:textId="77777777" w:rsidR="00000000" w:rsidRPr="00B17DDE" w:rsidRDefault="00C37CD6">
      <w:pPr>
        <w:pStyle w:val="FORMATTEXT"/>
        <w:ind w:firstLine="568"/>
        <w:jc w:val="both"/>
        <w:rPr>
          <w:rFonts w:ascii="Times New Roman" w:hAnsi="Times New Roman" w:cs="Times New Roman"/>
        </w:rPr>
      </w:pPr>
    </w:p>
    <w:p w14:paraId="16F5E388" w14:textId="26C0015B"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133FE28E" wp14:editId="454C9A15">
            <wp:extent cx="621030" cy="2317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C37CD6" w:rsidRPr="00B17DDE">
        <w:rPr>
          <w:rFonts w:ascii="Times New Roman" w:hAnsi="Times New Roman" w:cs="Times New Roman"/>
        </w:rPr>
        <w:t xml:space="preserve">,                                                               (7.7) </w:t>
      </w:r>
    </w:p>
    <w:p w14:paraId="72268C8E" w14:textId="77777777" w:rsidR="00000000" w:rsidRPr="00B17DDE" w:rsidRDefault="00C37CD6">
      <w:pPr>
        <w:pStyle w:val="FORMATTEXT"/>
        <w:jc w:val="both"/>
        <w:rPr>
          <w:rFonts w:ascii="Times New Roman" w:hAnsi="Times New Roman" w:cs="Times New Roman"/>
        </w:rPr>
      </w:pPr>
    </w:p>
    <w:p w14:paraId="4BEB0D9C" w14:textId="77777777" w:rsidR="00000000" w:rsidRPr="00B17DDE" w:rsidRDefault="00C37CD6">
      <w:pPr>
        <w:pStyle w:val="FORMATTEXT"/>
        <w:jc w:val="both"/>
        <w:rPr>
          <w:rFonts w:ascii="Times New Roman" w:hAnsi="Times New Roman" w:cs="Times New Roman"/>
        </w:rPr>
      </w:pPr>
    </w:p>
    <w:p w14:paraId="1375F46A" w14:textId="7C1EDCEA"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8"/>
        </w:rPr>
        <w:drawing>
          <wp:inline distT="0" distB="0" distL="0" distR="0" wp14:anchorId="14E31597" wp14:editId="0744F95B">
            <wp:extent cx="198120" cy="1638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B17DDE">
        <w:rPr>
          <w:rFonts w:ascii="Times New Roman" w:hAnsi="Times New Roman" w:cs="Times New Roman"/>
        </w:rPr>
        <w:t xml:space="preserve">- изгибающий момент от внешней нагрузки; </w:t>
      </w:r>
    </w:p>
    <w:p w14:paraId="2F2E38B6" w14:textId="3E57B497"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66BFF794" wp14:editId="7A4EDBEB">
            <wp:extent cx="313690" cy="2317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C37CD6" w:rsidRPr="00B17DDE">
        <w:rPr>
          <w:rFonts w:ascii="Times New Roman" w:hAnsi="Times New Roman" w:cs="Times New Roman"/>
        </w:rPr>
        <w:t xml:space="preserve">- предельный изгибающий момент, который может воспринимать </w:t>
      </w:r>
      <w:r w:rsidR="00C37CD6" w:rsidRPr="00B17DDE">
        <w:rPr>
          <w:rFonts w:ascii="Times New Roman" w:hAnsi="Times New Roman" w:cs="Times New Roman"/>
        </w:rPr>
        <w:t>сечение после усиления.</w:t>
      </w:r>
    </w:p>
    <w:p w14:paraId="1B426C6B" w14:textId="77777777" w:rsidR="00000000" w:rsidRPr="00B17DDE" w:rsidRDefault="00C37CD6">
      <w:pPr>
        <w:pStyle w:val="FORMATTEXT"/>
        <w:ind w:firstLine="568"/>
        <w:jc w:val="both"/>
        <w:rPr>
          <w:rFonts w:ascii="Times New Roman" w:hAnsi="Times New Roman" w:cs="Times New Roman"/>
        </w:rPr>
      </w:pPr>
    </w:p>
    <w:p w14:paraId="5E461797" w14:textId="10B335B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При выполнении условия </w:t>
      </w:r>
      <w:r w:rsidR="00D65B80" w:rsidRPr="00B17DDE">
        <w:rPr>
          <w:rFonts w:ascii="Times New Roman" w:hAnsi="Times New Roman" w:cs="Times New Roman"/>
          <w:noProof/>
          <w:position w:val="-10"/>
        </w:rPr>
        <w:drawing>
          <wp:inline distT="0" distB="0" distL="0" distR="0" wp14:anchorId="6D89CBAB" wp14:editId="690C1CA1">
            <wp:extent cx="429895" cy="2184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B17DDE">
        <w:rPr>
          <w:rFonts w:ascii="Times New Roman" w:hAnsi="Times New Roman" w:cs="Times New Roman"/>
        </w:rPr>
        <w:t>предельный момент вычисляют по формуле</w:t>
      </w:r>
    </w:p>
    <w:p w14:paraId="4203EA13" w14:textId="77777777" w:rsidR="00000000" w:rsidRPr="00B17DDE" w:rsidRDefault="00C37CD6">
      <w:pPr>
        <w:pStyle w:val="FORMATTEXT"/>
        <w:ind w:firstLine="568"/>
        <w:jc w:val="both"/>
        <w:rPr>
          <w:rFonts w:ascii="Times New Roman" w:hAnsi="Times New Roman" w:cs="Times New Roman"/>
        </w:rPr>
      </w:pPr>
    </w:p>
    <w:p w14:paraId="2B37BC29" w14:textId="70925D87"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5A575655" wp14:editId="0FD4C4E6">
            <wp:extent cx="3241040" cy="2387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238760"/>
                    </a:xfrm>
                    <a:prstGeom prst="rect">
                      <a:avLst/>
                    </a:prstGeom>
                    <a:noFill/>
                    <a:ln>
                      <a:noFill/>
                    </a:ln>
                  </pic:spPr>
                </pic:pic>
              </a:graphicData>
            </a:graphic>
          </wp:inline>
        </w:drawing>
      </w:r>
      <w:r w:rsidR="00C37CD6" w:rsidRPr="00B17DDE">
        <w:rPr>
          <w:rFonts w:ascii="Times New Roman" w:hAnsi="Times New Roman" w:cs="Times New Roman"/>
        </w:rPr>
        <w:t xml:space="preserve">.                           (7.8) </w:t>
      </w:r>
    </w:p>
    <w:p w14:paraId="143A41E5" w14:textId="2764FFE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7.2.1.7 Приведенное расчетное сопротивление бетона сжатой зоны</w:t>
      </w:r>
      <w:r w:rsidRPr="00B17DDE">
        <w:rPr>
          <w:rFonts w:ascii="Times New Roman" w:hAnsi="Times New Roman" w:cs="Times New Roman"/>
        </w:rPr>
        <w:t xml:space="preserve"> усиленного элемента </w:t>
      </w:r>
      <w:r w:rsidR="00D65B80" w:rsidRPr="00B17DDE">
        <w:rPr>
          <w:rFonts w:ascii="Times New Roman" w:hAnsi="Times New Roman" w:cs="Times New Roman"/>
          <w:noProof/>
          <w:position w:val="-11"/>
        </w:rPr>
        <w:drawing>
          <wp:inline distT="0" distB="0" distL="0" distR="0" wp14:anchorId="6397D46B" wp14:editId="5E2AB4C0">
            <wp:extent cx="389255" cy="2387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17DDE">
        <w:rPr>
          <w:rFonts w:ascii="Times New Roman" w:hAnsi="Times New Roman" w:cs="Times New Roman"/>
        </w:rPr>
        <w:t>вычисляют по формуле</w:t>
      </w:r>
    </w:p>
    <w:p w14:paraId="19FEAF3B" w14:textId="77777777" w:rsidR="00000000" w:rsidRPr="00B17DDE" w:rsidRDefault="00C37CD6">
      <w:pPr>
        <w:pStyle w:val="FORMATTEXT"/>
        <w:ind w:firstLine="568"/>
        <w:jc w:val="both"/>
        <w:rPr>
          <w:rFonts w:ascii="Times New Roman" w:hAnsi="Times New Roman" w:cs="Times New Roman"/>
        </w:rPr>
      </w:pPr>
    </w:p>
    <w:p w14:paraId="5A953762" w14:textId="0B2E178E"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52BCE908" wp14:editId="7C134AEB">
            <wp:extent cx="2579370" cy="2387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9370" cy="238760"/>
                    </a:xfrm>
                    <a:prstGeom prst="rect">
                      <a:avLst/>
                    </a:prstGeom>
                    <a:noFill/>
                    <a:ln>
                      <a:noFill/>
                    </a:ln>
                  </pic:spPr>
                </pic:pic>
              </a:graphicData>
            </a:graphic>
          </wp:inline>
        </w:drawing>
      </w:r>
      <w:r w:rsidR="00C37CD6" w:rsidRPr="00B17DDE">
        <w:rPr>
          <w:rFonts w:ascii="Times New Roman" w:hAnsi="Times New Roman" w:cs="Times New Roman"/>
        </w:rPr>
        <w:t xml:space="preserve">.                                    (7.9) </w:t>
      </w:r>
    </w:p>
    <w:p w14:paraId="297A9959" w14:textId="225755F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Если в результате расчета окажется, что высота сжатой зоны бетона находится только в бетоне усиле</w:t>
      </w:r>
      <w:r w:rsidRPr="00B17DDE">
        <w:rPr>
          <w:rFonts w:ascii="Times New Roman" w:hAnsi="Times New Roman" w:cs="Times New Roman"/>
        </w:rPr>
        <w:t xml:space="preserve">ния, то вместо </w:t>
      </w:r>
      <w:r w:rsidR="00D65B80" w:rsidRPr="00B17DDE">
        <w:rPr>
          <w:rFonts w:ascii="Times New Roman" w:hAnsi="Times New Roman" w:cs="Times New Roman"/>
          <w:noProof/>
          <w:position w:val="-11"/>
        </w:rPr>
        <w:drawing>
          <wp:inline distT="0" distB="0" distL="0" distR="0" wp14:anchorId="3444C1C8" wp14:editId="43B8C481">
            <wp:extent cx="389255" cy="2387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17DDE">
        <w:rPr>
          <w:rFonts w:ascii="Times New Roman" w:hAnsi="Times New Roman" w:cs="Times New Roman"/>
        </w:rPr>
        <w:t xml:space="preserve">следует принять расчетное сопротивление бетона усиления </w:t>
      </w:r>
      <w:r w:rsidR="00D65B80" w:rsidRPr="00B17DDE">
        <w:rPr>
          <w:rFonts w:ascii="Times New Roman" w:hAnsi="Times New Roman" w:cs="Times New Roman"/>
          <w:noProof/>
          <w:position w:val="-11"/>
        </w:rPr>
        <w:drawing>
          <wp:inline distT="0" distB="0" distL="0" distR="0" wp14:anchorId="4CCAE262" wp14:editId="2809C90A">
            <wp:extent cx="354965" cy="2387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B17DDE">
        <w:rPr>
          <w:rFonts w:ascii="Times New Roman" w:hAnsi="Times New Roman" w:cs="Times New Roman"/>
        </w:rPr>
        <w:t>и уточнить новую высоту сжатой зоны бетона.</w:t>
      </w:r>
    </w:p>
    <w:p w14:paraId="5F59B0A4" w14:textId="77777777" w:rsidR="00000000" w:rsidRPr="00B17DDE" w:rsidRDefault="00C37CD6">
      <w:pPr>
        <w:pStyle w:val="FORMATTEXT"/>
        <w:ind w:firstLine="568"/>
        <w:jc w:val="both"/>
        <w:rPr>
          <w:rFonts w:ascii="Times New Roman" w:hAnsi="Times New Roman" w:cs="Times New Roman"/>
        </w:rPr>
      </w:pPr>
    </w:p>
    <w:p w14:paraId="0EDA5E1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Высоту сжатой зоны бетона вычисляют по формуле</w:t>
      </w:r>
    </w:p>
    <w:p w14:paraId="6A588260" w14:textId="77777777" w:rsidR="00000000" w:rsidRPr="00B17DDE" w:rsidRDefault="00C37CD6">
      <w:pPr>
        <w:pStyle w:val="FORMATTEXT"/>
        <w:ind w:firstLine="568"/>
        <w:jc w:val="both"/>
        <w:rPr>
          <w:rFonts w:ascii="Times New Roman" w:hAnsi="Times New Roman" w:cs="Times New Roman"/>
        </w:rPr>
      </w:pPr>
    </w:p>
    <w:p w14:paraId="70BAF07D" w14:textId="68F7BDDB" w:rsidR="00000000" w:rsidRPr="00B17DDE" w:rsidRDefault="00D65B80" w:rsidP="00B17DDE">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1E5BA371" wp14:editId="7F39D6F0">
            <wp:extent cx="2183765" cy="2387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00C37CD6" w:rsidRPr="00B17DDE">
        <w:rPr>
          <w:rFonts w:ascii="Times New Roman" w:hAnsi="Times New Roman" w:cs="Times New Roman"/>
        </w:rPr>
        <w:t xml:space="preserve"> (7.10)</w:t>
      </w:r>
      <w:r w:rsidR="00C37CD6" w:rsidRPr="00B17DDE">
        <w:rPr>
          <w:rFonts w:ascii="Times New Roman" w:hAnsi="Times New Roman" w:cs="Times New Roman"/>
        </w:rPr>
        <w:t xml:space="preserve"> </w:t>
      </w:r>
      <w:r w:rsidR="00C37CD6" w:rsidRPr="00B17DDE">
        <w:rPr>
          <w:rFonts w:ascii="Times New Roman" w:hAnsi="Times New Roman" w:cs="Times New Roman"/>
        </w:rPr>
        <w:t>     </w:t>
      </w:r>
    </w:p>
    <w:p w14:paraId="4EA8E0E6"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w:t>
      </w:r>
    </w:p>
    <w:p w14:paraId="3FC8AA33" w14:textId="6E5BA01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 случае когда </w:t>
      </w:r>
      <w:r w:rsidR="00D65B80" w:rsidRPr="00B17DDE">
        <w:rPr>
          <w:rFonts w:ascii="Times New Roman" w:hAnsi="Times New Roman" w:cs="Times New Roman"/>
          <w:noProof/>
          <w:position w:val="-10"/>
        </w:rPr>
        <w:drawing>
          <wp:inline distT="0" distB="0" distL="0" distR="0" wp14:anchorId="3C99F7B9" wp14:editId="626C4338">
            <wp:extent cx="429895" cy="218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B17DDE">
        <w:rPr>
          <w:rFonts w:ascii="Times New Roman" w:hAnsi="Times New Roman" w:cs="Times New Roman"/>
        </w:rPr>
        <w:t>, высоту сжатой зоны вычисляют по формуле</w:t>
      </w:r>
    </w:p>
    <w:p w14:paraId="10364DC8" w14:textId="77777777" w:rsidR="00000000" w:rsidRPr="00B17DDE" w:rsidRDefault="00C37CD6">
      <w:pPr>
        <w:pStyle w:val="FORMATTEXT"/>
        <w:ind w:firstLine="568"/>
        <w:jc w:val="both"/>
        <w:rPr>
          <w:rFonts w:ascii="Times New Roman" w:hAnsi="Times New Roman" w:cs="Times New Roman"/>
        </w:rPr>
      </w:pPr>
    </w:p>
    <w:p w14:paraId="0E52B0AD" w14:textId="4F46F9FC"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79C14D98" wp14:editId="49FB7868">
            <wp:extent cx="2770505" cy="2387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70505" cy="238760"/>
                    </a:xfrm>
                    <a:prstGeom prst="rect">
                      <a:avLst/>
                    </a:prstGeom>
                    <a:noFill/>
                    <a:ln>
                      <a:noFill/>
                    </a:ln>
                  </pic:spPr>
                </pic:pic>
              </a:graphicData>
            </a:graphic>
          </wp:inline>
        </w:drawing>
      </w:r>
      <w:r w:rsidR="00C37CD6" w:rsidRPr="00B17DDE">
        <w:rPr>
          <w:rFonts w:ascii="Times New Roman" w:hAnsi="Times New Roman" w:cs="Times New Roman"/>
        </w:rPr>
        <w:t>,                               (</w:t>
      </w:r>
      <w:r w:rsidR="00C37CD6" w:rsidRPr="00B17DDE">
        <w:rPr>
          <w:rFonts w:ascii="Times New Roman" w:hAnsi="Times New Roman" w:cs="Times New Roman"/>
        </w:rPr>
        <w:t xml:space="preserve">7.11) </w:t>
      </w:r>
    </w:p>
    <w:p w14:paraId="1550871C" w14:textId="77777777" w:rsidR="00000000" w:rsidRPr="00B17DDE" w:rsidRDefault="00C37CD6">
      <w:pPr>
        <w:pStyle w:val="FORMATTEXT"/>
        <w:jc w:val="right"/>
        <w:rPr>
          <w:rFonts w:ascii="Times New Roman" w:hAnsi="Times New Roman" w:cs="Times New Roman"/>
        </w:rPr>
      </w:pPr>
    </w:p>
    <w:p w14:paraId="4D5C01BB" w14:textId="761A564A" w:rsidR="00000000" w:rsidRPr="00B17DDE" w:rsidRDefault="00C37CD6">
      <w:pPr>
        <w:pStyle w:val="FORMATTEXT"/>
        <w:jc w:val="right"/>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27"/>
        </w:rPr>
        <w:drawing>
          <wp:inline distT="0" distB="0" distL="0" distR="0" wp14:anchorId="07CAB4D0" wp14:editId="34387CD9">
            <wp:extent cx="2169795" cy="6553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69795" cy="655320"/>
                    </a:xfrm>
                    <a:prstGeom prst="rect">
                      <a:avLst/>
                    </a:prstGeom>
                    <a:noFill/>
                    <a:ln>
                      <a:noFill/>
                    </a:ln>
                  </pic:spPr>
                </pic:pic>
              </a:graphicData>
            </a:graphic>
          </wp:inline>
        </w:drawing>
      </w:r>
      <w:r w:rsidRPr="00B17DDE">
        <w:rPr>
          <w:rFonts w:ascii="Times New Roman" w:hAnsi="Times New Roman" w:cs="Times New Roman"/>
        </w:rPr>
        <w:t xml:space="preserve">;                                                                                     (7.12) </w:t>
      </w:r>
    </w:p>
    <w:p w14:paraId="5DBB447D" w14:textId="77777777" w:rsidR="00000000" w:rsidRPr="00B17DDE" w:rsidRDefault="00C37CD6">
      <w:pPr>
        <w:pStyle w:val="FORMATTEXT"/>
        <w:jc w:val="right"/>
        <w:rPr>
          <w:rFonts w:ascii="Times New Roman" w:hAnsi="Times New Roman" w:cs="Times New Roman"/>
        </w:rPr>
      </w:pPr>
    </w:p>
    <w:p w14:paraId="743F5C47" w14:textId="520CCAFA"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28"/>
        </w:rPr>
        <w:drawing>
          <wp:inline distT="0" distB="0" distL="0" distR="0" wp14:anchorId="068734F5" wp14:editId="754ACFA4">
            <wp:extent cx="2599690" cy="6756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9690" cy="675640"/>
                    </a:xfrm>
                    <a:prstGeom prst="rect">
                      <a:avLst/>
                    </a:prstGeom>
                    <a:noFill/>
                    <a:ln>
                      <a:noFill/>
                    </a:ln>
                  </pic:spPr>
                </pic:pic>
              </a:graphicData>
            </a:graphic>
          </wp:inline>
        </w:drawing>
      </w:r>
      <w:r w:rsidR="00C37CD6" w:rsidRPr="00B17DDE">
        <w:rPr>
          <w:rFonts w:ascii="Times New Roman" w:hAnsi="Times New Roman" w:cs="Times New Roman"/>
        </w:rPr>
        <w:t>.                                                                        (7.13)</w:t>
      </w:r>
      <w:r w:rsidR="00C37CD6" w:rsidRPr="00B17DDE">
        <w:rPr>
          <w:rFonts w:ascii="Times New Roman" w:hAnsi="Times New Roman" w:cs="Times New Roman"/>
        </w:rPr>
        <w:t xml:space="preserve"> </w:t>
      </w:r>
    </w:p>
    <w:p w14:paraId="321B3D5B" w14:textId="4367C293"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7.2.1.8 Величину предварительного напряжения </w:t>
      </w:r>
      <w:r w:rsidR="00D65B80" w:rsidRPr="00B17DDE">
        <w:rPr>
          <w:rFonts w:ascii="Times New Roman" w:hAnsi="Times New Roman" w:cs="Times New Roman"/>
          <w:noProof/>
          <w:position w:val="-11"/>
        </w:rPr>
        <w:drawing>
          <wp:inline distT="0" distB="0" distL="0" distR="0" wp14:anchorId="0C07409F" wp14:editId="2EAD24C1">
            <wp:extent cx="259080" cy="2387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17DDE">
        <w:rPr>
          <w:rFonts w:ascii="Times New Roman" w:hAnsi="Times New Roman" w:cs="Times New Roman"/>
        </w:rPr>
        <w:t xml:space="preserve">и </w:t>
      </w:r>
      <w:r w:rsidR="00D65B80" w:rsidRPr="00B17DDE">
        <w:rPr>
          <w:rFonts w:ascii="Times New Roman" w:hAnsi="Times New Roman" w:cs="Times New Roman"/>
          <w:noProof/>
          <w:position w:val="-11"/>
        </w:rPr>
        <w:drawing>
          <wp:inline distT="0" distB="0" distL="0" distR="0" wp14:anchorId="0D46CE49" wp14:editId="2D404F0B">
            <wp:extent cx="259080" cy="2387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17DDE">
        <w:rPr>
          <w:rFonts w:ascii="Times New Roman" w:hAnsi="Times New Roman" w:cs="Times New Roman"/>
        </w:rPr>
        <w:t xml:space="preserve">в напрягаемой арматуре </w:t>
      </w:r>
      <w:r w:rsidR="00D65B80" w:rsidRPr="00B17DDE">
        <w:rPr>
          <w:rFonts w:ascii="Times New Roman" w:hAnsi="Times New Roman" w:cs="Times New Roman"/>
          <w:noProof/>
          <w:position w:val="-9"/>
        </w:rPr>
        <w:drawing>
          <wp:inline distT="0" distB="0" distL="0" distR="0" wp14:anchorId="706474AC" wp14:editId="0B4198A4">
            <wp:extent cx="122555" cy="1841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17DDE">
        <w:rPr>
          <w:rFonts w:ascii="Times New Roman" w:hAnsi="Times New Roman" w:cs="Times New Roman"/>
        </w:rPr>
        <w:t xml:space="preserve">и </w:t>
      </w:r>
      <w:r w:rsidR="00D65B80" w:rsidRPr="00B17DDE">
        <w:rPr>
          <w:rFonts w:ascii="Times New Roman" w:hAnsi="Times New Roman" w:cs="Times New Roman"/>
          <w:noProof/>
          <w:position w:val="-9"/>
        </w:rPr>
        <w:drawing>
          <wp:inline distT="0" distB="0" distL="0" distR="0" wp14:anchorId="58DCE67D" wp14:editId="65997E43">
            <wp:extent cx="149860" cy="1841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B17DDE">
        <w:rPr>
          <w:rFonts w:ascii="Times New Roman" w:hAnsi="Times New Roman" w:cs="Times New Roman"/>
        </w:rPr>
        <w:t>следует назначать в соответствии с треб</w:t>
      </w:r>
      <w:r w:rsidRPr="00B17DDE">
        <w:rPr>
          <w:rFonts w:ascii="Times New Roman" w:hAnsi="Times New Roman" w:cs="Times New Roman"/>
        </w:rPr>
        <w:t xml:space="preserve">ованиями </w:t>
      </w:r>
      <w:r w:rsidRPr="00B17DDE">
        <w:rPr>
          <w:rFonts w:ascii="Times New Roman" w:hAnsi="Times New Roman" w:cs="Times New Roman"/>
        </w:rPr>
        <w:t>СП 63.13330</w:t>
      </w:r>
      <w:r w:rsidRPr="00B17DDE">
        <w:rPr>
          <w:rFonts w:ascii="Times New Roman" w:hAnsi="Times New Roman" w:cs="Times New Roman"/>
        </w:rPr>
        <w:t>. При этом максимальная величина предварительного напряжения при контролируемом усилии натяжения арматуры не должна превышать</w:t>
      </w:r>
      <w:r w:rsidRPr="00B17DDE">
        <w:rPr>
          <w:rFonts w:ascii="Times New Roman" w:hAnsi="Times New Roman" w:cs="Times New Roman"/>
        </w:rPr>
        <w:t>: для стержней из мягких сталей - 0,9</w:t>
      </w:r>
      <w:r w:rsidR="00D65B80" w:rsidRPr="00B17DDE">
        <w:rPr>
          <w:rFonts w:ascii="Times New Roman" w:hAnsi="Times New Roman" w:cs="Times New Roman"/>
          <w:noProof/>
          <w:position w:val="-11"/>
        </w:rPr>
        <w:drawing>
          <wp:inline distT="0" distB="0" distL="0" distR="0" wp14:anchorId="2D833AEE" wp14:editId="4FBD6729">
            <wp:extent cx="382270" cy="2387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B17DDE">
        <w:rPr>
          <w:rFonts w:ascii="Times New Roman" w:hAnsi="Times New Roman" w:cs="Times New Roman"/>
        </w:rPr>
        <w:t>, для стержней из высокопрочных сталей - 0,7</w:t>
      </w:r>
      <w:r w:rsidR="00D65B80" w:rsidRPr="00B17DDE">
        <w:rPr>
          <w:rFonts w:ascii="Times New Roman" w:hAnsi="Times New Roman" w:cs="Times New Roman"/>
          <w:noProof/>
          <w:position w:val="-11"/>
        </w:rPr>
        <w:drawing>
          <wp:inline distT="0" distB="0" distL="0" distR="0" wp14:anchorId="1E78770F" wp14:editId="1BA9238C">
            <wp:extent cx="368300" cy="2387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B17DDE">
        <w:rPr>
          <w:rFonts w:ascii="Times New Roman" w:hAnsi="Times New Roman" w:cs="Times New Roman"/>
        </w:rPr>
        <w:t>. Предварительное напряжение назначается не менее 0,4</w:t>
      </w:r>
      <w:r w:rsidR="00D65B80" w:rsidRPr="00B17DDE">
        <w:rPr>
          <w:rFonts w:ascii="Times New Roman" w:hAnsi="Times New Roman" w:cs="Times New Roman"/>
          <w:noProof/>
          <w:position w:val="-11"/>
        </w:rPr>
        <w:drawing>
          <wp:inline distT="0" distB="0" distL="0" distR="0" wp14:anchorId="0E7C2F94" wp14:editId="316FFF2E">
            <wp:extent cx="368300" cy="2387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B17DDE">
        <w:rPr>
          <w:rFonts w:ascii="Times New Roman" w:hAnsi="Times New Roman" w:cs="Times New Roman"/>
        </w:rPr>
        <w:t>.</w:t>
      </w:r>
    </w:p>
    <w:p w14:paraId="5A0D8BAC" w14:textId="77777777" w:rsidR="00000000" w:rsidRPr="00B17DDE" w:rsidRDefault="00C37CD6">
      <w:pPr>
        <w:pStyle w:val="FORMATTEXT"/>
        <w:ind w:firstLine="568"/>
        <w:jc w:val="both"/>
        <w:rPr>
          <w:rFonts w:ascii="Times New Roman" w:hAnsi="Times New Roman" w:cs="Times New Roman"/>
        </w:rPr>
      </w:pPr>
    </w:p>
    <w:p w14:paraId="54B4277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7.2.1.9 При </w:t>
      </w:r>
      <w:r w:rsidRPr="00B17DDE">
        <w:rPr>
          <w:rFonts w:ascii="Times New Roman" w:hAnsi="Times New Roman" w:cs="Times New Roman"/>
        </w:rPr>
        <w:t>определении усилий напряжения арматуры необходимо учитывать дополнительные усилия, которые могут возникать из-за разницы температурных условий эксплуатации до усилия и после.</w:t>
      </w:r>
    </w:p>
    <w:p w14:paraId="1E5BD6BB" w14:textId="77777777" w:rsidR="00000000" w:rsidRPr="00B17DDE" w:rsidRDefault="00C37CD6">
      <w:pPr>
        <w:pStyle w:val="FORMATTEXT"/>
        <w:ind w:firstLine="568"/>
        <w:jc w:val="both"/>
        <w:rPr>
          <w:rFonts w:ascii="Times New Roman" w:hAnsi="Times New Roman" w:cs="Times New Roman"/>
        </w:rPr>
      </w:pPr>
    </w:p>
    <w:p w14:paraId="6E57F9AD" w14:textId="7FEEB3E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7.2.1.10 Потери предварительного напряжения в затяжках следует определять в соот</w:t>
      </w:r>
      <w:r w:rsidRPr="00B17DDE">
        <w:rPr>
          <w:rFonts w:ascii="Times New Roman" w:hAnsi="Times New Roman" w:cs="Times New Roman"/>
        </w:rPr>
        <w:t xml:space="preserve">ветствии с </w:t>
      </w:r>
      <w:r w:rsidRPr="00B17DDE">
        <w:rPr>
          <w:rFonts w:ascii="Times New Roman" w:hAnsi="Times New Roman" w:cs="Times New Roman"/>
        </w:rPr>
        <w:t>СП 63.13330</w:t>
      </w:r>
      <w:r w:rsidRPr="00B17DDE">
        <w:rPr>
          <w:rFonts w:ascii="Times New Roman" w:hAnsi="Times New Roman" w:cs="Times New Roman"/>
        </w:rPr>
        <w:t xml:space="preserve"> как конструкций с натяжением арматуры на бетон.</w:t>
      </w:r>
    </w:p>
    <w:p w14:paraId="401265A6" w14:textId="77777777" w:rsidR="00000000" w:rsidRPr="00B17DDE" w:rsidRDefault="00C37CD6">
      <w:pPr>
        <w:pStyle w:val="FORMATTEXT"/>
        <w:ind w:firstLine="568"/>
        <w:jc w:val="both"/>
        <w:rPr>
          <w:rFonts w:ascii="Times New Roman" w:hAnsi="Times New Roman" w:cs="Times New Roman"/>
        </w:rPr>
      </w:pPr>
    </w:p>
    <w:p w14:paraId="1CD2584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Величину предварительного напряжения при усилении следует принимать с коэ</w:t>
      </w:r>
      <w:r w:rsidRPr="00B17DDE">
        <w:rPr>
          <w:rFonts w:ascii="Times New Roman" w:hAnsi="Times New Roman" w:cs="Times New Roman"/>
        </w:rPr>
        <w:t>ффициентами условий работы для горизонтальных и шпренгельных затяжек 0,8.</w:t>
      </w:r>
    </w:p>
    <w:p w14:paraId="4C90DCB4" w14:textId="77777777" w:rsidR="00000000" w:rsidRPr="00B17DDE" w:rsidRDefault="00C37CD6">
      <w:pPr>
        <w:pStyle w:val="FORMATTEXT"/>
        <w:ind w:firstLine="568"/>
        <w:jc w:val="both"/>
        <w:rPr>
          <w:rFonts w:ascii="Times New Roman" w:hAnsi="Times New Roman" w:cs="Times New Roman"/>
        </w:rPr>
      </w:pPr>
    </w:p>
    <w:p w14:paraId="6C6FC17A" w14:textId="016CEAE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 xml:space="preserve">7.2.1.11 При натяжении затяжек путем стягивания парных ветвей величина предварительного напряжения вычисляют в зависимости от тангенса угла наклона ветвей </w:t>
      </w:r>
      <w:r w:rsidR="00D65B80" w:rsidRPr="00B17DDE">
        <w:rPr>
          <w:rFonts w:ascii="Times New Roman" w:hAnsi="Times New Roman" w:cs="Times New Roman"/>
          <w:noProof/>
          <w:position w:val="-8"/>
        </w:rPr>
        <w:drawing>
          <wp:inline distT="0" distB="0" distL="0" distR="0" wp14:anchorId="4D39EBED" wp14:editId="66F28889">
            <wp:extent cx="88900" cy="16383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17DDE">
        <w:rPr>
          <w:rFonts w:ascii="Times New Roman" w:hAnsi="Times New Roman" w:cs="Times New Roman"/>
        </w:rPr>
        <w:t>по формуле</w:t>
      </w:r>
    </w:p>
    <w:p w14:paraId="165E483B" w14:textId="77777777" w:rsidR="00000000" w:rsidRPr="00B17DDE" w:rsidRDefault="00C37CD6">
      <w:pPr>
        <w:pStyle w:val="FORMATTEXT"/>
        <w:ind w:firstLine="568"/>
        <w:jc w:val="both"/>
        <w:rPr>
          <w:rFonts w:ascii="Times New Roman" w:hAnsi="Times New Roman" w:cs="Times New Roman"/>
        </w:rPr>
      </w:pPr>
    </w:p>
    <w:p w14:paraId="3A05A9EB" w14:textId="14A09DBE"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8"/>
        </w:rPr>
        <w:drawing>
          <wp:inline distT="0" distB="0" distL="0" distR="0" wp14:anchorId="421CAE8D" wp14:editId="75854478">
            <wp:extent cx="1221740" cy="4095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21740" cy="409575"/>
                    </a:xfrm>
                    <a:prstGeom prst="rect">
                      <a:avLst/>
                    </a:prstGeom>
                    <a:noFill/>
                    <a:ln>
                      <a:noFill/>
                    </a:ln>
                  </pic:spPr>
                </pic:pic>
              </a:graphicData>
            </a:graphic>
          </wp:inline>
        </w:drawing>
      </w:r>
      <w:r w:rsidR="00C37CD6" w:rsidRPr="00B17DDE">
        <w:rPr>
          <w:rFonts w:ascii="Times New Roman" w:hAnsi="Times New Roman" w:cs="Times New Roman"/>
        </w:rPr>
        <w:t xml:space="preserve">.                                                    (7.14) </w:t>
      </w:r>
    </w:p>
    <w:p w14:paraId="065475D7" w14:textId="038A1AC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При этом следует исключать участки с малыми уклонами </w:t>
      </w:r>
      <w:r w:rsidR="00D65B80" w:rsidRPr="00B17DDE">
        <w:rPr>
          <w:rFonts w:ascii="Times New Roman" w:hAnsi="Times New Roman" w:cs="Times New Roman"/>
          <w:noProof/>
          <w:position w:val="-8"/>
        </w:rPr>
        <w:drawing>
          <wp:inline distT="0" distB="0" distL="0" distR="0" wp14:anchorId="61612DB0" wp14:editId="2C4F9168">
            <wp:extent cx="88900" cy="16383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17DDE">
        <w:rPr>
          <w:rFonts w:ascii="Times New Roman" w:hAnsi="Times New Roman" w:cs="Times New Roman"/>
        </w:rPr>
        <w:t>&lt;0,01.</w:t>
      </w:r>
    </w:p>
    <w:p w14:paraId="713967EF" w14:textId="77777777" w:rsidR="00000000" w:rsidRPr="00B17DDE" w:rsidRDefault="00C37CD6">
      <w:pPr>
        <w:pStyle w:val="FORMATTEXT"/>
        <w:ind w:firstLine="568"/>
        <w:jc w:val="both"/>
        <w:rPr>
          <w:rFonts w:ascii="Times New Roman" w:hAnsi="Times New Roman" w:cs="Times New Roman"/>
        </w:rPr>
      </w:pPr>
    </w:p>
    <w:p w14:paraId="425529D2" w14:textId="7579221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7.2.1.12 Усилие в арматуре усиления в предельной стадии следует</w:t>
      </w:r>
      <w:r w:rsidRPr="00B17DDE">
        <w:rPr>
          <w:rFonts w:ascii="Times New Roman" w:hAnsi="Times New Roman" w:cs="Times New Roman"/>
        </w:rPr>
        <w:t xml:space="preserve"> вычислять по формуле (7.15), но принимать не более расчетного сопротивления арматуры </w:t>
      </w:r>
      <w:r w:rsidR="00D65B80" w:rsidRPr="00B17DDE">
        <w:rPr>
          <w:rFonts w:ascii="Times New Roman" w:hAnsi="Times New Roman" w:cs="Times New Roman"/>
          <w:noProof/>
          <w:position w:val="-11"/>
        </w:rPr>
        <w:drawing>
          <wp:inline distT="0" distB="0" distL="0" distR="0" wp14:anchorId="6822AA4D" wp14:editId="7656A808">
            <wp:extent cx="259080" cy="23876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17DDE">
        <w:rPr>
          <w:rFonts w:ascii="Times New Roman" w:hAnsi="Times New Roman" w:cs="Times New Roman"/>
        </w:rPr>
        <w:t>:</w:t>
      </w:r>
    </w:p>
    <w:p w14:paraId="583229A4" w14:textId="77777777" w:rsidR="00000000" w:rsidRPr="00B17DDE" w:rsidRDefault="00C37CD6">
      <w:pPr>
        <w:pStyle w:val="FORMATTEXT"/>
        <w:ind w:firstLine="568"/>
        <w:jc w:val="both"/>
        <w:rPr>
          <w:rFonts w:ascii="Times New Roman" w:hAnsi="Times New Roman" w:cs="Times New Roman"/>
        </w:rPr>
      </w:pPr>
    </w:p>
    <w:p w14:paraId="177455F1" w14:textId="401BAF5D"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27"/>
        </w:rPr>
        <w:drawing>
          <wp:inline distT="0" distB="0" distL="0" distR="0" wp14:anchorId="14EC455C" wp14:editId="71936F24">
            <wp:extent cx="3712210" cy="65532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12210" cy="655320"/>
                    </a:xfrm>
                    <a:prstGeom prst="rect">
                      <a:avLst/>
                    </a:prstGeom>
                    <a:noFill/>
                    <a:ln>
                      <a:noFill/>
                    </a:ln>
                  </pic:spPr>
                </pic:pic>
              </a:graphicData>
            </a:graphic>
          </wp:inline>
        </w:drawing>
      </w:r>
      <w:r w:rsidR="00C37CD6" w:rsidRPr="00B17DDE">
        <w:rPr>
          <w:rFonts w:ascii="Times New Roman" w:hAnsi="Times New Roman" w:cs="Times New Roman"/>
        </w:rPr>
        <w:t xml:space="preserve">,                  (7.15) </w:t>
      </w:r>
    </w:p>
    <w:p w14:paraId="6511BE76" w14:textId="77777777" w:rsidR="00000000" w:rsidRPr="00B17DDE" w:rsidRDefault="00C37CD6">
      <w:pPr>
        <w:pStyle w:val="FORMATTEXT"/>
        <w:jc w:val="both"/>
        <w:rPr>
          <w:rFonts w:ascii="Times New Roman" w:hAnsi="Times New Roman" w:cs="Times New Roman"/>
        </w:rPr>
      </w:pPr>
    </w:p>
    <w:p w14:paraId="74C4B2BE" w14:textId="77777777" w:rsidR="00000000" w:rsidRPr="00B17DDE" w:rsidRDefault="00C37CD6">
      <w:pPr>
        <w:pStyle w:val="FORMATTEXT"/>
        <w:jc w:val="both"/>
        <w:rPr>
          <w:rFonts w:ascii="Times New Roman" w:hAnsi="Times New Roman" w:cs="Times New Roman"/>
        </w:rPr>
      </w:pPr>
    </w:p>
    <w:p w14:paraId="390A2939" w14:textId="52D0B549"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18"/>
        </w:rPr>
        <w:drawing>
          <wp:inline distT="0" distB="0" distL="0" distR="0" wp14:anchorId="472D97CA" wp14:editId="089EE555">
            <wp:extent cx="497840" cy="42989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7840" cy="429895"/>
                    </a:xfrm>
                    <a:prstGeom prst="rect">
                      <a:avLst/>
                    </a:prstGeom>
                    <a:noFill/>
                    <a:ln>
                      <a:noFill/>
                    </a:ln>
                  </pic:spPr>
                </pic:pic>
              </a:graphicData>
            </a:graphic>
          </wp:inline>
        </w:drawing>
      </w:r>
      <w:r w:rsidRPr="00B17DDE">
        <w:rPr>
          <w:rFonts w:ascii="Times New Roman" w:hAnsi="Times New Roman" w:cs="Times New Roman"/>
        </w:rPr>
        <w:t xml:space="preserve">, </w:t>
      </w:r>
      <w:r w:rsidR="00D65B80" w:rsidRPr="00B17DDE">
        <w:rPr>
          <w:rFonts w:ascii="Times New Roman" w:hAnsi="Times New Roman" w:cs="Times New Roman"/>
          <w:noProof/>
          <w:position w:val="-11"/>
        </w:rPr>
        <w:drawing>
          <wp:inline distT="0" distB="0" distL="0" distR="0" wp14:anchorId="3B24F128" wp14:editId="5EBA5E0B">
            <wp:extent cx="198120" cy="2317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17DDE">
        <w:rPr>
          <w:rFonts w:ascii="Times New Roman" w:hAnsi="Times New Roman" w:cs="Times New Roman"/>
        </w:rPr>
        <w:t xml:space="preserve">- модуль упругости бетона усиливаемого элемента; </w:t>
      </w:r>
    </w:p>
    <w:p w14:paraId="55DC2F78" w14:textId="102BD21B"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13445E08" wp14:editId="1B972324">
            <wp:extent cx="409575" cy="2387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C37CD6" w:rsidRPr="00B17DDE">
        <w:rPr>
          <w:rFonts w:ascii="Times New Roman" w:hAnsi="Times New Roman" w:cs="Times New Roman"/>
        </w:rPr>
        <w:t>- величина предварительного напряжения в арматуре усиления с учетом потерь;</w:t>
      </w:r>
    </w:p>
    <w:p w14:paraId="7B15FE89" w14:textId="77777777" w:rsidR="00000000" w:rsidRPr="00B17DDE" w:rsidRDefault="00C37CD6">
      <w:pPr>
        <w:pStyle w:val="FORMATTEXT"/>
        <w:ind w:firstLine="568"/>
        <w:jc w:val="both"/>
        <w:rPr>
          <w:rFonts w:ascii="Times New Roman" w:hAnsi="Times New Roman" w:cs="Times New Roman"/>
        </w:rPr>
      </w:pPr>
    </w:p>
    <w:p w14:paraId="15D2B5D9" w14:textId="0FC08302"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8"/>
        </w:rPr>
        <w:drawing>
          <wp:inline distT="0" distB="0" distL="0" distR="0" wp14:anchorId="40D80BDC" wp14:editId="4B4E23CE">
            <wp:extent cx="122555" cy="16383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C37CD6" w:rsidRPr="00B17DDE">
        <w:rPr>
          <w:rFonts w:ascii="Times New Roman" w:hAnsi="Times New Roman" w:cs="Times New Roman"/>
        </w:rPr>
        <w:t xml:space="preserve">- коэффициент армирования с учетом существующей арматуры </w:t>
      </w:r>
      <w:r w:rsidRPr="00B17DDE">
        <w:rPr>
          <w:rFonts w:ascii="Times New Roman" w:hAnsi="Times New Roman" w:cs="Times New Roman"/>
          <w:noProof/>
          <w:position w:val="-11"/>
        </w:rPr>
        <w:drawing>
          <wp:inline distT="0" distB="0" distL="0" distR="0" wp14:anchorId="3B4BBE2E" wp14:editId="7D0E26BA">
            <wp:extent cx="191135" cy="2317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C37CD6" w:rsidRPr="00B17DDE">
        <w:rPr>
          <w:rFonts w:ascii="Times New Roman" w:hAnsi="Times New Roman" w:cs="Times New Roman"/>
        </w:rPr>
        <w:t xml:space="preserve">и арматуры усиления </w:t>
      </w:r>
      <w:r w:rsidRPr="00B17DDE">
        <w:rPr>
          <w:rFonts w:ascii="Times New Roman" w:hAnsi="Times New Roman" w:cs="Times New Roman"/>
          <w:noProof/>
          <w:position w:val="-11"/>
        </w:rPr>
        <w:drawing>
          <wp:inline distT="0" distB="0" distL="0" distR="0" wp14:anchorId="63CBBA95" wp14:editId="42D23B98">
            <wp:extent cx="259080" cy="23876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C37CD6" w:rsidRPr="00B17DDE">
        <w:rPr>
          <w:rFonts w:ascii="Times New Roman" w:hAnsi="Times New Roman" w:cs="Times New Roman"/>
        </w:rPr>
        <w:t>;</w:t>
      </w:r>
    </w:p>
    <w:p w14:paraId="4F9704D9" w14:textId="77777777" w:rsidR="00000000" w:rsidRPr="00B17DDE" w:rsidRDefault="00C37CD6">
      <w:pPr>
        <w:pStyle w:val="FORMATTEXT"/>
        <w:ind w:firstLine="568"/>
        <w:jc w:val="both"/>
        <w:rPr>
          <w:rFonts w:ascii="Times New Roman" w:hAnsi="Times New Roman" w:cs="Times New Roman"/>
        </w:rPr>
      </w:pPr>
    </w:p>
    <w:p w14:paraId="6FA1C974" w14:textId="60B8BC3E"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9"/>
        </w:rPr>
        <w:drawing>
          <wp:inline distT="0" distB="0" distL="0" distR="0" wp14:anchorId="19C1D819" wp14:editId="4AF62A11">
            <wp:extent cx="88900" cy="1841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C37CD6" w:rsidRPr="00B17DDE">
        <w:rPr>
          <w:rFonts w:ascii="Times New Roman" w:hAnsi="Times New Roman" w:cs="Times New Roman"/>
        </w:rPr>
        <w:t>- расстояние между упорами напрягаемой арматуры усилени</w:t>
      </w:r>
      <w:r w:rsidR="00C37CD6" w:rsidRPr="00B17DDE">
        <w:rPr>
          <w:rFonts w:ascii="Times New Roman" w:hAnsi="Times New Roman" w:cs="Times New Roman"/>
        </w:rPr>
        <w:t>я;</w:t>
      </w:r>
    </w:p>
    <w:p w14:paraId="2CBA5211" w14:textId="77777777" w:rsidR="00000000" w:rsidRPr="00B17DDE" w:rsidRDefault="00C37CD6">
      <w:pPr>
        <w:pStyle w:val="FORMATTEXT"/>
        <w:ind w:firstLine="568"/>
        <w:jc w:val="both"/>
        <w:rPr>
          <w:rFonts w:ascii="Times New Roman" w:hAnsi="Times New Roman" w:cs="Times New Roman"/>
        </w:rPr>
      </w:pPr>
    </w:p>
    <w:p w14:paraId="02EB1173" w14:textId="27E42DA5"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3C8BF520" wp14:editId="483EAF9E">
            <wp:extent cx="184150" cy="2317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C37CD6" w:rsidRPr="00B17DDE">
        <w:rPr>
          <w:rFonts w:ascii="Times New Roman" w:hAnsi="Times New Roman" w:cs="Times New Roman"/>
        </w:rPr>
        <w:t>- безразмерный коэффициент, вычисляемый по формуле</w:t>
      </w:r>
    </w:p>
    <w:p w14:paraId="0F090FE5" w14:textId="77777777" w:rsidR="00000000" w:rsidRPr="00B17DDE" w:rsidRDefault="00C37CD6">
      <w:pPr>
        <w:pStyle w:val="FORMATTEXT"/>
        <w:ind w:firstLine="568"/>
        <w:jc w:val="both"/>
        <w:rPr>
          <w:rFonts w:ascii="Times New Roman" w:hAnsi="Times New Roman" w:cs="Times New Roman"/>
        </w:rPr>
      </w:pPr>
    </w:p>
    <w:p w14:paraId="69B370A0" w14:textId="0B3AA782"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24"/>
        </w:rPr>
        <w:drawing>
          <wp:inline distT="0" distB="0" distL="0" distR="0" wp14:anchorId="60478F62" wp14:editId="3B7ED192">
            <wp:extent cx="2142490" cy="55943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42490" cy="559435"/>
                    </a:xfrm>
                    <a:prstGeom prst="rect">
                      <a:avLst/>
                    </a:prstGeom>
                    <a:noFill/>
                    <a:ln>
                      <a:noFill/>
                    </a:ln>
                  </pic:spPr>
                </pic:pic>
              </a:graphicData>
            </a:graphic>
          </wp:inline>
        </w:drawing>
      </w:r>
      <w:r w:rsidR="00C37CD6" w:rsidRPr="00B17DDE">
        <w:rPr>
          <w:rFonts w:ascii="Times New Roman" w:hAnsi="Times New Roman" w:cs="Times New Roman"/>
        </w:rPr>
        <w:t xml:space="preserve">,                                                 (7.16) </w:t>
      </w:r>
    </w:p>
    <w:p w14:paraId="23F48FF4" w14:textId="77777777" w:rsidR="00000000" w:rsidRPr="00B17DDE" w:rsidRDefault="00C37CD6">
      <w:pPr>
        <w:pStyle w:val="FORMATTEXT"/>
        <w:jc w:val="both"/>
        <w:rPr>
          <w:rFonts w:ascii="Times New Roman" w:hAnsi="Times New Roman" w:cs="Times New Roman"/>
        </w:rPr>
      </w:pPr>
    </w:p>
    <w:p w14:paraId="784357B5" w14:textId="77777777" w:rsidR="00000000" w:rsidRPr="00B17DDE" w:rsidRDefault="00C37CD6">
      <w:pPr>
        <w:pStyle w:val="FORMATTEXT"/>
        <w:jc w:val="both"/>
        <w:rPr>
          <w:rFonts w:ascii="Times New Roman" w:hAnsi="Times New Roman" w:cs="Times New Roman"/>
        </w:rPr>
      </w:pPr>
    </w:p>
    <w:p w14:paraId="4A88B350" w14:textId="5883C63A"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11"/>
        </w:rPr>
        <w:drawing>
          <wp:inline distT="0" distB="0" distL="0" distR="0" wp14:anchorId="34549CBC" wp14:editId="47E5DE08">
            <wp:extent cx="191135" cy="2317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17DDE">
        <w:rPr>
          <w:rFonts w:ascii="Times New Roman" w:hAnsi="Times New Roman" w:cs="Times New Roman"/>
        </w:rPr>
        <w:t>- коэффициент, принимаемый ра</w:t>
      </w:r>
      <w:r w:rsidRPr="00B17DDE">
        <w:rPr>
          <w:rFonts w:ascii="Times New Roman" w:hAnsi="Times New Roman" w:cs="Times New Roman"/>
        </w:rPr>
        <w:t xml:space="preserve">вным 820 МПа; </w:t>
      </w:r>
    </w:p>
    <w:p w14:paraId="7953E7F0" w14:textId="3F96B656"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2D0DB4FC" wp14:editId="2248028E">
            <wp:extent cx="354965" cy="2387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C37CD6" w:rsidRPr="00B17DDE">
        <w:rPr>
          <w:rFonts w:ascii="Times New Roman" w:hAnsi="Times New Roman" w:cs="Times New Roman"/>
        </w:rPr>
        <w:t>- модуль упругости арматуры усиления;</w:t>
      </w:r>
    </w:p>
    <w:p w14:paraId="22F5E743" w14:textId="77777777" w:rsidR="00000000" w:rsidRPr="00B17DDE" w:rsidRDefault="00C37CD6">
      <w:pPr>
        <w:pStyle w:val="FORMATTEXT"/>
        <w:ind w:firstLine="568"/>
        <w:jc w:val="both"/>
        <w:rPr>
          <w:rFonts w:ascii="Times New Roman" w:hAnsi="Times New Roman" w:cs="Times New Roman"/>
        </w:rPr>
      </w:pPr>
    </w:p>
    <w:p w14:paraId="3CA524BC" w14:textId="6B57C4D3"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01E4F57A" wp14:editId="7987D733">
            <wp:extent cx="313690" cy="2387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C37CD6" w:rsidRPr="00B17DDE">
        <w:rPr>
          <w:rFonts w:ascii="Times New Roman" w:hAnsi="Times New Roman" w:cs="Times New Roman"/>
        </w:rPr>
        <w:t xml:space="preserve">- модуль упругости канатной арматуры, принимаемый в соответствии с </w:t>
      </w:r>
      <w:r w:rsidR="00C37CD6" w:rsidRPr="00B17DDE">
        <w:rPr>
          <w:rFonts w:ascii="Times New Roman" w:hAnsi="Times New Roman" w:cs="Times New Roman"/>
        </w:rPr>
        <w:t>СП 63.13330</w:t>
      </w:r>
      <w:r w:rsidR="00C37CD6" w:rsidRPr="00B17DDE">
        <w:rPr>
          <w:rFonts w:ascii="Times New Roman" w:hAnsi="Times New Roman" w:cs="Times New Roman"/>
        </w:rPr>
        <w:t>;</w:t>
      </w:r>
    </w:p>
    <w:p w14:paraId="267F0D53" w14:textId="77777777" w:rsidR="00000000" w:rsidRPr="00B17DDE" w:rsidRDefault="00C37CD6">
      <w:pPr>
        <w:pStyle w:val="FORMATTEXT"/>
        <w:ind w:firstLine="568"/>
        <w:jc w:val="both"/>
        <w:rPr>
          <w:rFonts w:ascii="Times New Roman" w:hAnsi="Times New Roman" w:cs="Times New Roman"/>
        </w:rPr>
      </w:pPr>
    </w:p>
    <w:p w14:paraId="732EF880" w14:textId="5D9011FE"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47A9F933" wp14:editId="1B13B193">
            <wp:extent cx="409575" cy="2387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C37CD6" w:rsidRPr="00B17DDE">
        <w:rPr>
          <w:rFonts w:ascii="Times New Roman" w:hAnsi="Times New Roman" w:cs="Times New Roman"/>
        </w:rPr>
        <w:t>- площадь напрягаемой арматуры усиления;</w:t>
      </w:r>
    </w:p>
    <w:p w14:paraId="6C002E0C" w14:textId="77777777" w:rsidR="00000000" w:rsidRPr="00B17DDE" w:rsidRDefault="00C37CD6">
      <w:pPr>
        <w:pStyle w:val="FORMATTEXT"/>
        <w:ind w:firstLine="568"/>
        <w:jc w:val="both"/>
        <w:rPr>
          <w:rFonts w:ascii="Times New Roman" w:hAnsi="Times New Roman" w:cs="Times New Roman"/>
        </w:rPr>
      </w:pPr>
    </w:p>
    <w:p w14:paraId="5DF383C2" w14:textId="35298E6E"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5EC9F5FD" wp14:editId="13A17C48">
            <wp:extent cx="218440" cy="2317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C37CD6" w:rsidRPr="00B17DDE">
        <w:rPr>
          <w:rFonts w:ascii="Times New Roman" w:hAnsi="Times New Roman" w:cs="Times New Roman"/>
        </w:rPr>
        <w:t>- коэффициент, учета наличия контакта арматуры, принимаемый равным: при наличии контакта равным 0, при отсутствии - 0,55;</w:t>
      </w:r>
    </w:p>
    <w:p w14:paraId="62129DFD" w14:textId="77777777" w:rsidR="00000000" w:rsidRPr="00B17DDE" w:rsidRDefault="00C37CD6">
      <w:pPr>
        <w:pStyle w:val="FORMATTEXT"/>
        <w:ind w:firstLine="568"/>
        <w:jc w:val="both"/>
        <w:rPr>
          <w:rFonts w:ascii="Times New Roman" w:hAnsi="Times New Roman" w:cs="Times New Roman"/>
        </w:rPr>
      </w:pPr>
    </w:p>
    <w:p w14:paraId="55039C71" w14:textId="023D41FD"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04EEE14D" wp14:editId="40D9E544">
            <wp:extent cx="532130" cy="2387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00C37CD6" w:rsidRPr="00B17DDE">
        <w:rPr>
          <w:rFonts w:ascii="Times New Roman" w:hAnsi="Times New Roman" w:cs="Times New Roman"/>
        </w:rPr>
        <w:t xml:space="preserve">- значение сопротивления арматуры усиливающего элемента, принимаемое в соответствии с </w:t>
      </w:r>
      <w:r w:rsidR="00C37CD6" w:rsidRPr="00B17DDE">
        <w:rPr>
          <w:rFonts w:ascii="Times New Roman" w:hAnsi="Times New Roman" w:cs="Times New Roman"/>
        </w:rPr>
        <w:t>СП 63.13330</w:t>
      </w:r>
      <w:r w:rsidR="00C37CD6" w:rsidRPr="00B17DDE">
        <w:rPr>
          <w:rFonts w:ascii="Times New Roman" w:hAnsi="Times New Roman" w:cs="Times New Roman"/>
        </w:rPr>
        <w:t xml:space="preserve">. </w:t>
      </w:r>
    </w:p>
    <w:p w14:paraId="06957A10"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2F787794" w14:textId="2EF1F43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7.2.1.13 При опре</w:t>
      </w:r>
      <w:r w:rsidRPr="00B17DDE">
        <w:rPr>
          <w:rFonts w:ascii="Times New Roman" w:hAnsi="Times New Roman" w:cs="Times New Roman"/>
        </w:rPr>
        <w:t xml:space="preserve">делении относительной граничной высоты сжатой зоны бетона </w:t>
      </w:r>
      <w:r w:rsidR="00D65B80" w:rsidRPr="00B17DDE">
        <w:rPr>
          <w:rFonts w:ascii="Times New Roman" w:hAnsi="Times New Roman" w:cs="Times New Roman"/>
          <w:noProof/>
          <w:position w:val="-10"/>
        </w:rPr>
        <w:drawing>
          <wp:inline distT="0" distB="0" distL="0" distR="0" wp14:anchorId="5B45FA26" wp14:editId="3D9597EB">
            <wp:extent cx="198120" cy="21844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17DDE">
        <w:rPr>
          <w:rFonts w:ascii="Times New Roman" w:hAnsi="Times New Roman" w:cs="Times New Roman"/>
        </w:rPr>
        <w:t>напряжение в растянутой арматуре следует принимать большим из значений в арматуре усиливаемого либо усиливающего элемента.</w:t>
      </w:r>
    </w:p>
    <w:p w14:paraId="3B903259" w14:textId="77777777" w:rsidR="00000000" w:rsidRPr="00B17DDE" w:rsidRDefault="00C37CD6">
      <w:pPr>
        <w:pStyle w:val="FORMATTEXT"/>
        <w:ind w:firstLine="568"/>
        <w:jc w:val="both"/>
        <w:rPr>
          <w:rFonts w:ascii="Times New Roman" w:hAnsi="Times New Roman" w:cs="Times New Roman"/>
        </w:rPr>
      </w:pPr>
    </w:p>
    <w:p w14:paraId="25E8420C" w14:textId="74BBAF1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7.2.1.14 Напряжение в арматуре усиливае</w:t>
      </w:r>
      <w:r w:rsidRPr="00B17DDE">
        <w:rPr>
          <w:rFonts w:ascii="Times New Roman" w:hAnsi="Times New Roman" w:cs="Times New Roman"/>
        </w:rPr>
        <w:t xml:space="preserve">мого элемента следует принимать равным расчетному сопротивлению арматуры </w:t>
      </w:r>
      <w:r w:rsidR="00D65B80" w:rsidRPr="00B17DDE">
        <w:rPr>
          <w:rFonts w:ascii="Times New Roman" w:hAnsi="Times New Roman" w:cs="Times New Roman"/>
          <w:noProof/>
          <w:position w:val="-11"/>
        </w:rPr>
        <w:drawing>
          <wp:inline distT="0" distB="0" distL="0" distR="0" wp14:anchorId="269A5FF8" wp14:editId="72A6669E">
            <wp:extent cx="191135" cy="2317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17DDE">
        <w:rPr>
          <w:rFonts w:ascii="Times New Roman" w:hAnsi="Times New Roman" w:cs="Times New Roman"/>
        </w:rPr>
        <w:t>.</w:t>
      </w:r>
    </w:p>
    <w:p w14:paraId="5A3A854C" w14:textId="77777777" w:rsidR="00000000" w:rsidRPr="00B17DDE" w:rsidRDefault="00C37CD6">
      <w:pPr>
        <w:pStyle w:val="FORMATTEXT"/>
        <w:ind w:firstLine="568"/>
        <w:jc w:val="both"/>
        <w:rPr>
          <w:rFonts w:ascii="Times New Roman" w:hAnsi="Times New Roman" w:cs="Times New Roman"/>
        </w:rPr>
      </w:pPr>
    </w:p>
    <w:p w14:paraId="1218A4A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7.2.1.15 Расчет прочности нормальных сечений изгибаемых железобетонных конструкций, усиленных композитными материалами, следует проводить из усл</w:t>
      </w:r>
      <w:r w:rsidRPr="00B17DDE">
        <w:rPr>
          <w:rFonts w:ascii="Times New Roman" w:hAnsi="Times New Roman" w:cs="Times New Roman"/>
        </w:rPr>
        <w:t xml:space="preserve">овия </w:t>
      </w:r>
    </w:p>
    <w:p w14:paraId="56707D2B" w14:textId="6CEB6D17"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lastRenderedPageBreak/>
        <w:drawing>
          <wp:inline distT="0" distB="0" distL="0" distR="0" wp14:anchorId="0B60709C" wp14:editId="7FCCBFEA">
            <wp:extent cx="552450" cy="2317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2450" cy="231775"/>
                    </a:xfrm>
                    <a:prstGeom prst="rect">
                      <a:avLst/>
                    </a:prstGeom>
                    <a:noFill/>
                    <a:ln>
                      <a:noFill/>
                    </a:ln>
                  </pic:spPr>
                </pic:pic>
              </a:graphicData>
            </a:graphic>
          </wp:inline>
        </w:drawing>
      </w:r>
      <w:r w:rsidR="00C37CD6" w:rsidRPr="00B17DDE">
        <w:rPr>
          <w:rFonts w:ascii="Times New Roman" w:hAnsi="Times New Roman" w:cs="Times New Roman"/>
        </w:rPr>
        <w:t>,                                                         (7.15а)</w:t>
      </w:r>
    </w:p>
    <w:p w14:paraId="501F06D5" w14:textId="77777777" w:rsidR="00B17DDE" w:rsidRDefault="00B17DDE">
      <w:pPr>
        <w:pStyle w:val="FORMATTEXT"/>
        <w:jc w:val="both"/>
        <w:rPr>
          <w:rFonts w:ascii="Times New Roman" w:hAnsi="Times New Roman" w:cs="Times New Roman"/>
        </w:rPr>
      </w:pPr>
    </w:p>
    <w:p w14:paraId="46CFB4F8" w14:textId="6FD81809"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Pr="00B17DDE">
        <w:rPr>
          <w:rFonts w:ascii="Times New Roman" w:hAnsi="Times New Roman" w:cs="Times New Roman"/>
          <w:i/>
          <w:iCs/>
        </w:rPr>
        <w:t>M</w:t>
      </w:r>
      <w:r w:rsidRPr="00B17DDE">
        <w:rPr>
          <w:rFonts w:ascii="Times New Roman" w:hAnsi="Times New Roman" w:cs="Times New Roman"/>
        </w:rPr>
        <w:t xml:space="preserve"> - изгибающий момент от внешней нагрузки; </w:t>
      </w:r>
    </w:p>
    <w:p w14:paraId="295E671C" w14:textId="6F8C080E"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0DCCB70A" wp14:editId="40329507">
            <wp:extent cx="259080" cy="2317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C37CD6" w:rsidRPr="00B17DDE">
        <w:rPr>
          <w:rFonts w:ascii="Times New Roman" w:hAnsi="Times New Roman" w:cs="Times New Roman"/>
        </w:rPr>
        <w:t>- предельная несущая способность сечения конструкции по изгибающему моменту с учетом композитного материала усиления.</w:t>
      </w:r>
    </w:p>
    <w:p w14:paraId="25A66EEC" w14:textId="77777777" w:rsidR="00000000" w:rsidRPr="00B17DDE" w:rsidRDefault="00C37CD6">
      <w:pPr>
        <w:pStyle w:val="FORMATTEXT"/>
        <w:ind w:firstLine="568"/>
        <w:jc w:val="both"/>
        <w:rPr>
          <w:rFonts w:ascii="Times New Roman" w:hAnsi="Times New Roman" w:cs="Times New Roman"/>
        </w:rPr>
      </w:pPr>
    </w:p>
    <w:p w14:paraId="76AF10D5" w14:textId="5F12F53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 xml:space="preserve">). </w:t>
      </w:r>
    </w:p>
    <w:p w14:paraId="3525B12B"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020A86C8" w14:textId="4E2A4BD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7.2.1.16 Высоту сжатой зоны сечения </w:t>
      </w:r>
      <w:r w:rsidR="00D65B80" w:rsidRPr="00B17DDE">
        <w:rPr>
          <w:rFonts w:ascii="Times New Roman" w:hAnsi="Times New Roman" w:cs="Times New Roman"/>
          <w:noProof/>
          <w:position w:val="-11"/>
        </w:rPr>
        <w:drawing>
          <wp:inline distT="0" distB="0" distL="0" distR="0" wp14:anchorId="0196AE1D" wp14:editId="5E1B08B7">
            <wp:extent cx="170815" cy="2317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B17DDE">
        <w:rPr>
          <w:rFonts w:ascii="Times New Roman" w:hAnsi="Times New Roman" w:cs="Times New Roman"/>
        </w:rPr>
        <w:t xml:space="preserve">следует находить из условия, что статический момент приведенного сечения относительно нейтральной оси равен нулю </w:t>
      </w:r>
    </w:p>
    <w:p w14:paraId="356CD591" w14:textId="4C961F15" w:rsidR="00000000" w:rsidRDefault="00D65B80" w:rsidP="00B17DDE">
      <w:pPr>
        <w:pStyle w:val="FORMATTEXT"/>
        <w:jc w:val="right"/>
        <w:rPr>
          <w:rFonts w:ascii="Times New Roman" w:hAnsi="Times New Roman" w:cs="Times New Roman"/>
        </w:rPr>
      </w:pPr>
      <w:r w:rsidRPr="00B17DDE">
        <w:rPr>
          <w:rFonts w:ascii="Times New Roman" w:hAnsi="Times New Roman" w:cs="Times New Roman"/>
          <w:noProof/>
          <w:position w:val="-12"/>
        </w:rPr>
        <w:drawing>
          <wp:inline distT="0" distB="0" distL="0" distR="0" wp14:anchorId="0CA239D9" wp14:editId="30447054">
            <wp:extent cx="2859405" cy="26606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9405" cy="266065"/>
                    </a:xfrm>
                    <a:prstGeom prst="rect">
                      <a:avLst/>
                    </a:prstGeom>
                    <a:noFill/>
                    <a:ln>
                      <a:noFill/>
                    </a:ln>
                  </pic:spPr>
                </pic:pic>
              </a:graphicData>
            </a:graphic>
          </wp:inline>
        </w:drawing>
      </w:r>
      <w:r w:rsidR="00C37CD6" w:rsidRPr="00B17DDE">
        <w:rPr>
          <w:rFonts w:ascii="Times New Roman" w:hAnsi="Times New Roman" w:cs="Times New Roman"/>
        </w:rPr>
        <w:t>,                         (7.15б)</w:t>
      </w:r>
    </w:p>
    <w:p w14:paraId="591C080F" w14:textId="77777777" w:rsidR="00B17DDE" w:rsidRPr="00B17DDE" w:rsidRDefault="00B17DDE" w:rsidP="00B17DDE">
      <w:pPr>
        <w:pStyle w:val="FORMATTEXT"/>
        <w:jc w:val="right"/>
        <w:rPr>
          <w:rFonts w:ascii="Times New Roman" w:hAnsi="Times New Roman" w:cs="Times New Roman"/>
        </w:rPr>
      </w:pPr>
    </w:p>
    <w:p w14:paraId="2B49F584"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Pr="00B17DDE">
        <w:rPr>
          <w:rFonts w:ascii="Times New Roman" w:hAnsi="Times New Roman" w:cs="Times New Roman"/>
          <w:i/>
          <w:iCs/>
        </w:rPr>
        <w:t>b</w:t>
      </w:r>
      <w:r w:rsidRPr="00B17DDE">
        <w:rPr>
          <w:rFonts w:ascii="Times New Roman" w:hAnsi="Times New Roman" w:cs="Times New Roman"/>
        </w:rPr>
        <w:t xml:space="preserve"> - ширина сечения прямоугольного элемента, мм; </w:t>
      </w:r>
    </w:p>
    <w:p w14:paraId="4F5C9AA0" w14:textId="3D4107F4"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4691ECDC" wp14:editId="5681665E">
            <wp:extent cx="702945" cy="2317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02945" cy="231775"/>
                    </a:xfrm>
                    <a:prstGeom prst="rect">
                      <a:avLst/>
                    </a:prstGeom>
                    <a:noFill/>
                    <a:ln>
                      <a:noFill/>
                    </a:ln>
                  </pic:spPr>
                </pic:pic>
              </a:graphicData>
            </a:graphic>
          </wp:inline>
        </w:drawing>
      </w:r>
      <w:r w:rsidR="00C37CD6" w:rsidRPr="00B17DDE">
        <w:rPr>
          <w:rFonts w:ascii="Times New Roman" w:hAnsi="Times New Roman" w:cs="Times New Roman"/>
        </w:rPr>
        <w:t xml:space="preserve">- отношение модулей упругости арматурной стали и бетона; </w:t>
      </w:r>
    </w:p>
    <w:p w14:paraId="2EA4C584" w14:textId="5ED29145"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2"/>
        </w:rPr>
        <w:drawing>
          <wp:inline distT="0" distB="0" distL="0" distR="0" wp14:anchorId="67388DA5" wp14:editId="73C16F2A">
            <wp:extent cx="191135"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1135" cy="266065"/>
                    </a:xfrm>
                    <a:prstGeom prst="rect">
                      <a:avLst/>
                    </a:prstGeom>
                    <a:noFill/>
                    <a:ln>
                      <a:noFill/>
                    </a:ln>
                  </pic:spPr>
                </pic:pic>
              </a:graphicData>
            </a:graphic>
          </wp:inline>
        </w:drawing>
      </w:r>
      <w:r w:rsidR="00C37CD6" w:rsidRPr="00B17DDE">
        <w:rPr>
          <w:rFonts w:ascii="Times New Roman" w:hAnsi="Times New Roman" w:cs="Times New Roman"/>
        </w:rPr>
        <w:t xml:space="preserve">- площадь поперечного сечения сжатой </w:t>
      </w:r>
      <w:r w:rsidR="00C37CD6" w:rsidRPr="00B17DDE">
        <w:rPr>
          <w:rFonts w:ascii="Times New Roman" w:hAnsi="Times New Roman" w:cs="Times New Roman"/>
        </w:rPr>
        <w:t>арматуры, мм</w:t>
      </w:r>
      <w:r w:rsidRPr="00B17DDE">
        <w:rPr>
          <w:rFonts w:ascii="Times New Roman" w:hAnsi="Times New Roman" w:cs="Times New Roman"/>
          <w:noProof/>
          <w:position w:val="-10"/>
        </w:rPr>
        <w:drawing>
          <wp:inline distT="0" distB="0" distL="0" distR="0" wp14:anchorId="7F9EF3AA" wp14:editId="5CAD2B5B">
            <wp:extent cx="102235" cy="21844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C37CD6" w:rsidRPr="00B17DDE">
        <w:rPr>
          <w:rFonts w:ascii="Times New Roman" w:hAnsi="Times New Roman" w:cs="Times New Roman"/>
        </w:rPr>
        <w:t xml:space="preserve">; </w:t>
      </w:r>
    </w:p>
    <w:p w14:paraId="023A272F" w14:textId="01C186AF"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0FF6C336" wp14:editId="3370999A">
            <wp:extent cx="191135" cy="2317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C37CD6" w:rsidRPr="00B17DDE">
        <w:rPr>
          <w:rFonts w:ascii="Times New Roman" w:hAnsi="Times New Roman" w:cs="Times New Roman"/>
        </w:rPr>
        <w:t>- площадь поперечного сечения растянутой арматуры, мм</w:t>
      </w:r>
      <w:r w:rsidRPr="00B17DDE">
        <w:rPr>
          <w:rFonts w:ascii="Times New Roman" w:hAnsi="Times New Roman" w:cs="Times New Roman"/>
          <w:noProof/>
          <w:position w:val="-10"/>
        </w:rPr>
        <w:drawing>
          <wp:inline distT="0" distB="0" distL="0" distR="0" wp14:anchorId="08ABAB3D" wp14:editId="716F52DA">
            <wp:extent cx="102235" cy="21844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C37CD6" w:rsidRPr="00B17DDE">
        <w:rPr>
          <w:rFonts w:ascii="Times New Roman" w:hAnsi="Times New Roman" w:cs="Times New Roman"/>
        </w:rPr>
        <w:t xml:space="preserve">; </w:t>
      </w:r>
    </w:p>
    <w:p w14:paraId="0BFDDB78" w14:textId="2D74ACEF"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8"/>
        </w:rPr>
        <w:drawing>
          <wp:inline distT="0" distB="0" distL="0" distR="0" wp14:anchorId="3CD4F49D" wp14:editId="4C8535FB">
            <wp:extent cx="122555" cy="17081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C37CD6" w:rsidRPr="00B17DDE">
        <w:rPr>
          <w:rFonts w:ascii="Times New Roman" w:hAnsi="Times New Roman" w:cs="Times New Roman"/>
        </w:rPr>
        <w:t>- расстояние от оси, нормальной к плоскости и</w:t>
      </w:r>
      <w:r w:rsidR="00C37CD6" w:rsidRPr="00B17DDE">
        <w:rPr>
          <w:rFonts w:ascii="Times New Roman" w:hAnsi="Times New Roman" w:cs="Times New Roman"/>
        </w:rPr>
        <w:t xml:space="preserve">згиба и проходящей через центр тяжести сечения сжатой арматуры, до внешнего сжатого края сечения элемента, мм; </w:t>
      </w:r>
    </w:p>
    <w:p w14:paraId="24D93036" w14:textId="1AF4CA26"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50B90061" wp14:editId="584CF235">
            <wp:extent cx="170815" cy="2317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C37CD6" w:rsidRPr="00B17DDE">
        <w:rPr>
          <w:rFonts w:ascii="Times New Roman" w:hAnsi="Times New Roman" w:cs="Times New Roman"/>
        </w:rPr>
        <w:t xml:space="preserve">- рабочая (полезная) высота сечения, мм, </w:t>
      </w:r>
      <w:r w:rsidRPr="00B17DDE">
        <w:rPr>
          <w:rFonts w:ascii="Times New Roman" w:hAnsi="Times New Roman" w:cs="Times New Roman"/>
          <w:noProof/>
          <w:position w:val="-11"/>
        </w:rPr>
        <w:drawing>
          <wp:inline distT="0" distB="0" distL="0" distR="0" wp14:anchorId="64505ECE" wp14:editId="6AA80E28">
            <wp:extent cx="641350" cy="2317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00C37CD6" w:rsidRPr="00B17DDE">
        <w:rPr>
          <w:rFonts w:ascii="Times New Roman" w:hAnsi="Times New Roman" w:cs="Times New Roman"/>
        </w:rPr>
        <w:t xml:space="preserve">, </w:t>
      </w:r>
      <w:r w:rsidR="00C37CD6" w:rsidRPr="00B17DDE">
        <w:rPr>
          <w:rFonts w:ascii="Times New Roman" w:hAnsi="Times New Roman" w:cs="Times New Roman"/>
          <w:i/>
          <w:iCs/>
        </w:rPr>
        <w:t>h</w:t>
      </w:r>
      <w:r w:rsidR="00C37CD6" w:rsidRPr="00B17DDE">
        <w:rPr>
          <w:rFonts w:ascii="Times New Roman" w:hAnsi="Times New Roman" w:cs="Times New Roman"/>
        </w:rPr>
        <w:t xml:space="preserve"> - полная высота сечения, </w:t>
      </w:r>
      <w:r w:rsidR="00C37CD6" w:rsidRPr="00B17DDE">
        <w:rPr>
          <w:rFonts w:ascii="Times New Roman" w:hAnsi="Times New Roman" w:cs="Times New Roman"/>
          <w:i/>
          <w:iCs/>
        </w:rPr>
        <w:t>a</w:t>
      </w:r>
      <w:r w:rsidR="00C37CD6" w:rsidRPr="00B17DDE">
        <w:rPr>
          <w:rFonts w:ascii="Times New Roman" w:hAnsi="Times New Roman" w:cs="Times New Roman"/>
        </w:rPr>
        <w:t xml:space="preserve"> - </w:t>
      </w:r>
      <w:r w:rsidR="00C37CD6" w:rsidRPr="00B17DDE">
        <w:rPr>
          <w:rFonts w:ascii="Times New Roman" w:hAnsi="Times New Roman" w:cs="Times New Roman"/>
        </w:rPr>
        <w:t>расстояние от оси, нормальной к плоскости изгиба и проходящей через центр тяжести сечения растянутой арматуры, до внешнего растянутого края сечения.</w:t>
      </w:r>
    </w:p>
    <w:p w14:paraId="3B1B5921" w14:textId="77777777" w:rsidR="00000000" w:rsidRPr="00B17DDE" w:rsidRDefault="00C37CD6">
      <w:pPr>
        <w:pStyle w:val="FORMATTEXT"/>
        <w:ind w:firstLine="568"/>
        <w:jc w:val="both"/>
        <w:rPr>
          <w:rFonts w:ascii="Times New Roman" w:hAnsi="Times New Roman" w:cs="Times New Roman"/>
        </w:rPr>
      </w:pPr>
    </w:p>
    <w:p w14:paraId="008F97A8" w14:textId="25A373E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 xml:space="preserve">). </w:t>
      </w:r>
    </w:p>
    <w:p w14:paraId="1FB9CA6C"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3597422A" w14:textId="15E5ABF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7.2.1.17 Момент инерции приведенного сечения </w:t>
      </w:r>
      <w:r w:rsidR="00D65B80" w:rsidRPr="00B17DDE">
        <w:rPr>
          <w:rFonts w:ascii="Times New Roman" w:hAnsi="Times New Roman" w:cs="Times New Roman"/>
          <w:noProof/>
          <w:position w:val="-11"/>
        </w:rPr>
        <w:drawing>
          <wp:inline distT="0" distB="0" distL="0" distR="0" wp14:anchorId="7A51EF4E" wp14:editId="06DE36B7">
            <wp:extent cx="273050" cy="2317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17DDE">
        <w:rPr>
          <w:rFonts w:ascii="Times New Roman" w:hAnsi="Times New Roman" w:cs="Times New Roman"/>
        </w:rPr>
        <w:t xml:space="preserve">следует определять по формуле </w:t>
      </w:r>
    </w:p>
    <w:p w14:paraId="1739CB39" w14:textId="2E3B805A" w:rsidR="00000000" w:rsidRDefault="00D65B80" w:rsidP="00B17DDE">
      <w:pPr>
        <w:pStyle w:val="FORMATTEXT"/>
        <w:jc w:val="right"/>
        <w:rPr>
          <w:rFonts w:ascii="Times New Roman" w:hAnsi="Times New Roman" w:cs="Times New Roman"/>
        </w:rPr>
      </w:pPr>
      <w:r w:rsidRPr="00B17DDE">
        <w:rPr>
          <w:rFonts w:ascii="Times New Roman" w:hAnsi="Times New Roman" w:cs="Times New Roman"/>
          <w:noProof/>
          <w:position w:val="-12"/>
        </w:rPr>
        <w:drawing>
          <wp:inline distT="0" distB="0" distL="0" distR="0" wp14:anchorId="345687CF" wp14:editId="6F306264">
            <wp:extent cx="2818130" cy="26606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18130" cy="266065"/>
                    </a:xfrm>
                    <a:prstGeom prst="rect">
                      <a:avLst/>
                    </a:prstGeom>
                    <a:noFill/>
                    <a:ln>
                      <a:noFill/>
                    </a:ln>
                  </pic:spPr>
                </pic:pic>
              </a:graphicData>
            </a:graphic>
          </wp:inline>
        </w:drawing>
      </w:r>
      <w:r w:rsidR="00C37CD6" w:rsidRPr="00B17DDE">
        <w:rPr>
          <w:rFonts w:ascii="Times New Roman" w:hAnsi="Times New Roman" w:cs="Times New Roman"/>
        </w:rPr>
        <w:t>.                      (7.15в)</w:t>
      </w:r>
    </w:p>
    <w:p w14:paraId="400E2F33" w14:textId="77777777" w:rsidR="00B17DDE" w:rsidRPr="00B17DDE" w:rsidRDefault="00B17DDE" w:rsidP="00B17DDE">
      <w:pPr>
        <w:pStyle w:val="FORMATTEXT"/>
        <w:jc w:val="right"/>
        <w:rPr>
          <w:rFonts w:ascii="Times New Roman" w:hAnsi="Times New Roman" w:cs="Times New Roman"/>
        </w:rPr>
      </w:pPr>
    </w:p>
    <w:p w14:paraId="1F13BCE3" w14:textId="351348C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 xml:space="preserve">). </w:t>
      </w:r>
    </w:p>
    <w:p w14:paraId="5342116D"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28A36EF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7.2.1.18 Максимальные деформации крайне растянутого волокна бетона следует вычислять по формуле </w:t>
      </w:r>
    </w:p>
    <w:p w14:paraId="66177555" w14:textId="1BB8DEF8" w:rsidR="00000000" w:rsidRDefault="00D65B80" w:rsidP="00B17DDE">
      <w:pPr>
        <w:pStyle w:val="FORMATTEXT"/>
        <w:jc w:val="right"/>
        <w:rPr>
          <w:rFonts w:ascii="Times New Roman" w:hAnsi="Times New Roman" w:cs="Times New Roman"/>
        </w:rPr>
      </w:pPr>
      <w:r w:rsidRPr="00B17DDE">
        <w:rPr>
          <w:rFonts w:ascii="Times New Roman" w:hAnsi="Times New Roman" w:cs="Times New Roman"/>
          <w:noProof/>
          <w:position w:val="-18"/>
        </w:rPr>
        <w:drawing>
          <wp:inline distT="0" distB="0" distL="0" distR="0" wp14:anchorId="76A4EF6E" wp14:editId="32BD1AC6">
            <wp:extent cx="1153160" cy="42989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53160" cy="429895"/>
                    </a:xfrm>
                    <a:prstGeom prst="rect">
                      <a:avLst/>
                    </a:prstGeom>
                    <a:noFill/>
                    <a:ln>
                      <a:noFill/>
                    </a:ln>
                  </pic:spPr>
                </pic:pic>
              </a:graphicData>
            </a:graphic>
          </wp:inline>
        </w:drawing>
      </w:r>
      <w:r w:rsidR="00C37CD6" w:rsidRPr="00B17DDE">
        <w:rPr>
          <w:rFonts w:ascii="Times New Roman" w:hAnsi="Times New Roman" w:cs="Times New Roman"/>
        </w:rPr>
        <w:t>.                                                        (7.15г)</w:t>
      </w:r>
    </w:p>
    <w:p w14:paraId="78C3C867" w14:textId="77777777" w:rsidR="00B17DDE" w:rsidRPr="00B17DDE" w:rsidRDefault="00B17DDE" w:rsidP="00B17DDE">
      <w:pPr>
        <w:pStyle w:val="FORMATTEXT"/>
        <w:jc w:val="right"/>
        <w:rPr>
          <w:rFonts w:ascii="Times New Roman" w:hAnsi="Times New Roman" w:cs="Times New Roman"/>
        </w:rPr>
      </w:pPr>
    </w:p>
    <w:p w14:paraId="5AA740CA" w14:textId="281BA56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 xml:space="preserve">). </w:t>
      </w:r>
    </w:p>
    <w:p w14:paraId="5D6D654A"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48D3B4E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7.2.1.19. Положение нейтральной оси усиленной конструкции следует определять исходя из равенства проекции нормальных сил, действующих в сечении элемента сил, по формуле </w:t>
      </w:r>
    </w:p>
    <w:p w14:paraId="450D9B0E" w14:textId="7E3C3E9D" w:rsidR="00000000" w:rsidRDefault="00D65B80" w:rsidP="00B17DDE">
      <w:pPr>
        <w:pStyle w:val="FORMATTEXT"/>
        <w:jc w:val="right"/>
        <w:rPr>
          <w:rFonts w:ascii="Times New Roman" w:hAnsi="Times New Roman" w:cs="Times New Roman"/>
        </w:rPr>
      </w:pPr>
      <w:r w:rsidRPr="00B17DDE">
        <w:rPr>
          <w:rFonts w:ascii="Times New Roman" w:hAnsi="Times New Roman" w:cs="Times New Roman"/>
          <w:noProof/>
          <w:position w:val="-12"/>
        </w:rPr>
        <w:drawing>
          <wp:inline distT="0" distB="0" distL="0" distR="0" wp14:anchorId="308249FF" wp14:editId="60281F0E">
            <wp:extent cx="2593340" cy="26606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93340" cy="266065"/>
                    </a:xfrm>
                    <a:prstGeom prst="rect">
                      <a:avLst/>
                    </a:prstGeom>
                    <a:noFill/>
                    <a:ln>
                      <a:noFill/>
                    </a:ln>
                  </pic:spPr>
                </pic:pic>
              </a:graphicData>
            </a:graphic>
          </wp:inline>
        </w:drawing>
      </w:r>
      <w:r w:rsidR="00C37CD6" w:rsidRPr="00B17DDE">
        <w:rPr>
          <w:rFonts w:ascii="Times New Roman" w:hAnsi="Times New Roman" w:cs="Times New Roman"/>
        </w:rPr>
        <w:t>.                          (7.15д)</w:t>
      </w:r>
    </w:p>
    <w:p w14:paraId="7C8E2049" w14:textId="77777777" w:rsidR="00B17DDE" w:rsidRPr="00B17DDE" w:rsidRDefault="00B17DDE" w:rsidP="00B17DDE">
      <w:pPr>
        <w:pStyle w:val="FORMATTEXT"/>
        <w:jc w:val="right"/>
        <w:rPr>
          <w:rFonts w:ascii="Times New Roman" w:hAnsi="Times New Roman" w:cs="Times New Roman"/>
        </w:rPr>
      </w:pPr>
    </w:p>
    <w:p w14:paraId="079B31A7" w14:textId="2BB17979"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w:t>
      </w:r>
    </w:p>
    <w:p w14:paraId="67CC899D" w14:textId="77777777" w:rsidR="00000000" w:rsidRPr="00B17DDE" w:rsidRDefault="00C37CD6">
      <w:pPr>
        <w:pStyle w:val="FORMATTEXT"/>
        <w:ind w:firstLine="568"/>
        <w:jc w:val="both"/>
        <w:rPr>
          <w:rFonts w:ascii="Times New Roman" w:hAnsi="Times New Roman" w:cs="Times New Roman"/>
        </w:rPr>
      </w:pPr>
    </w:p>
    <w:p w14:paraId="2CC843D9" w14:textId="1BA11FA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7.2.1.20 Несущая способность сечения </w:t>
      </w:r>
      <w:r w:rsidR="00D65B80" w:rsidRPr="00B17DDE">
        <w:rPr>
          <w:rFonts w:ascii="Times New Roman" w:hAnsi="Times New Roman" w:cs="Times New Roman"/>
          <w:noProof/>
          <w:position w:val="-11"/>
        </w:rPr>
        <w:drawing>
          <wp:inline distT="0" distB="0" distL="0" distR="0" wp14:anchorId="115D7902" wp14:editId="73A853BB">
            <wp:extent cx="259080" cy="2317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17DDE">
        <w:rPr>
          <w:rFonts w:ascii="Times New Roman" w:hAnsi="Times New Roman" w:cs="Times New Roman"/>
        </w:rPr>
        <w:t>должна быть больше или равна максимал</w:t>
      </w:r>
      <w:r w:rsidRPr="00B17DDE">
        <w:rPr>
          <w:rFonts w:ascii="Times New Roman" w:hAnsi="Times New Roman" w:cs="Times New Roman"/>
        </w:rPr>
        <w:t xml:space="preserve">ьному изгибающему моменту </w:t>
      </w:r>
      <w:r w:rsidRPr="00B17DDE">
        <w:rPr>
          <w:rFonts w:ascii="Times New Roman" w:hAnsi="Times New Roman" w:cs="Times New Roman"/>
          <w:i/>
          <w:iCs/>
        </w:rPr>
        <w:t>M</w:t>
      </w:r>
      <w:r w:rsidRPr="00B17DDE">
        <w:rPr>
          <w:rFonts w:ascii="Times New Roman" w:hAnsi="Times New Roman" w:cs="Times New Roman"/>
        </w:rPr>
        <w:t xml:space="preserve">, действующему в конструкции от всех внешних сил после приложения новой нагрузки </w:t>
      </w:r>
      <w:r w:rsidR="00D65B80" w:rsidRPr="00B17DDE">
        <w:rPr>
          <w:rFonts w:ascii="Times New Roman" w:hAnsi="Times New Roman" w:cs="Times New Roman"/>
          <w:noProof/>
          <w:position w:val="-11"/>
        </w:rPr>
        <w:drawing>
          <wp:inline distT="0" distB="0" distL="0" distR="0" wp14:anchorId="49F7EC23" wp14:editId="78325DED">
            <wp:extent cx="573405" cy="2317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B17DDE">
        <w:rPr>
          <w:rFonts w:ascii="Times New Roman" w:hAnsi="Times New Roman" w:cs="Times New Roman"/>
        </w:rPr>
        <w:t xml:space="preserve">, и определяется по формуле </w:t>
      </w:r>
    </w:p>
    <w:p w14:paraId="19DFA052" w14:textId="05CD738A" w:rsidR="00B17DDE" w:rsidRDefault="00D65B80" w:rsidP="00B17DDE">
      <w:pPr>
        <w:pStyle w:val="FORMATTEXT"/>
        <w:jc w:val="right"/>
        <w:rPr>
          <w:rFonts w:ascii="Times New Roman" w:hAnsi="Times New Roman" w:cs="Times New Roman"/>
        </w:rPr>
      </w:pPr>
      <w:r w:rsidRPr="00B17DDE">
        <w:rPr>
          <w:rFonts w:ascii="Times New Roman" w:hAnsi="Times New Roman" w:cs="Times New Roman"/>
          <w:noProof/>
          <w:position w:val="-12"/>
        </w:rPr>
        <w:drawing>
          <wp:inline distT="0" distB="0" distL="0" distR="0" wp14:anchorId="472ACD36" wp14:editId="35EDFB46">
            <wp:extent cx="3698240" cy="26606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98240" cy="266065"/>
                    </a:xfrm>
                    <a:prstGeom prst="rect">
                      <a:avLst/>
                    </a:prstGeom>
                    <a:noFill/>
                    <a:ln>
                      <a:noFill/>
                    </a:ln>
                  </pic:spPr>
                </pic:pic>
              </a:graphicData>
            </a:graphic>
          </wp:inline>
        </w:drawing>
      </w:r>
      <w:r w:rsidR="00C37CD6" w:rsidRPr="00B17DDE">
        <w:rPr>
          <w:rFonts w:ascii="Times New Roman" w:hAnsi="Times New Roman" w:cs="Times New Roman"/>
        </w:rPr>
        <w:t>,       (7.15е)</w:t>
      </w:r>
    </w:p>
    <w:p w14:paraId="69E27BFB" w14:textId="77777777" w:rsidR="00B17DDE" w:rsidRPr="00B17DDE" w:rsidRDefault="00B17DDE" w:rsidP="00B17DDE">
      <w:pPr>
        <w:pStyle w:val="FORMATTEXT"/>
        <w:jc w:val="right"/>
        <w:rPr>
          <w:rFonts w:ascii="Times New Roman" w:hAnsi="Times New Roman" w:cs="Times New Roman"/>
        </w:rPr>
      </w:pPr>
    </w:p>
    <w:p w14:paraId="27F3D8C7" w14:textId="73799D62" w:rsidR="00000000" w:rsidRPr="00B17DDE" w:rsidRDefault="00C37CD6">
      <w:pPr>
        <w:pStyle w:val="FORMATTEXT"/>
        <w:jc w:val="right"/>
        <w:rPr>
          <w:rFonts w:ascii="Times New Roman" w:hAnsi="Times New Roman" w:cs="Times New Roman"/>
        </w:rPr>
      </w:pPr>
      <w:r w:rsidRPr="00B17DDE">
        <w:rPr>
          <w:rFonts w:ascii="Times New Roman" w:hAnsi="Times New Roman" w:cs="Times New Roman"/>
        </w:rPr>
        <w:t xml:space="preserve"> </w:t>
      </w:r>
    </w:p>
    <w:p w14:paraId="50D003EA" w14:textId="619C1DAB"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11"/>
        </w:rPr>
        <w:drawing>
          <wp:inline distT="0" distB="0" distL="0" distR="0" wp14:anchorId="500F69EE" wp14:editId="2155549F">
            <wp:extent cx="211455" cy="2317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B17DDE">
        <w:rPr>
          <w:rFonts w:ascii="Times New Roman" w:hAnsi="Times New Roman" w:cs="Times New Roman"/>
        </w:rPr>
        <w:t>- расчетный модуль упруго</w:t>
      </w:r>
      <w:r w:rsidRPr="00B17DDE">
        <w:rPr>
          <w:rFonts w:ascii="Times New Roman" w:hAnsi="Times New Roman" w:cs="Times New Roman"/>
        </w:rPr>
        <w:t>сти композитного материала, Н/мм</w:t>
      </w:r>
      <w:r w:rsidR="00D65B80" w:rsidRPr="00B17DDE">
        <w:rPr>
          <w:rFonts w:ascii="Times New Roman" w:hAnsi="Times New Roman" w:cs="Times New Roman"/>
          <w:noProof/>
          <w:position w:val="-10"/>
        </w:rPr>
        <w:drawing>
          <wp:inline distT="0" distB="0" distL="0" distR="0" wp14:anchorId="7A5FBD14" wp14:editId="633CC3B4">
            <wp:extent cx="102235" cy="21844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17DDE">
        <w:rPr>
          <w:rFonts w:ascii="Times New Roman" w:hAnsi="Times New Roman" w:cs="Times New Roman"/>
        </w:rPr>
        <w:t xml:space="preserve">; </w:t>
      </w:r>
    </w:p>
    <w:p w14:paraId="5732F5A2" w14:textId="0EAC782B"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45E59E81" wp14:editId="39FBDF26">
            <wp:extent cx="211455" cy="2317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C37CD6" w:rsidRPr="00B17DDE">
        <w:rPr>
          <w:rFonts w:ascii="Times New Roman" w:hAnsi="Times New Roman" w:cs="Times New Roman"/>
        </w:rPr>
        <w:t xml:space="preserve">- площадь сечения композитного материала, мм; </w:t>
      </w:r>
    </w:p>
    <w:p w14:paraId="59062895" w14:textId="5465CA46"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7"/>
        </w:rPr>
        <w:drawing>
          <wp:inline distT="0" distB="0" distL="0" distR="0" wp14:anchorId="14FE869E" wp14:editId="725C278A">
            <wp:extent cx="1228090" cy="40259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28090" cy="402590"/>
                    </a:xfrm>
                    <a:prstGeom prst="rect">
                      <a:avLst/>
                    </a:prstGeom>
                    <a:noFill/>
                    <a:ln>
                      <a:noFill/>
                    </a:ln>
                  </pic:spPr>
                </pic:pic>
              </a:graphicData>
            </a:graphic>
          </wp:inline>
        </w:drawing>
      </w:r>
      <w:r w:rsidR="00C37CD6" w:rsidRPr="00B17DDE">
        <w:rPr>
          <w:rFonts w:ascii="Times New Roman" w:hAnsi="Times New Roman" w:cs="Times New Roman"/>
        </w:rPr>
        <w:t xml:space="preserve">- деформация растяжения композиционного материала, здесь </w:t>
      </w:r>
      <w:r w:rsidRPr="00B17DDE">
        <w:rPr>
          <w:rFonts w:ascii="Times New Roman" w:hAnsi="Times New Roman" w:cs="Times New Roman"/>
          <w:noProof/>
          <w:position w:val="-11"/>
        </w:rPr>
        <w:drawing>
          <wp:inline distT="0" distB="0" distL="0" distR="0" wp14:anchorId="037F2761" wp14:editId="11C83B6F">
            <wp:extent cx="238760" cy="2317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C37CD6" w:rsidRPr="00B17DDE">
        <w:rPr>
          <w:rFonts w:ascii="Times New Roman" w:hAnsi="Times New Roman" w:cs="Times New Roman"/>
        </w:rPr>
        <w:t xml:space="preserve">- предельная </w:t>
      </w:r>
      <w:r w:rsidR="00C37CD6" w:rsidRPr="00B17DDE">
        <w:rPr>
          <w:rFonts w:ascii="Times New Roman" w:hAnsi="Times New Roman" w:cs="Times New Roman"/>
        </w:rPr>
        <w:lastRenderedPageBreak/>
        <w:t xml:space="preserve">деформация сжатия бетона, </w:t>
      </w:r>
      <w:r w:rsidR="00C37CD6" w:rsidRPr="00B17DDE">
        <w:rPr>
          <w:rFonts w:ascii="Times New Roman" w:hAnsi="Times New Roman" w:cs="Times New Roman"/>
          <w:i/>
          <w:iCs/>
        </w:rPr>
        <w:t>h</w:t>
      </w:r>
      <w:r w:rsidR="00C37CD6" w:rsidRPr="00B17DDE">
        <w:rPr>
          <w:rFonts w:ascii="Times New Roman" w:hAnsi="Times New Roman" w:cs="Times New Roman"/>
        </w:rPr>
        <w:t xml:space="preserve"> - высота прямоугольного, таврового и двутаврового сечений, </w:t>
      </w:r>
      <w:r w:rsidR="00C37CD6" w:rsidRPr="00B17DDE">
        <w:rPr>
          <w:rFonts w:ascii="Times New Roman" w:hAnsi="Times New Roman" w:cs="Times New Roman"/>
          <w:i/>
          <w:iCs/>
        </w:rPr>
        <w:t>x</w:t>
      </w:r>
      <w:r w:rsidR="00C37CD6" w:rsidRPr="00B17DDE">
        <w:rPr>
          <w:rFonts w:ascii="Times New Roman" w:hAnsi="Times New Roman" w:cs="Times New Roman"/>
        </w:rPr>
        <w:t xml:space="preserve"> - высота сжатой зоны бетона, </w:t>
      </w:r>
      <w:r w:rsidRPr="00B17DDE">
        <w:rPr>
          <w:rFonts w:ascii="Times New Roman" w:hAnsi="Times New Roman" w:cs="Times New Roman"/>
          <w:noProof/>
          <w:position w:val="-11"/>
        </w:rPr>
        <w:drawing>
          <wp:inline distT="0" distB="0" distL="0" distR="0" wp14:anchorId="40166EC2" wp14:editId="79F92B43">
            <wp:extent cx="266065" cy="2317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C37CD6" w:rsidRPr="00B17DDE">
        <w:rPr>
          <w:rFonts w:ascii="Times New Roman" w:hAnsi="Times New Roman" w:cs="Times New Roman"/>
        </w:rPr>
        <w:t xml:space="preserve">- максимальная деформация крайне растянутого волокна бетона; </w:t>
      </w:r>
    </w:p>
    <w:p w14:paraId="5C4FC91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i/>
          <w:iCs/>
        </w:rPr>
        <w:t>a</w:t>
      </w:r>
      <w:r w:rsidRPr="00B17DDE">
        <w:rPr>
          <w:rFonts w:ascii="Times New Roman" w:hAnsi="Times New Roman" w:cs="Times New Roman"/>
        </w:rPr>
        <w:t xml:space="preserve"> - р</w:t>
      </w:r>
      <w:r w:rsidRPr="00B17DDE">
        <w:rPr>
          <w:rFonts w:ascii="Times New Roman" w:hAnsi="Times New Roman" w:cs="Times New Roman"/>
        </w:rPr>
        <w:t>асстояние от композитного материала до растянутой арматуры, мм.</w:t>
      </w:r>
    </w:p>
    <w:p w14:paraId="7BE1BBC9" w14:textId="77777777" w:rsidR="00000000" w:rsidRPr="00B17DDE" w:rsidRDefault="00C37CD6">
      <w:pPr>
        <w:pStyle w:val="FORMATTEXT"/>
        <w:ind w:firstLine="568"/>
        <w:jc w:val="both"/>
        <w:rPr>
          <w:rFonts w:ascii="Times New Roman" w:hAnsi="Times New Roman" w:cs="Times New Roman"/>
        </w:rPr>
      </w:pPr>
    </w:p>
    <w:p w14:paraId="24D52D43" w14:textId="36D429B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     </w:t>
      </w:r>
    </w:p>
    <w:p w14:paraId="213630BE" w14:textId="77777777" w:rsidR="00000000" w:rsidRPr="00B17DDE" w:rsidRDefault="00C37CD6">
      <w:pPr>
        <w:pStyle w:val="FORMATTEXT"/>
        <w:ind w:firstLine="568"/>
        <w:jc w:val="both"/>
        <w:rPr>
          <w:rFonts w:ascii="Times New Roman" w:hAnsi="Times New Roman" w:cs="Times New Roman"/>
        </w:rPr>
      </w:pPr>
    </w:p>
    <w:p w14:paraId="36F8B4D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7.2.2 Расчет сжатых элементов, усиленных обойма</w:t>
      </w:r>
      <w:r w:rsidRPr="00B17DDE">
        <w:rPr>
          <w:rFonts w:ascii="Times New Roman" w:hAnsi="Times New Roman" w:cs="Times New Roman"/>
          <w:b/>
          <w:bCs/>
        </w:rPr>
        <w:t>ми</w:t>
      </w:r>
    </w:p>
    <w:p w14:paraId="7E3EE223" w14:textId="77777777" w:rsidR="00000000" w:rsidRPr="00B17DDE" w:rsidRDefault="00C37CD6">
      <w:pPr>
        <w:pStyle w:val="FORMATTEXT"/>
        <w:ind w:firstLine="568"/>
        <w:jc w:val="both"/>
        <w:rPr>
          <w:rFonts w:ascii="Times New Roman" w:hAnsi="Times New Roman" w:cs="Times New Roman"/>
        </w:rPr>
      </w:pPr>
    </w:p>
    <w:p w14:paraId="427ABDDD" w14:textId="35FD6B8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7.2.2.1 Центрально сжатые со случайным эксцентриситетом и внецентренно сжатые железобетонные элементы, усиленные обоймой (наращиванием), следует рассчитывать, как монолитные, при условии обеспечения надежной передачи усилия от вышележащих конструкций и</w:t>
      </w:r>
      <w:r w:rsidRPr="00B17DDE">
        <w:rPr>
          <w:rFonts w:ascii="Times New Roman" w:hAnsi="Times New Roman" w:cs="Times New Roman"/>
        </w:rPr>
        <w:t xml:space="preserve"> плотного прилегания обоймы к верхнему и нижнему перекрытиям, а также при условии обеспечения требуемой анкеровки продольной арматуры в соответствии с </w:t>
      </w:r>
      <w:r w:rsidRPr="00B17DDE">
        <w:rPr>
          <w:rFonts w:ascii="Times New Roman" w:hAnsi="Times New Roman" w:cs="Times New Roman"/>
        </w:rPr>
        <w:t>СП 63.13330</w:t>
      </w:r>
      <w:r w:rsidRPr="00B17DDE">
        <w:rPr>
          <w:rFonts w:ascii="Times New Roman" w:hAnsi="Times New Roman" w:cs="Times New Roman"/>
        </w:rPr>
        <w:t>.</w:t>
      </w:r>
    </w:p>
    <w:p w14:paraId="79D29BE0" w14:textId="77777777" w:rsidR="00000000" w:rsidRPr="00B17DDE" w:rsidRDefault="00C37CD6">
      <w:pPr>
        <w:pStyle w:val="FORMATTEXT"/>
        <w:ind w:firstLine="568"/>
        <w:jc w:val="both"/>
        <w:rPr>
          <w:rFonts w:ascii="Times New Roman" w:hAnsi="Times New Roman" w:cs="Times New Roman"/>
        </w:rPr>
      </w:pPr>
    </w:p>
    <w:p w14:paraId="2B78542E" w14:textId="62AF00D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7.2.2.2 При расчете прочности следует учитывать влияние прогиба усиленного элемента, в общем случае, путем расчета элемента по деформированной схеме. Допускается расчет элемента выполнять по недеформированной схеме, путем умножения расч</w:t>
      </w:r>
      <w:r w:rsidRPr="00B17DDE">
        <w:rPr>
          <w:rFonts w:ascii="Times New Roman" w:hAnsi="Times New Roman" w:cs="Times New Roman"/>
        </w:rPr>
        <w:t xml:space="preserve">етного эксцентриситета на коэффициент </w:t>
      </w:r>
      <w:r w:rsidR="00D65B80" w:rsidRPr="00B17DDE">
        <w:rPr>
          <w:rFonts w:ascii="Times New Roman" w:hAnsi="Times New Roman" w:cs="Times New Roman"/>
          <w:noProof/>
          <w:position w:val="-8"/>
        </w:rPr>
        <w:drawing>
          <wp:inline distT="0" distB="0" distL="0" distR="0" wp14:anchorId="37A3DCFF" wp14:editId="6DC2BBE4">
            <wp:extent cx="122555" cy="16383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17DDE">
        <w:rPr>
          <w:rFonts w:ascii="Times New Roman" w:hAnsi="Times New Roman" w:cs="Times New Roman"/>
        </w:rPr>
        <w:t xml:space="preserve">, вычисляемый согласно пункту 8.1.15 </w:t>
      </w:r>
      <w:r w:rsidRPr="00B17DDE">
        <w:rPr>
          <w:rFonts w:ascii="Times New Roman" w:hAnsi="Times New Roman" w:cs="Times New Roman"/>
        </w:rPr>
        <w:t>СП 63.13330.2018</w:t>
      </w:r>
      <w:r w:rsidRPr="00B17DDE">
        <w:rPr>
          <w:rFonts w:ascii="Times New Roman" w:hAnsi="Times New Roman" w:cs="Times New Roman"/>
        </w:rPr>
        <w:t xml:space="preserve">. При гибкости усиленного элемента </w:t>
      </w:r>
      <w:r w:rsidR="00D65B80" w:rsidRPr="00B17DDE">
        <w:rPr>
          <w:rFonts w:ascii="Times New Roman" w:hAnsi="Times New Roman" w:cs="Times New Roman"/>
          <w:noProof/>
          <w:position w:val="-11"/>
        </w:rPr>
        <w:drawing>
          <wp:inline distT="0" distB="0" distL="0" distR="0" wp14:anchorId="2461F848" wp14:editId="1C7C3133">
            <wp:extent cx="313690" cy="2317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B17DDE">
        <w:rPr>
          <w:rFonts w:ascii="Times New Roman" w:hAnsi="Times New Roman" w:cs="Times New Roman"/>
        </w:rPr>
        <w:t xml:space="preserve">&lt;20 и эксцентриситете продольной силы </w:t>
      </w:r>
      <w:r w:rsidR="00D65B80" w:rsidRPr="00B17DDE">
        <w:rPr>
          <w:rFonts w:ascii="Times New Roman" w:hAnsi="Times New Roman" w:cs="Times New Roman"/>
          <w:noProof/>
          <w:position w:val="-11"/>
        </w:rPr>
        <w:drawing>
          <wp:inline distT="0" distB="0" distL="0" distR="0" wp14:anchorId="5D7EAD3C" wp14:editId="2A6D8CAD">
            <wp:extent cx="340995" cy="2317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B17DDE">
        <w:rPr>
          <w:rFonts w:ascii="Times New Roman" w:hAnsi="Times New Roman" w:cs="Times New Roman"/>
        </w:rPr>
        <w:t xml:space="preserve">&lt;30 расчет прочности усиленных элементов допускается выполнять в соответствии с п.8.1.16 </w:t>
      </w:r>
      <w:r w:rsidRPr="00B17DDE">
        <w:rPr>
          <w:rFonts w:ascii="Times New Roman" w:hAnsi="Times New Roman" w:cs="Times New Roman"/>
        </w:rPr>
        <w:t>СП 63.13330</w:t>
      </w:r>
      <w:r w:rsidRPr="00B17DDE">
        <w:rPr>
          <w:rFonts w:ascii="Times New Roman" w:hAnsi="Times New Roman" w:cs="Times New Roman"/>
        </w:rPr>
        <w:t>.</w:t>
      </w:r>
    </w:p>
    <w:p w14:paraId="4242398F" w14:textId="77777777" w:rsidR="00000000" w:rsidRPr="00B17DDE" w:rsidRDefault="00C37CD6">
      <w:pPr>
        <w:pStyle w:val="FORMATTEXT"/>
        <w:ind w:firstLine="568"/>
        <w:jc w:val="both"/>
        <w:rPr>
          <w:rFonts w:ascii="Times New Roman" w:hAnsi="Times New Roman" w:cs="Times New Roman"/>
        </w:rPr>
      </w:pPr>
    </w:p>
    <w:p w14:paraId="4FE81806" w14:textId="1E3A41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 xml:space="preserve">). </w:t>
      </w:r>
    </w:p>
    <w:p w14:paraId="15EE7613"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63F85680" w14:textId="2039093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7.2.2.3 При определении расчетных сопротивлений бетона и арматуры усиливаемого и усиливающего элементов, кроме коэффициентов у</w:t>
      </w:r>
      <w:r w:rsidRPr="00B17DDE">
        <w:rPr>
          <w:rFonts w:ascii="Times New Roman" w:hAnsi="Times New Roman" w:cs="Times New Roman"/>
        </w:rPr>
        <w:t xml:space="preserve">словий работы по </w:t>
      </w:r>
      <w:r w:rsidRPr="00B17DDE">
        <w:rPr>
          <w:rFonts w:ascii="Times New Roman" w:hAnsi="Times New Roman" w:cs="Times New Roman"/>
        </w:rPr>
        <w:t>СП 63.13330</w:t>
      </w:r>
      <w:r w:rsidRPr="00B17DDE">
        <w:rPr>
          <w:rFonts w:ascii="Times New Roman" w:hAnsi="Times New Roman" w:cs="Times New Roman"/>
        </w:rPr>
        <w:t>, следует учитывать следующие коэффициенты:</w:t>
      </w:r>
    </w:p>
    <w:p w14:paraId="491B4E0E" w14:textId="77777777" w:rsidR="00000000" w:rsidRPr="00B17DDE" w:rsidRDefault="00C37CD6">
      <w:pPr>
        <w:pStyle w:val="FORMATTEXT"/>
        <w:ind w:firstLine="568"/>
        <w:jc w:val="both"/>
        <w:rPr>
          <w:rFonts w:ascii="Times New Roman" w:hAnsi="Times New Roman" w:cs="Times New Roman"/>
        </w:rPr>
      </w:pPr>
    </w:p>
    <w:p w14:paraId="378E5BF5" w14:textId="11A1D1C9"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5FC8B0C9" wp14:editId="2582451B">
            <wp:extent cx="273050" cy="2317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C37CD6" w:rsidRPr="00B17DDE">
        <w:rPr>
          <w:rFonts w:ascii="Times New Roman" w:hAnsi="Times New Roman" w:cs="Times New Roman"/>
        </w:rPr>
        <w:t xml:space="preserve">=1,0, </w:t>
      </w:r>
      <w:r w:rsidRPr="00B17DDE">
        <w:rPr>
          <w:rFonts w:ascii="Times New Roman" w:hAnsi="Times New Roman" w:cs="Times New Roman"/>
          <w:noProof/>
          <w:position w:val="-11"/>
        </w:rPr>
        <w:drawing>
          <wp:inline distT="0" distB="0" distL="0" distR="0" wp14:anchorId="3132EEA1" wp14:editId="7EA25D3B">
            <wp:extent cx="266065" cy="2317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C37CD6" w:rsidRPr="00B17DDE">
        <w:rPr>
          <w:rFonts w:ascii="Times New Roman" w:hAnsi="Times New Roman" w:cs="Times New Roman"/>
        </w:rPr>
        <w:t>=1,0 - при уровне нагрузки до усиления 65% от предельной несущей способности и менее;</w:t>
      </w:r>
    </w:p>
    <w:p w14:paraId="6B6A9CEB" w14:textId="77777777" w:rsidR="00000000" w:rsidRPr="00B17DDE" w:rsidRDefault="00C37CD6">
      <w:pPr>
        <w:pStyle w:val="FORMATTEXT"/>
        <w:ind w:firstLine="568"/>
        <w:jc w:val="both"/>
        <w:rPr>
          <w:rFonts w:ascii="Times New Roman" w:hAnsi="Times New Roman" w:cs="Times New Roman"/>
        </w:rPr>
      </w:pPr>
    </w:p>
    <w:p w14:paraId="7412D82E" w14:textId="79324C57"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09F967A4" wp14:editId="3B063BD6">
            <wp:extent cx="273050" cy="2317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C37CD6" w:rsidRPr="00B17DDE">
        <w:rPr>
          <w:rFonts w:ascii="Times New Roman" w:hAnsi="Times New Roman" w:cs="Times New Roman"/>
        </w:rPr>
        <w:t xml:space="preserve">=0,8, </w:t>
      </w:r>
      <w:r w:rsidRPr="00B17DDE">
        <w:rPr>
          <w:rFonts w:ascii="Times New Roman" w:hAnsi="Times New Roman" w:cs="Times New Roman"/>
          <w:noProof/>
          <w:position w:val="-11"/>
        </w:rPr>
        <w:drawing>
          <wp:inline distT="0" distB="0" distL="0" distR="0" wp14:anchorId="4009A731" wp14:editId="20390B8A">
            <wp:extent cx="266065" cy="2317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C37CD6" w:rsidRPr="00B17DDE">
        <w:rPr>
          <w:rFonts w:ascii="Times New Roman" w:hAnsi="Times New Roman" w:cs="Times New Roman"/>
        </w:rPr>
        <w:t>=0,8 - при уровне нагрузки до усиления свыше 65%.</w:t>
      </w:r>
    </w:p>
    <w:p w14:paraId="11FC63CF" w14:textId="77777777" w:rsidR="00000000" w:rsidRPr="00B17DDE" w:rsidRDefault="00C37CD6">
      <w:pPr>
        <w:pStyle w:val="FORMATTEXT"/>
        <w:ind w:firstLine="568"/>
        <w:jc w:val="both"/>
        <w:rPr>
          <w:rFonts w:ascii="Times New Roman" w:hAnsi="Times New Roman" w:cs="Times New Roman"/>
        </w:rPr>
      </w:pPr>
    </w:p>
    <w:p w14:paraId="1A8DC2D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7.2.2.4 Расчет по прочности прямоуго</w:t>
      </w:r>
      <w:r w:rsidRPr="00B17DDE">
        <w:rPr>
          <w:rFonts w:ascii="Times New Roman" w:hAnsi="Times New Roman" w:cs="Times New Roman"/>
        </w:rPr>
        <w:t>льных сечений внецентренно сжатых элементов, усиленных обоймами, рубашками и двухсторонним наращиванием, следует проводить из условия</w:t>
      </w:r>
    </w:p>
    <w:p w14:paraId="4B793069" w14:textId="77777777" w:rsidR="00000000" w:rsidRPr="00B17DDE" w:rsidRDefault="00C37CD6">
      <w:pPr>
        <w:pStyle w:val="FORMATTEXT"/>
        <w:ind w:firstLine="568"/>
        <w:jc w:val="both"/>
        <w:rPr>
          <w:rFonts w:ascii="Times New Roman" w:hAnsi="Times New Roman" w:cs="Times New Roman"/>
        </w:rPr>
      </w:pPr>
    </w:p>
    <w:p w14:paraId="034318B8" w14:textId="30A9E0F2"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4D5FC782" wp14:editId="77FFF012">
            <wp:extent cx="3125470" cy="2387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25470" cy="238760"/>
                    </a:xfrm>
                    <a:prstGeom prst="rect">
                      <a:avLst/>
                    </a:prstGeom>
                    <a:noFill/>
                    <a:ln>
                      <a:noFill/>
                    </a:ln>
                  </pic:spPr>
                </pic:pic>
              </a:graphicData>
            </a:graphic>
          </wp:inline>
        </w:drawing>
      </w:r>
      <w:r w:rsidR="00C37CD6" w:rsidRPr="00B17DDE">
        <w:rPr>
          <w:rFonts w:ascii="Times New Roman" w:hAnsi="Times New Roman" w:cs="Times New Roman"/>
        </w:rPr>
        <w:t xml:space="preserve">,                         (7.17) </w:t>
      </w:r>
    </w:p>
    <w:p w14:paraId="401805E3" w14:textId="77777777" w:rsidR="00000000" w:rsidRPr="00B17DDE" w:rsidRDefault="00C37CD6">
      <w:pPr>
        <w:pStyle w:val="FORMATTEXT"/>
        <w:jc w:val="both"/>
        <w:rPr>
          <w:rFonts w:ascii="Times New Roman" w:hAnsi="Times New Roman" w:cs="Times New Roman"/>
        </w:rPr>
      </w:pPr>
    </w:p>
    <w:p w14:paraId="74A6B466" w14:textId="77777777" w:rsidR="00000000" w:rsidRPr="00B17DDE" w:rsidRDefault="00C37CD6">
      <w:pPr>
        <w:pStyle w:val="FORMATTEXT"/>
        <w:jc w:val="both"/>
        <w:rPr>
          <w:rFonts w:ascii="Times New Roman" w:hAnsi="Times New Roman" w:cs="Times New Roman"/>
        </w:rPr>
      </w:pPr>
    </w:p>
    <w:p w14:paraId="3A63A338" w14:textId="16DACE68"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9"/>
        </w:rPr>
        <w:drawing>
          <wp:inline distT="0" distB="0" distL="0" distR="0" wp14:anchorId="6E75B5B8" wp14:editId="49F9FFE5">
            <wp:extent cx="184150" cy="1841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B17DDE">
        <w:rPr>
          <w:rFonts w:ascii="Times New Roman" w:hAnsi="Times New Roman" w:cs="Times New Roman"/>
        </w:rPr>
        <w:t>- продоль</w:t>
      </w:r>
      <w:r w:rsidRPr="00B17DDE">
        <w:rPr>
          <w:rFonts w:ascii="Times New Roman" w:hAnsi="Times New Roman" w:cs="Times New Roman"/>
        </w:rPr>
        <w:t xml:space="preserve">ная сила; </w:t>
      </w:r>
    </w:p>
    <w:p w14:paraId="1B79600E" w14:textId="32BDF7B3"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7"/>
        </w:rPr>
        <w:drawing>
          <wp:inline distT="0" distB="0" distL="0" distR="0" wp14:anchorId="34C93879" wp14:editId="0F0AF74D">
            <wp:extent cx="116205" cy="14351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C37CD6" w:rsidRPr="00B17DDE">
        <w:rPr>
          <w:rFonts w:ascii="Times New Roman" w:hAnsi="Times New Roman" w:cs="Times New Roman"/>
        </w:rPr>
        <w:t xml:space="preserve">- расстояние от точки приложения продольной силы </w:t>
      </w:r>
      <w:r w:rsidRPr="00B17DDE">
        <w:rPr>
          <w:rFonts w:ascii="Times New Roman" w:hAnsi="Times New Roman" w:cs="Times New Roman"/>
          <w:noProof/>
          <w:position w:val="-9"/>
        </w:rPr>
        <w:drawing>
          <wp:inline distT="0" distB="0" distL="0" distR="0" wp14:anchorId="268851B3" wp14:editId="7528D7F9">
            <wp:extent cx="184150" cy="1841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C37CD6" w:rsidRPr="00B17DDE">
        <w:rPr>
          <w:rFonts w:ascii="Times New Roman" w:hAnsi="Times New Roman" w:cs="Times New Roman"/>
        </w:rPr>
        <w:t>до оси, параллельной прямой, ограничивающей сжатую зону и проходящей через центр тяжести сечения растянутого стержня, наиболе</w:t>
      </w:r>
      <w:r w:rsidR="00C37CD6" w:rsidRPr="00B17DDE">
        <w:rPr>
          <w:rFonts w:ascii="Times New Roman" w:hAnsi="Times New Roman" w:cs="Times New Roman"/>
        </w:rPr>
        <w:t>е удаленного от указанной прямой, а при отсутствии растянутой зоны - через центр тяжести наименее сжатого стержня;</w:t>
      </w:r>
    </w:p>
    <w:p w14:paraId="1A66C238" w14:textId="77777777" w:rsidR="00000000" w:rsidRPr="00B17DDE" w:rsidRDefault="00C37CD6">
      <w:pPr>
        <w:pStyle w:val="FORMATTEXT"/>
        <w:ind w:firstLine="568"/>
        <w:jc w:val="both"/>
        <w:rPr>
          <w:rFonts w:ascii="Times New Roman" w:hAnsi="Times New Roman" w:cs="Times New Roman"/>
        </w:rPr>
      </w:pPr>
    </w:p>
    <w:p w14:paraId="73359C9B" w14:textId="5A191805"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7"/>
        </w:rPr>
        <w:drawing>
          <wp:inline distT="0" distB="0" distL="0" distR="0" wp14:anchorId="56B30E67" wp14:editId="6EDE1D5B">
            <wp:extent cx="122555" cy="14351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C37CD6" w:rsidRPr="00B17DDE">
        <w:rPr>
          <w:rFonts w:ascii="Times New Roman" w:hAnsi="Times New Roman" w:cs="Times New Roman"/>
        </w:rPr>
        <w:t>- высота сжатой зоны, вычисляемая по формулам:</w:t>
      </w:r>
    </w:p>
    <w:p w14:paraId="6AC5E456" w14:textId="77777777" w:rsidR="00000000" w:rsidRPr="00B17DDE" w:rsidRDefault="00C37CD6">
      <w:pPr>
        <w:pStyle w:val="FORMATTEXT"/>
        <w:ind w:firstLine="568"/>
        <w:jc w:val="both"/>
        <w:rPr>
          <w:rFonts w:ascii="Times New Roman" w:hAnsi="Times New Roman" w:cs="Times New Roman"/>
        </w:rPr>
      </w:pPr>
    </w:p>
    <w:p w14:paraId="44D5A529" w14:textId="12F87D3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при </w:t>
      </w:r>
      <w:r w:rsidR="00D65B80" w:rsidRPr="00B17DDE">
        <w:rPr>
          <w:rFonts w:ascii="Times New Roman" w:hAnsi="Times New Roman" w:cs="Times New Roman"/>
          <w:noProof/>
          <w:position w:val="-18"/>
        </w:rPr>
        <w:drawing>
          <wp:inline distT="0" distB="0" distL="0" distR="0" wp14:anchorId="2E3C5F1C" wp14:editId="597FB2BA">
            <wp:extent cx="750570" cy="42989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50570" cy="429895"/>
                    </a:xfrm>
                    <a:prstGeom prst="rect">
                      <a:avLst/>
                    </a:prstGeom>
                    <a:noFill/>
                    <a:ln>
                      <a:noFill/>
                    </a:ln>
                  </pic:spPr>
                </pic:pic>
              </a:graphicData>
            </a:graphic>
          </wp:inline>
        </w:drawing>
      </w:r>
    </w:p>
    <w:p w14:paraId="532E01B7" w14:textId="77777777" w:rsidR="00000000" w:rsidRPr="00B17DDE" w:rsidRDefault="00C37CD6">
      <w:pPr>
        <w:pStyle w:val="FORMATTEXT"/>
        <w:ind w:firstLine="568"/>
        <w:jc w:val="both"/>
        <w:rPr>
          <w:rFonts w:ascii="Times New Roman" w:hAnsi="Times New Roman" w:cs="Times New Roman"/>
        </w:rPr>
      </w:pPr>
    </w:p>
    <w:p w14:paraId="2704B1EF" w14:textId="149549BB"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5D1978E8" wp14:editId="755337EC">
            <wp:extent cx="2313305" cy="23876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13305" cy="238760"/>
                    </a:xfrm>
                    <a:prstGeom prst="rect">
                      <a:avLst/>
                    </a:prstGeom>
                    <a:noFill/>
                    <a:ln>
                      <a:noFill/>
                    </a:ln>
                  </pic:spPr>
                </pic:pic>
              </a:graphicData>
            </a:graphic>
          </wp:inline>
        </w:drawing>
      </w:r>
      <w:r w:rsidR="00C37CD6" w:rsidRPr="00B17DDE">
        <w:rPr>
          <w:rFonts w:ascii="Times New Roman" w:hAnsi="Times New Roman" w:cs="Times New Roman"/>
        </w:rPr>
        <w:t xml:space="preserve">;                                    (7.18) </w:t>
      </w:r>
    </w:p>
    <w:p w14:paraId="7A2AD93D" w14:textId="01D83B7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при </w:t>
      </w:r>
      <w:r w:rsidR="00D65B80" w:rsidRPr="00B17DDE">
        <w:rPr>
          <w:rFonts w:ascii="Times New Roman" w:hAnsi="Times New Roman" w:cs="Times New Roman"/>
          <w:noProof/>
          <w:position w:val="-10"/>
        </w:rPr>
        <w:drawing>
          <wp:inline distT="0" distB="0" distL="0" distR="0" wp14:anchorId="35403DEA" wp14:editId="1BAE1E97">
            <wp:extent cx="429895" cy="21844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p>
    <w:p w14:paraId="58DCFAEF" w14:textId="77777777" w:rsidR="00000000" w:rsidRPr="00B17DDE" w:rsidRDefault="00C37CD6">
      <w:pPr>
        <w:pStyle w:val="FORMATTEXT"/>
        <w:ind w:firstLine="568"/>
        <w:jc w:val="both"/>
        <w:rPr>
          <w:rFonts w:ascii="Times New Roman" w:hAnsi="Times New Roman" w:cs="Times New Roman"/>
        </w:rPr>
      </w:pPr>
    </w:p>
    <w:p w14:paraId="309393BE" w14:textId="1E05E92B"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35"/>
        </w:rPr>
        <w:drawing>
          <wp:inline distT="0" distB="0" distL="0" distR="0" wp14:anchorId="7C94077B" wp14:editId="1F5514A6">
            <wp:extent cx="2183765" cy="84645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83765" cy="846455"/>
                    </a:xfrm>
                    <a:prstGeom prst="rect">
                      <a:avLst/>
                    </a:prstGeom>
                    <a:noFill/>
                    <a:ln>
                      <a:noFill/>
                    </a:ln>
                  </pic:spPr>
                </pic:pic>
              </a:graphicData>
            </a:graphic>
          </wp:inline>
        </w:drawing>
      </w:r>
      <w:r w:rsidR="00C37CD6" w:rsidRPr="00B17DDE">
        <w:rPr>
          <w:rFonts w:ascii="Times New Roman" w:hAnsi="Times New Roman" w:cs="Times New Roman"/>
        </w:rPr>
        <w:t xml:space="preserve">.                                       (7.19) </w:t>
      </w:r>
    </w:p>
    <w:p w14:paraId="3261F960" w14:textId="0EF0A8F3"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 xml:space="preserve">7.2.2.5 При гибкости усиленного элемента </w:t>
      </w:r>
      <w:r w:rsidR="00D65B80" w:rsidRPr="00B17DDE">
        <w:rPr>
          <w:rFonts w:ascii="Times New Roman" w:hAnsi="Times New Roman" w:cs="Times New Roman"/>
          <w:noProof/>
          <w:position w:val="-11"/>
        </w:rPr>
        <w:drawing>
          <wp:inline distT="0" distB="0" distL="0" distR="0" wp14:anchorId="55EFF2D7" wp14:editId="0FC836F2">
            <wp:extent cx="313690" cy="2317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B17DDE">
        <w:rPr>
          <w:rFonts w:ascii="Times New Roman" w:hAnsi="Times New Roman" w:cs="Times New Roman"/>
        </w:rPr>
        <w:t xml:space="preserve">&lt;20 и эксцентриситете продольной силы </w:t>
      </w:r>
      <w:r w:rsidR="00D65B80" w:rsidRPr="00B17DDE">
        <w:rPr>
          <w:rFonts w:ascii="Times New Roman" w:hAnsi="Times New Roman" w:cs="Times New Roman"/>
          <w:noProof/>
          <w:position w:val="-11"/>
        </w:rPr>
        <w:drawing>
          <wp:inline distT="0" distB="0" distL="0" distR="0" wp14:anchorId="7144175E" wp14:editId="024610B1">
            <wp:extent cx="340995" cy="2317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B17DDE">
        <w:rPr>
          <w:rFonts w:ascii="Times New Roman" w:hAnsi="Times New Roman" w:cs="Times New Roman"/>
        </w:rPr>
        <w:t xml:space="preserve">&lt;30 расчет прочности усиленных элементов допускается выполнять в соответствии с 8.1.16 </w:t>
      </w:r>
      <w:r w:rsidRPr="00B17DDE">
        <w:rPr>
          <w:rFonts w:ascii="Times New Roman" w:hAnsi="Times New Roman" w:cs="Times New Roman"/>
        </w:rPr>
        <w:t>СП 63.13330</w:t>
      </w:r>
      <w:r w:rsidRPr="00B17DDE">
        <w:rPr>
          <w:rFonts w:ascii="Times New Roman" w:hAnsi="Times New Roman" w:cs="Times New Roman"/>
        </w:rPr>
        <w:t>.</w:t>
      </w:r>
    </w:p>
    <w:p w14:paraId="73A89922" w14:textId="77777777" w:rsidR="00000000" w:rsidRPr="00B17DDE" w:rsidRDefault="00C37CD6">
      <w:pPr>
        <w:pStyle w:val="FORMATTEXT"/>
        <w:ind w:firstLine="568"/>
        <w:jc w:val="both"/>
        <w:rPr>
          <w:rFonts w:ascii="Times New Roman" w:hAnsi="Times New Roman" w:cs="Times New Roman"/>
        </w:rPr>
      </w:pPr>
    </w:p>
    <w:p w14:paraId="2607B593" w14:textId="3AE923E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7.2.2.6 Усиление внецентренно-сжатых элементов, при эксцентриситете продольной силы </w:t>
      </w:r>
      <w:r w:rsidR="00D65B80" w:rsidRPr="00B17DDE">
        <w:rPr>
          <w:rFonts w:ascii="Times New Roman" w:hAnsi="Times New Roman" w:cs="Times New Roman"/>
          <w:noProof/>
          <w:position w:val="-11"/>
        </w:rPr>
        <w:drawing>
          <wp:inline distT="0" distB="0" distL="0" distR="0" wp14:anchorId="5C415540" wp14:editId="53D203D0">
            <wp:extent cx="340995" cy="2317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B17DDE">
        <w:rPr>
          <w:rFonts w:ascii="Times New Roman" w:hAnsi="Times New Roman" w:cs="Times New Roman"/>
        </w:rPr>
        <w:t>&lt;6, допускается выполнять на локальном участке, в пределах одного этажа либо в зоне конструкции.</w:t>
      </w:r>
    </w:p>
    <w:p w14:paraId="10CD8493" w14:textId="77777777" w:rsidR="00000000" w:rsidRPr="00B17DDE" w:rsidRDefault="00C37CD6">
      <w:pPr>
        <w:pStyle w:val="FORMATTEXT"/>
        <w:ind w:firstLine="568"/>
        <w:jc w:val="both"/>
        <w:rPr>
          <w:rFonts w:ascii="Times New Roman" w:hAnsi="Times New Roman" w:cs="Times New Roman"/>
        </w:rPr>
      </w:pPr>
    </w:p>
    <w:p w14:paraId="3763A96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 усилении рубашкой или обоймой на локальном участке конструкций высоту обоймы допускается выполнять с заведением за учас</w:t>
      </w:r>
      <w:r w:rsidRPr="00B17DDE">
        <w:rPr>
          <w:rFonts w:ascii="Times New Roman" w:hAnsi="Times New Roman" w:cs="Times New Roman"/>
        </w:rPr>
        <w:t>ток усиления не менее:</w:t>
      </w:r>
    </w:p>
    <w:p w14:paraId="0566E8DB" w14:textId="77777777" w:rsidR="00000000" w:rsidRPr="00B17DDE" w:rsidRDefault="00C37CD6">
      <w:pPr>
        <w:pStyle w:val="FORMATTEXT"/>
        <w:ind w:firstLine="568"/>
        <w:jc w:val="both"/>
        <w:rPr>
          <w:rFonts w:ascii="Times New Roman" w:hAnsi="Times New Roman" w:cs="Times New Roman"/>
        </w:rPr>
      </w:pPr>
    </w:p>
    <w:p w14:paraId="57FFC684" w14:textId="28C5303F"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51706BDD" wp14:editId="7E694D3E">
            <wp:extent cx="198120" cy="2317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C37CD6" w:rsidRPr="00B17DDE">
        <w:rPr>
          <w:rFonts w:ascii="Times New Roman" w:hAnsi="Times New Roman" w:cs="Times New Roman"/>
        </w:rPr>
        <w:t>продольной арматуры рубашки;     </w:t>
      </w:r>
    </w:p>
    <w:p w14:paraId="0A6F8F32" w14:textId="77777777" w:rsidR="00000000" w:rsidRPr="00B17DDE" w:rsidRDefault="00C37CD6">
      <w:pPr>
        <w:pStyle w:val="FORMATTEXT"/>
        <w:ind w:firstLine="568"/>
        <w:jc w:val="both"/>
        <w:rPr>
          <w:rFonts w:ascii="Times New Roman" w:hAnsi="Times New Roman" w:cs="Times New Roman"/>
        </w:rPr>
      </w:pPr>
    </w:p>
    <w:p w14:paraId="74D53173" w14:textId="648D086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w:t>
      </w:r>
      <w:r w:rsidR="00D65B80" w:rsidRPr="00B17DDE">
        <w:rPr>
          <w:rFonts w:ascii="Times New Roman" w:hAnsi="Times New Roman" w:cs="Times New Roman"/>
          <w:noProof/>
          <w:position w:val="-8"/>
        </w:rPr>
        <w:drawing>
          <wp:inline distT="0" distB="0" distL="0" distR="0" wp14:anchorId="60E6E18A" wp14:editId="467729D7">
            <wp:extent cx="88900" cy="14986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Pr="00B17DDE">
        <w:rPr>
          <w:rFonts w:ascii="Times New Roman" w:hAnsi="Times New Roman" w:cs="Times New Roman"/>
        </w:rPr>
        <w:t xml:space="preserve">, где </w:t>
      </w:r>
      <w:r w:rsidR="00D65B80" w:rsidRPr="00B17DDE">
        <w:rPr>
          <w:rFonts w:ascii="Times New Roman" w:hAnsi="Times New Roman" w:cs="Times New Roman"/>
          <w:noProof/>
          <w:position w:val="-8"/>
        </w:rPr>
        <w:drawing>
          <wp:inline distT="0" distB="0" distL="0" distR="0" wp14:anchorId="14674653" wp14:editId="1B69572D">
            <wp:extent cx="88900" cy="14986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Pr="00B17DDE">
        <w:rPr>
          <w:rFonts w:ascii="Times New Roman" w:hAnsi="Times New Roman" w:cs="Times New Roman"/>
        </w:rPr>
        <w:t>- толщина рубашки;</w:t>
      </w:r>
    </w:p>
    <w:p w14:paraId="31D70323" w14:textId="77777777" w:rsidR="00000000" w:rsidRPr="00B17DDE" w:rsidRDefault="00C37CD6">
      <w:pPr>
        <w:pStyle w:val="FORMATTEXT"/>
        <w:ind w:firstLine="568"/>
        <w:jc w:val="both"/>
        <w:rPr>
          <w:rFonts w:ascii="Times New Roman" w:hAnsi="Times New Roman" w:cs="Times New Roman"/>
        </w:rPr>
      </w:pPr>
    </w:p>
    <w:p w14:paraId="20A02105" w14:textId="468EE90C"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9"/>
        </w:rPr>
        <w:drawing>
          <wp:inline distT="0" distB="0" distL="0" distR="0" wp14:anchorId="590193CD" wp14:editId="59B66D60">
            <wp:extent cx="122555" cy="1841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C37CD6" w:rsidRPr="00B17DDE">
        <w:rPr>
          <w:rFonts w:ascii="Times New Roman" w:hAnsi="Times New Roman" w:cs="Times New Roman"/>
        </w:rPr>
        <w:t>- ширина грани или диаметра</w:t>
      </w:r>
      <w:r w:rsidR="00C37CD6" w:rsidRPr="00B17DDE">
        <w:rPr>
          <w:rFonts w:ascii="Times New Roman" w:hAnsi="Times New Roman" w:cs="Times New Roman"/>
        </w:rPr>
        <w:t xml:space="preserve"> усиливаемого элемента;</w:t>
      </w:r>
    </w:p>
    <w:p w14:paraId="3A1F8559" w14:textId="77777777" w:rsidR="00000000" w:rsidRPr="00B17DDE" w:rsidRDefault="00C37CD6">
      <w:pPr>
        <w:pStyle w:val="FORMATTEXT"/>
        <w:ind w:firstLine="568"/>
        <w:jc w:val="both"/>
        <w:rPr>
          <w:rFonts w:ascii="Times New Roman" w:hAnsi="Times New Roman" w:cs="Times New Roman"/>
        </w:rPr>
      </w:pPr>
    </w:p>
    <w:p w14:paraId="664B7A9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500 мм.</w:t>
      </w:r>
    </w:p>
    <w:p w14:paraId="78AA5209" w14:textId="77777777" w:rsidR="00000000" w:rsidRPr="00B17DDE" w:rsidRDefault="00C37CD6">
      <w:pPr>
        <w:pStyle w:val="FORMATTEXT"/>
        <w:ind w:firstLine="568"/>
        <w:jc w:val="both"/>
        <w:rPr>
          <w:rFonts w:ascii="Times New Roman" w:hAnsi="Times New Roman" w:cs="Times New Roman"/>
        </w:rPr>
      </w:pPr>
    </w:p>
    <w:p w14:paraId="391A0E0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7.2.2.7 Прочность монолитных обойм, работающих на раскалывание, следует вычислять по формуле</w:t>
      </w:r>
    </w:p>
    <w:p w14:paraId="37998FB1" w14:textId="77777777" w:rsidR="00000000" w:rsidRPr="00B17DDE" w:rsidRDefault="00C37CD6">
      <w:pPr>
        <w:pStyle w:val="FORMATTEXT"/>
        <w:ind w:firstLine="568"/>
        <w:jc w:val="both"/>
        <w:rPr>
          <w:rFonts w:ascii="Times New Roman" w:hAnsi="Times New Roman" w:cs="Times New Roman"/>
        </w:rPr>
      </w:pPr>
    </w:p>
    <w:p w14:paraId="192A4F05" w14:textId="742C8B88"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2C8FFB69" wp14:editId="2A46AB76">
            <wp:extent cx="1610360" cy="2317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10360" cy="231775"/>
                    </a:xfrm>
                    <a:prstGeom prst="rect">
                      <a:avLst/>
                    </a:prstGeom>
                    <a:noFill/>
                    <a:ln>
                      <a:noFill/>
                    </a:ln>
                  </pic:spPr>
                </pic:pic>
              </a:graphicData>
            </a:graphic>
          </wp:inline>
        </w:drawing>
      </w:r>
      <w:r w:rsidR="00C37CD6" w:rsidRPr="00B17DDE">
        <w:rPr>
          <w:rFonts w:ascii="Times New Roman" w:hAnsi="Times New Roman" w:cs="Times New Roman"/>
        </w:rPr>
        <w:t xml:space="preserve">,                                                 (7.20) </w:t>
      </w:r>
    </w:p>
    <w:p w14:paraId="072644DE" w14:textId="77777777" w:rsidR="00000000" w:rsidRPr="00B17DDE" w:rsidRDefault="00C37CD6">
      <w:pPr>
        <w:pStyle w:val="FORMATTEXT"/>
        <w:jc w:val="both"/>
        <w:rPr>
          <w:rFonts w:ascii="Times New Roman" w:hAnsi="Times New Roman" w:cs="Times New Roman"/>
        </w:rPr>
      </w:pPr>
    </w:p>
    <w:p w14:paraId="622CA827" w14:textId="77777777" w:rsidR="00000000" w:rsidRPr="00B17DDE" w:rsidRDefault="00C37CD6">
      <w:pPr>
        <w:pStyle w:val="FORMATTEXT"/>
        <w:jc w:val="both"/>
        <w:rPr>
          <w:rFonts w:ascii="Times New Roman" w:hAnsi="Times New Roman" w:cs="Times New Roman"/>
        </w:rPr>
      </w:pPr>
    </w:p>
    <w:p w14:paraId="663BC026" w14:textId="0FA535E1"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11"/>
        </w:rPr>
        <w:drawing>
          <wp:inline distT="0" distB="0" distL="0" distR="0" wp14:anchorId="2AACC01D" wp14:editId="609A0456">
            <wp:extent cx="198120" cy="2317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17DDE">
        <w:rPr>
          <w:rFonts w:ascii="Times New Roman" w:hAnsi="Times New Roman" w:cs="Times New Roman"/>
        </w:rPr>
        <w:t xml:space="preserve">- наименьшая площадь вертикального сечения обоймы с расчетной длиной равной </w:t>
      </w:r>
      <w:r w:rsidR="00D65B80" w:rsidRPr="00B17DDE">
        <w:rPr>
          <w:rFonts w:ascii="Times New Roman" w:hAnsi="Times New Roman" w:cs="Times New Roman"/>
          <w:noProof/>
          <w:position w:val="-11"/>
        </w:rPr>
        <w:drawing>
          <wp:inline distT="0" distB="0" distL="0" distR="0" wp14:anchorId="4052F1A0" wp14:editId="418BBBFB">
            <wp:extent cx="191135" cy="23876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17DDE">
        <w:rPr>
          <w:rFonts w:ascii="Times New Roman" w:hAnsi="Times New Roman" w:cs="Times New Roman"/>
        </w:rPr>
        <w:t xml:space="preserve">; </w:t>
      </w:r>
    </w:p>
    <w:p w14:paraId="1D4765CC" w14:textId="78C51F16"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7"/>
        </w:rPr>
        <w:drawing>
          <wp:inline distT="0" distB="0" distL="0" distR="0" wp14:anchorId="490C5FD7" wp14:editId="5304C34C">
            <wp:extent cx="122555" cy="14351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C37CD6" w:rsidRPr="00B17DDE">
        <w:rPr>
          <w:rFonts w:ascii="Times New Roman" w:hAnsi="Times New Roman" w:cs="Times New Roman"/>
        </w:rPr>
        <w:t>- число стержней поперечной арматуры, расположенной в расчетной части обоймы усиления;</w:t>
      </w:r>
    </w:p>
    <w:p w14:paraId="5718FD7A" w14:textId="77777777" w:rsidR="00000000" w:rsidRPr="00B17DDE" w:rsidRDefault="00C37CD6">
      <w:pPr>
        <w:pStyle w:val="FORMATTEXT"/>
        <w:ind w:firstLine="568"/>
        <w:jc w:val="both"/>
        <w:rPr>
          <w:rFonts w:ascii="Times New Roman" w:hAnsi="Times New Roman" w:cs="Times New Roman"/>
        </w:rPr>
      </w:pPr>
    </w:p>
    <w:p w14:paraId="74C11E43" w14:textId="179B58A4"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9"/>
        </w:rPr>
        <w:drawing>
          <wp:inline distT="0" distB="0" distL="0" distR="0" wp14:anchorId="7AC59757" wp14:editId="34CF812D">
            <wp:extent cx="122555" cy="1841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C37CD6" w:rsidRPr="00B17DDE">
        <w:rPr>
          <w:rFonts w:ascii="Times New Roman" w:hAnsi="Times New Roman" w:cs="Times New Roman"/>
        </w:rPr>
        <w:t>- коэффициент, зависящий от типа поперечного армирования, принимаемый равным: 0,5 - для хомутов, 0,4 - для сеток из отдельных стержней;</w:t>
      </w:r>
    </w:p>
    <w:p w14:paraId="2FB2F497" w14:textId="77777777" w:rsidR="00000000" w:rsidRPr="00B17DDE" w:rsidRDefault="00C37CD6">
      <w:pPr>
        <w:pStyle w:val="FORMATTEXT"/>
        <w:ind w:firstLine="568"/>
        <w:jc w:val="both"/>
        <w:rPr>
          <w:rFonts w:ascii="Times New Roman" w:hAnsi="Times New Roman" w:cs="Times New Roman"/>
        </w:rPr>
      </w:pPr>
    </w:p>
    <w:p w14:paraId="7F5E0F41" w14:textId="6597FE45"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094BD573" wp14:editId="2C9B8708">
            <wp:extent cx="191135" cy="2317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C37CD6" w:rsidRPr="00B17DDE">
        <w:rPr>
          <w:rFonts w:ascii="Times New Roman" w:hAnsi="Times New Roman" w:cs="Times New Roman"/>
        </w:rPr>
        <w:t>- площадь одного поперечного стержня обоймы усиления;</w:t>
      </w:r>
    </w:p>
    <w:p w14:paraId="567C3EFA" w14:textId="77777777" w:rsidR="00000000" w:rsidRPr="00B17DDE" w:rsidRDefault="00C37CD6">
      <w:pPr>
        <w:pStyle w:val="FORMATTEXT"/>
        <w:ind w:firstLine="568"/>
        <w:jc w:val="both"/>
        <w:rPr>
          <w:rFonts w:ascii="Times New Roman" w:hAnsi="Times New Roman" w:cs="Times New Roman"/>
        </w:rPr>
      </w:pPr>
    </w:p>
    <w:p w14:paraId="0457AE29" w14:textId="16419EBB"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3D486589" wp14:editId="5406719E">
            <wp:extent cx="238760" cy="2317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C37CD6" w:rsidRPr="00B17DDE">
        <w:rPr>
          <w:rFonts w:ascii="Times New Roman" w:hAnsi="Times New Roman" w:cs="Times New Roman"/>
        </w:rPr>
        <w:t xml:space="preserve">- расчетное сопротивление бетона на растяжение, принимаемое в соответствии с классом бетона обоймы по </w:t>
      </w:r>
      <w:r w:rsidR="00C37CD6" w:rsidRPr="00B17DDE">
        <w:rPr>
          <w:rFonts w:ascii="Times New Roman" w:hAnsi="Times New Roman" w:cs="Times New Roman"/>
        </w:rPr>
        <w:t>СП 63.13330</w:t>
      </w:r>
      <w:r w:rsidR="00C37CD6" w:rsidRPr="00B17DDE">
        <w:rPr>
          <w:rFonts w:ascii="Times New Roman" w:hAnsi="Times New Roman" w:cs="Times New Roman"/>
        </w:rPr>
        <w:t>. При применении бетона класса выше В30 расчетное сопротивление следует принимать как для бетона класса В30;</w:t>
      </w:r>
    </w:p>
    <w:p w14:paraId="32C100CF" w14:textId="77777777" w:rsidR="00000000" w:rsidRPr="00B17DDE" w:rsidRDefault="00C37CD6">
      <w:pPr>
        <w:pStyle w:val="FORMATTEXT"/>
        <w:ind w:firstLine="568"/>
        <w:jc w:val="both"/>
        <w:rPr>
          <w:rFonts w:ascii="Times New Roman" w:hAnsi="Times New Roman" w:cs="Times New Roman"/>
        </w:rPr>
      </w:pPr>
    </w:p>
    <w:p w14:paraId="1E8506C2" w14:textId="6A9C0279"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1D6BFA8F" wp14:editId="2E6B6F5D">
            <wp:extent cx="191135" cy="2317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C37CD6" w:rsidRPr="00B17DDE">
        <w:rPr>
          <w:rFonts w:ascii="Times New Roman" w:hAnsi="Times New Roman" w:cs="Times New Roman"/>
        </w:rPr>
        <w:t xml:space="preserve">- расчетное сопротивление поперечной арматуры обоймы принимаемое, в соответствии </w:t>
      </w:r>
      <w:r w:rsidR="00C37CD6" w:rsidRPr="00B17DDE">
        <w:rPr>
          <w:rFonts w:ascii="Times New Roman" w:hAnsi="Times New Roman" w:cs="Times New Roman"/>
        </w:rPr>
        <w:t xml:space="preserve">с классом арматуры по </w:t>
      </w:r>
      <w:r w:rsidR="00C37CD6" w:rsidRPr="00B17DDE">
        <w:rPr>
          <w:rFonts w:ascii="Times New Roman" w:hAnsi="Times New Roman" w:cs="Times New Roman"/>
        </w:rPr>
        <w:t>СП 63.13330</w:t>
      </w:r>
      <w:r w:rsidR="00C37CD6" w:rsidRPr="00B17DDE">
        <w:rPr>
          <w:rFonts w:ascii="Times New Roman" w:hAnsi="Times New Roman" w:cs="Times New Roman"/>
        </w:rPr>
        <w:t>, но не более 300 МПа.</w:t>
      </w:r>
    </w:p>
    <w:p w14:paraId="7060FD77" w14:textId="77777777" w:rsidR="00000000" w:rsidRPr="00B17DDE" w:rsidRDefault="00C37CD6">
      <w:pPr>
        <w:pStyle w:val="FORMATTEXT"/>
        <w:ind w:firstLine="568"/>
        <w:jc w:val="both"/>
        <w:rPr>
          <w:rFonts w:ascii="Times New Roman" w:hAnsi="Times New Roman" w:cs="Times New Roman"/>
        </w:rPr>
      </w:pPr>
    </w:p>
    <w:p w14:paraId="53E8B8E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7.2.2.8 Расчетную длину обоймы усиления рассчитывают по формуле</w:t>
      </w:r>
    </w:p>
    <w:p w14:paraId="2209C3A5" w14:textId="77777777" w:rsidR="00000000" w:rsidRPr="00B17DDE" w:rsidRDefault="00C37CD6">
      <w:pPr>
        <w:pStyle w:val="FORMATTEXT"/>
        <w:ind w:firstLine="568"/>
        <w:jc w:val="both"/>
        <w:rPr>
          <w:rFonts w:ascii="Times New Roman" w:hAnsi="Times New Roman" w:cs="Times New Roman"/>
        </w:rPr>
      </w:pPr>
    </w:p>
    <w:p w14:paraId="6BA348FC" w14:textId="0D6DFA89"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527805DB" wp14:editId="5C4CE805">
            <wp:extent cx="941705" cy="23876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41705" cy="238760"/>
                    </a:xfrm>
                    <a:prstGeom prst="rect">
                      <a:avLst/>
                    </a:prstGeom>
                    <a:noFill/>
                    <a:ln>
                      <a:noFill/>
                    </a:ln>
                  </pic:spPr>
                </pic:pic>
              </a:graphicData>
            </a:graphic>
          </wp:inline>
        </w:drawing>
      </w:r>
      <w:r w:rsidR="00C37CD6" w:rsidRPr="00B17DDE">
        <w:rPr>
          <w:rFonts w:ascii="Times New Roman" w:hAnsi="Times New Roman" w:cs="Times New Roman"/>
        </w:rPr>
        <w:t xml:space="preserve">,                                                         (7.21) </w:t>
      </w:r>
    </w:p>
    <w:p w14:paraId="7233E6A7" w14:textId="77777777" w:rsidR="00000000" w:rsidRPr="00B17DDE" w:rsidRDefault="00C37CD6">
      <w:pPr>
        <w:pStyle w:val="FORMATTEXT"/>
        <w:jc w:val="both"/>
        <w:rPr>
          <w:rFonts w:ascii="Times New Roman" w:hAnsi="Times New Roman" w:cs="Times New Roman"/>
        </w:rPr>
      </w:pPr>
    </w:p>
    <w:p w14:paraId="4C247F4A" w14:textId="77777777" w:rsidR="00000000" w:rsidRPr="00B17DDE" w:rsidRDefault="00C37CD6">
      <w:pPr>
        <w:pStyle w:val="FORMATTEXT"/>
        <w:jc w:val="both"/>
        <w:rPr>
          <w:rFonts w:ascii="Times New Roman" w:hAnsi="Times New Roman" w:cs="Times New Roman"/>
        </w:rPr>
      </w:pPr>
    </w:p>
    <w:p w14:paraId="2F342601" w14:textId="56CC05F0"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11"/>
        </w:rPr>
        <w:drawing>
          <wp:inline distT="0" distB="0" distL="0" distR="0" wp14:anchorId="61858E74" wp14:editId="6B0C6D5A">
            <wp:extent cx="231775" cy="2317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B17DDE">
        <w:rPr>
          <w:rFonts w:ascii="Times New Roman" w:hAnsi="Times New Roman" w:cs="Times New Roman"/>
        </w:rPr>
        <w:t xml:space="preserve">- длина локального участка колонны, требующая усиления, принимаемая не менее наибольшего размера стороны сечения колонны; </w:t>
      </w:r>
    </w:p>
    <w:p w14:paraId="7EA2D252" w14:textId="34DAD7B7"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5BB6E78F" wp14:editId="4F0CB078">
            <wp:extent cx="198120" cy="2317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C37CD6" w:rsidRPr="00B17DDE">
        <w:rPr>
          <w:rFonts w:ascii="Times New Roman" w:hAnsi="Times New Roman" w:cs="Times New Roman"/>
        </w:rPr>
        <w:t>- длина заведения обоймы усиления, принимаемая согласно 7.2.2.6.</w:t>
      </w:r>
    </w:p>
    <w:p w14:paraId="476B8B73" w14:textId="77777777" w:rsidR="00000000" w:rsidRPr="00B17DDE" w:rsidRDefault="00C37CD6">
      <w:pPr>
        <w:pStyle w:val="FORMATTEXT"/>
        <w:ind w:firstLine="568"/>
        <w:jc w:val="both"/>
        <w:rPr>
          <w:rFonts w:ascii="Times New Roman" w:hAnsi="Times New Roman" w:cs="Times New Roman"/>
        </w:rPr>
      </w:pPr>
    </w:p>
    <w:p w14:paraId="1F8A4257" w14:textId="7540DFB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161FBB35" w14:textId="77777777" w:rsidR="00000000" w:rsidRPr="00B17DDE" w:rsidRDefault="00C37CD6">
      <w:pPr>
        <w:pStyle w:val="FORMATTEXT"/>
        <w:ind w:firstLine="568"/>
        <w:jc w:val="both"/>
        <w:rPr>
          <w:rFonts w:ascii="Times New Roman" w:hAnsi="Times New Roman" w:cs="Times New Roman"/>
        </w:rPr>
      </w:pPr>
    </w:p>
    <w:p w14:paraId="5A5D8B3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7.2.3 Расчет сжатых элементов</w:t>
      </w:r>
      <w:r w:rsidRPr="00B17DDE">
        <w:rPr>
          <w:rFonts w:ascii="Times New Roman" w:hAnsi="Times New Roman" w:cs="Times New Roman"/>
          <w:b/>
          <w:bCs/>
        </w:rPr>
        <w:t xml:space="preserve"> усиленных стальными распорками</w:t>
      </w:r>
    </w:p>
    <w:p w14:paraId="51B18D59" w14:textId="77777777" w:rsidR="00000000" w:rsidRPr="00B17DDE" w:rsidRDefault="00C37CD6">
      <w:pPr>
        <w:pStyle w:val="FORMATTEXT"/>
        <w:ind w:firstLine="568"/>
        <w:jc w:val="both"/>
        <w:rPr>
          <w:rFonts w:ascii="Times New Roman" w:hAnsi="Times New Roman" w:cs="Times New Roman"/>
        </w:rPr>
      </w:pPr>
    </w:p>
    <w:p w14:paraId="2388722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7.2.3.1 При проектировании внецентренно-сжатых элементов, усиленных распорками, растянутые ветви не следует учитывать в расчете.</w:t>
      </w:r>
    </w:p>
    <w:p w14:paraId="44907F23" w14:textId="77777777" w:rsidR="00000000" w:rsidRPr="00B17DDE" w:rsidRDefault="00C37CD6">
      <w:pPr>
        <w:pStyle w:val="FORMATTEXT"/>
        <w:ind w:firstLine="568"/>
        <w:jc w:val="both"/>
        <w:rPr>
          <w:rFonts w:ascii="Times New Roman" w:hAnsi="Times New Roman" w:cs="Times New Roman"/>
        </w:rPr>
      </w:pPr>
    </w:p>
    <w:p w14:paraId="7BE7D3E5" w14:textId="05E2533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7.2.3.2 Расчет сжатых элементов, усиленных распорками из уголков, следует выполнять в соотве</w:t>
      </w:r>
      <w:r w:rsidRPr="00B17DDE">
        <w:rPr>
          <w:rFonts w:ascii="Times New Roman" w:hAnsi="Times New Roman" w:cs="Times New Roman"/>
        </w:rPr>
        <w:t xml:space="preserve">тствии с </w:t>
      </w:r>
      <w:r w:rsidRPr="00B17DDE">
        <w:rPr>
          <w:rFonts w:ascii="Times New Roman" w:hAnsi="Times New Roman" w:cs="Times New Roman"/>
        </w:rPr>
        <w:t>СП 16.13330</w:t>
      </w:r>
      <w:r w:rsidRPr="00B17DDE">
        <w:rPr>
          <w:rFonts w:ascii="Times New Roman" w:hAnsi="Times New Roman" w:cs="Times New Roman"/>
        </w:rPr>
        <w:t xml:space="preserve">, с учетом коэффициента условия работы </w:t>
      </w:r>
      <w:r w:rsidR="00D65B80" w:rsidRPr="00B17DDE">
        <w:rPr>
          <w:rFonts w:ascii="Times New Roman" w:hAnsi="Times New Roman" w:cs="Times New Roman"/>
          <w:noProof/>
          <w:position w:val="-11"/>
        </w:rPr>
        <w:drawing>
          <wp:inline distT="0" distB="0" distL="0" distR="0" wp14:anchorId="12DE369D" wp14:editId="1E8F98B6">
            <wp:extent cx="231775" cy="2317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B17DDE">
        <w:rPr>
          <w:rFonts w:ascii="Times New Roman" w:hAnsi="Times New Roman" w:cs="Times New Roman"/>
        </w:rPr>
        <w:t>=0,9. При этом расчетную длину ветвей распорок следуе</w:t>
      </w:r>
      <w:r w:rsidRPr="00B17DDE">
        <w:rPr>
          <w:rFonts w:ascii="Times New Roman" w:hAnsi="Times New Roman" w:cs="Times New Roman"/>
        </w:rPr>
        <w:t>т принимать равной:</w:t>
      </w:r>
    </w:p>
    <w:p w14:paraId="07B8FF84" w14:textId="77777777" w:rsidR="00000000" w:rsidRPr="00B17DDE" w:rsidRDefault="00C37CD6">
      <w:pPr>
        <w:pStyle w:val="FORMATTEXT"/>
        <w:ind w:firstLine="568"/>
        <w:jc w:val="both"/>
        <w:rPr>
          <w:rFonts w:ascii="Times New Roman" w:hAnsi="Times New Roman" w:cs="Times New Roman"/>
        </w:rPr>
      </w:pPr>
    </w:p>
    <w:p w14:paraId="5F2F203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расстоянию между точками упора в бетон - при отсутствии заполнения зазора раствором между усиливаемым элементом и распоркой;</w:t>
      </w:r>
    </w:p>
    <w:p w14:paraId="2DF43088" w14:textId="77777777" w:rsidR="00000000" w:rsidRPr="00B17DDE" w:rsidRDefault="00C37CD6">
      <w:pPr>
        <w:pStyle w:val="FORMATTEXT"/>
        <w:ind w:firstLine="568"/>
        <w:jc w:val="both"/>
        <w:rPr>
          <w:rFonts w:ascii="Times New Roman" w:hAnsi="Times New Roman" w:cs="Times New Roman"/>
        </w:rPr>
      </w:pPr>
    </w:p>
    <w:p w14:paraId="0BF6949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расстоянию между осями планок - при наличии заполнения зазора, а также натяжения поперечных планок, расс</w:t>
      </w:r>
      <w:r w:rsidRPr="00B17DDE">
        <w:rPr>
          <w:rFonts w:ascii="Times New Roman" w:hAnsi="Times New Roman" w:cs="Times New Roman"/>
        </w:rPr>
        <w:t>тоянию между осями планок.</w:t>
      </w:r>
    </w:p>
    <w:p w14:paraId="0DB0489E" w14:textId="77777777" w:rsidR="00000000" w:rsidRPr="00B17DDE" w:rsidRDefault="00C37CD6">
      <w:pPr>
        <w:pStyle w:val="FORMATTEXT"/>
        <w:ind w:firstLine="568"/>
        <w:jc w:val="both"/>
        <w:rPr>
          <w:rFonts w:ascii="Times New Roman" w:hAnsi="Times New Roman" w:cs="Times New Roman"/>
        </w:rPr>
      </w:pPr>
    </w:p>
    <w:p w14:paraId="3EDE995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7.2.3.3 Сжатые элементы при действии до усиления полной нагрузки выполняют с применением предварительно напрягаемых распорок в качестве разгружающих элементов. Разгружающее усилие следует вычислять по формуле</w:t>
      </w:r>
    </w:p>
    <w:p w14:paraId="7CAE2E97" w14:textId="77777777" w:rsidR="00000000" w:rsidRPr="00B17DDE" w:rsidRDefault="00C37CD6">
      <w:pPr>
        <w:pStyle w:val="FORMATTEXT"/>
        <w:ind w:firstLine="568"/>
        <w:jc w:val="both"/>
        <w:rPr>
          <w:rFonts w:ascii="Times New Roman" w:hAnsi="Times New Roman" w:cs="Times New Roman"/>
        </w:rPr>
      </w:pPr>
    </w:p>
    <w:p w14:paraId="413E64B2" w14:textId="041CC70A"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71E1DA75" wp14:editId="590DDE7A">
            <wp:extent cx="764540" cy="23876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r w:rsidR="00C37CD6" w:rsidRPr="00B17DDE">
        <w:rPr>
          <w:rFonts w:ascii="Times New Roman" w:hAnsi="Times New Roman" w:cs="Times New Roman"/>
        </w:rPr>
        <w:t xml:space="preserve">,                                                            (7.22) </w:t>
      </w:r>
    </w:p>
    <w:p w14:paraId="11A9D4A9" w14:textId="77777777" w:rsidR="00000000" w:rsidRPr="00B17DDE" w:rsidRDefault="00C37CD6">
      <w:pPr>
        <w:pStyle w:val="FORMATTEXT"/>
        <w:jc w:val="both"/>
        <w:rPr>
          <w:rFonts w:ascii="Times New Roman" w:hAnsi="Times New Roman" w:cs="Times New Roman"/>
        </w:rPr>
      </w:pPr>
    </w:p>
    <w:p w14:paraId="3B5022A0" w14:textId="77777777" w:rsidR="00000000" w:rsidRPr="00B17DDE" w:rsidRDefault="00C37CD6">
      <w:pPr>
        <w:pStyle w:val="FORMATTEXT"/>
        <w:jc w:val="both"/>
        <w:rPr>
          <w:rFonts w:ascii="Times New Roman" w:hAnsi="Times New Roman" w:cs="Times New Roman"/>
        </w:rPr>
      </w:pPr>
    </w:p>
    <w:p w14:paraId="0C4D15B1" w14:textId="6E72A649"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11"/>
        </w:rPr>
        <w:drawing>
          <wp:inline distT="0" distB="0" distL="0" distR="0" wp14:anchorId="0086A7E7" wp14:editId="009BA76D">
            <wp:extent cx="259080" cy="23876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17DDE">
        <w:rPr>
          <w:rFonts w:ascii="Times New Roman" w:hAnsi="Times New Roman" w:cs="Times New Roman"/>
        </w:rPr>
        <w:t xml:space="preserve">- значение предварительного напряжения в распорках, с учетом потерь; </w:t>
      </w:r>
    </w:p>
    <w:p w14:paraId="0445D84F" w14:textId="30660612"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48E403E3" wp14:editId="7B77723A">
            <wp:extent cx="259080" cy="2317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C37CD6" w:rsidRPr="00B17DDE">
        <w:rPr>
          <w:rFonts w:ascii="Times New Roman" w:hAnsi="Times New Roman" w:cs="Times New Roman"/>
        </w:rPr>
        <w:t>- площадь сечения сжаты</w:t>
      </w:r>
      <w:r w:rsidR="00C37CD6" w:rsidRPr="00B17DDE">
        <w:rPr>
          <w:rFonts w:ascii="Times New Roman" w:hAnsi="Times New Roman" w:cs="Times New Roman"/>
        </w:rPr>
        <w:t>х распорок.</w:t>
      </w:r>
    </w:p>
    <w:p w14:paraId="0687FA3D" w14:textId="77777777" w:rsidR="00000000" w:rsidRPr="00B17DDE" w:rsidRDefault="00C37CD6">
      <w:pPr>
        <w:pStyle w:val="FORMATTEXT"/>
        <w:ind w:firstLine="568"/>
        <w:jc w:val="both"/>
        <w:rPr>
          <w:rFonts w:ascii="Times New Roman" w:hAnsi="Times New Roman" w:cs="Times New Roman"/>
        </w:rPr>
      </w:pPr>
    </w:p>
    <w:p w14:paraId="299797B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7.2.4 Расчет на действие поперечных сил и продавливание</w:t>
      </w:r>
    </w:p>
    <w:p w14:paraId="37A4A2CC" w14:textId="77777777" w:rsidR="00000000" w:rsidRPr="00B17DDE" w:rsidRDefault="00C37CD6">
      <w:pPr>
        <w:pStyle w:val="FORMATTEXT"/>
        <w:ind w:firstLine="568"/>
        <w:jc w:val="both"/>
        <w:rPr>
          <w:rFonts w:ascii="Times New Roman" w:hAnsi="Times New Roman" w:cs="Times New Roman"/>
        </w:rPr>
      </w:pPr>
    </w:p>
    <w:p w14:paraId="420638F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7.2.4.1 Расчет прочности железобетонных элементов, усиленных поперечным армированием с начальным предварительным напряжением, следует выполнять как для обычного армирования, без учета пр</w:t>
      </w:r>
      <w:r w:rsidRPr="00B17DDE">
        <w:rPr>
          <w:rFonts w:ascii="Times New Roman" w:hAnsi="Times New Roman" w:cs="Times New Roman"/>
        </w:rPr>
        <w:t>едварительного напряжения.</w:t>
      </w:r>
    </w:p>
    <w:p w14:paraId="03C50354" w14:textId="77777777" w:rsidR="00000000" w:rsidRPr="00B17DDE" w:rsidRDefault="00C37CD6">
      <w:pPr>
        <w:pStyle w:val="FORMATTEXT"/>
        <w:ind w:firstLine="568"/>
        <w:jc w:val="both"/>
        <w:rPr>
          <w:rFonts w:ascii="Times New Roman" w:hAnsi="Times New Roman" w:cs="Times New Roman"/>
        </w:rPr>
      </w:pPr>
    </w:p>
    <w:p w14:paraId="12C6A440" w14:textId="28820E3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7.2.4.2 Расчет прочности железобетонных элементов, усиленных монолитными рубашками либо обоймами, следует выполнять как монолитных, согласно </w:t>
      </w:r>
      <w:r w:rsidRPr="00B17DDE">
        <w:rPr>
          <w:rFonts w:ascii="Times New Roman" w:hAnsi="Times New Roman" w:cs="Times New Roman"/>
        </w:rPr>
        <w:t>СП 63.13330</w:t>
      </w:r>
      <w:r w:rsidRPr="00B17DDE">
        <w:rPr>
          <w:rFonts w:ascii="Times New Roman" w:hAnsi="Times New Roman" w:cs="Times New Roman"/>
        </w:rPr>
        <w:t>.</w:t>
      </w:r>
    </w:p>
    <w:p w14:paraId="6997F427" w14:textId="77777777" w:rsidR="00000000" w:rsidRPr="00B17DDE" w:rsidRDefault="00C37CD6">
      <w:pPr>
        <w:pStyle w:val="FORMATTEXT"/>
        <w:ind w:firstLine="568"/>
        <w:jc w:val="both"/>
        <w:rPr>
          <w:rFonts w:ascii="Times New Roman" w:hAnsi="Times New Roman" w:cs="Times New Roman"/>
        </w:rPr>
      </w:pPr>
    </w:p>
    <w:p w14:paraId="06B57F3A" w14:textId="6E05B17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7.2.4.3 Прочность плит на продавливание, усиленных сквозными шпильками, следует рассчитывать по общим правилам в соответствии с требованиями </w:t>
      </w:r>
      <w:r w:rsidRPr="00B17DDE">
        <w:rPr>
          <w:rFonts w:ascii="Times New Roman" w:hAnsi="Times New Roman" w:cs="Times New Roman"/>
        </w:rPr>
        <w:t>СП 63.13330</w:t>
      </w:r>
      <w:r w:rsidRPr="00B17DDE">
        <w:rPr>
          <w:rFonts w:ascii="Times New Roman" w:hAnsi="Times New Roman" w:cs="Times New Roman"/>
        </w:rPr>
        <w:t xml:space="preserve"> и настоящего свода правил.</w:t>
      </w:r>
    </w:p>
    <w:p w14:paraId="7BDE9614" w14:textId="77777777" w:rsidR="00000000" w:rsidRPr="00B17DDE" w:rsidRDefault="00C37CD6">
      <w:pPr>
        <w:pStyle w:val="FORMATTEXT"/>
        <w:ind w:firstLine="568"/>
        <w:jc w:val="both"/>
        <w:rPr>
          <w:rFonts w:ascii="Times New Roman" w:hAnsi="Times New Roman" w:cs="Times New Roman"/>
        </w:rPr>
      </w:pPr>
    </w:p>
    <w:p w14:paraId="25307E7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7.2.4.4 При усилении поперечным армированием действующее продавливающее усиление до усиления не должно превышать расчетной несущей способности плиты.У</w:t>
      </w:r>
    </w:p>
    <w:p w14:paraId="506F9495" w14:textId="77777777" w:rsidR="00000000" w:rsidRPr="00B17DDE" w:rsidRDefault="00C37CD6">
      <w:pPr>
        <w:pStyle w:val="FORMATTEXT"/>
        <w:ind w:firstLine="568"/>
        <w:jc w:val="both"/>
        <w:rPr>
          <w:rFonts w:ascii="Times New Roman" w:hAnsi="Times New Roman" w:cs="Times New Roman"/>
        </w:rPr>
      </w:pPr>
    </w:p>
    <w:p w14:paraId="63A408AB" w14:textId="795E327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7.2.4.5 Количество поперечной </w:t>
      </w:r>
      <w:r w:rsidRPr="00B17DDE">
        <w:rPr>
          <w:rFonts w:ascii="Times New Roman" w:hAnsi="Times New Roman" w:cs="Times New Roman"/>
        </w:rPr>
        <w:t xml:space="preserve">арматуры, с учетом арматуры усиления, учитываемое в расчете прочности, следует принимать в диапазоне 0,5 </w:t>
      </w:r>
      <w:r w:rsidR="00D65B80" w:rsidRPr="00B17DDE">
        <w:rPr>
          <w:rFonts w:ascii="Times New Roman" w:hAnsi="Times New Roman" w:cs="Times New Roman"/>
          <w:noProof/>
          <w:position w:val="-11"/>
        </w:rPr>
        <w:drawing>
          <wp:inline distT="0" distB="0" distL="0" distR="0" wp14:anchorId="6E75F36E" wp14:editId="67606DB9">
            <wp:extent cx="1903730" cy="23876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03730" cy="238760"/>
                    </a:xfrm>
                    <a:prstGeom prst="rect">
                      <a:avLst/>
                    </a:prstGeom>
                    <a:noFill/>
                    <a:ln>
                      <a:noFill/>
                    </a:ln>
                  </pic:spPr>
                </pic:pic>
              </a:graphicData>
            </a:graphic>
          </wp:inline>
        </w:drawing>
      </w:r>
      <w:r w:rsidRPr="00B17DDE">
        <w:rPr>
          <w:rFonts w:ascii="Times New Roman" w:hAnsi="Times New Roman" w:cs="Times New Roman"/>
        </w:rPr>
        <w:t>.</w:t>
      </w:r>
    </w:p>
    <w:p w14:paraId="26ED8195" w14:textId="77777777" w:rsidR="00000000" w:rsidRPr="00B17DDE" w:rsidRDefault="00C37CD6">
      <w:pPr>
        <w:pStyle w:val="FORMATTEXT"/>
        <w:ind w:firstLine="568"/>
        <w:jc w:val="both"/>
        <w:rPr>
          <w:rFonts w:ascii="Times New Roman" w:hAnsi="Times New Roman" w:cs="Times New Roman"/>
        </w:rPr>
      </w:pPr>
    </w:p>
    <w:p w14:paraId="0090F57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7.2.5 Расчет сжатых элементов, усиленных композитными материалами</w:t>
      </w:r>
      <w:r w:rsidRPr="00B17DDE">
        <w:rPr>
          <w:rFonts w:ascii="Times New Roman" w:hAnsi="Times New Roman" w:cs="Times New Roman"/>
        </w:rPr>
        <w:t xml:space="preserve"> </w:t>
      </w:r>
    </w:p>
    <w:p w14:paraId="5425A2E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7.2.5.1 Расчет прочности нормальных сечений </w:t>
      </w:r>
      <w:r w:rsidRPr="00B17DDE">
        <w:rPr>
          <w:rFonts w:ascii="Times New Roman" w:hAnsi="Times New Roman" w:cs="Times New Roman"/>
        </w:rPr>
        <w:t xml:space="preserve">сжатых элементов железобетонных конструкций, усиленных композитными материалами, следует проводить из условия </w:t>
      </w:r>
    </w:p>
    <w:p w14:paraId="29D18E7F" w14:textId="2E3E17A0" w:rsidR="00B17DDE" w:rsidRDefault="00D65B80" w:rsidP="00B17DDE">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3E08B1B5" wp14:editId="26C6A895">
            <wp:extent cx="504825" cy="23876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00C37CD6" w:rsidRPr="00B17DDE">
        <w:rPr>
          <w:rFonts w:ascii="Times New Roman" w:hAnsi="Times New Roman" w:cs="Times New Roman"/>
        </w:rPr>
        <w:t>,                                                         (7.22)</w:t>
      </w:r>
    </w:p>
    <w:p w14:paraId="2BC67647" w14:textId="1BB92BC9" w:rsidR="00000000" w:rsidRPr="00B17DDE" w:rsidRDefault="00C37CD6" w:rsidP="00B17DDE">
      <w:pPr>
        <w:pStyle w:val="FORMATTEXT"/>
        <w:jc w:val="right"/>
        <w:rPr>
          <w:rFonts w:ascii="Times New Roman" w:hAnsi="Times New Roman" w:cs="Times New Roman"/>
        </w:rPr>
      </w:pPr>
      <w:r w:rsidRPr="00B17DDE">
        <w:rPr>
          <w:rFonts w:ascii="Times New Roman" w:hAnsi="Times New Roman" w:cs="Times New Roman"/>
        </w:rPr>
        <w:t xml:space="preserve"> </w:t>
      </w:r>
    </w:p>
    <w:p w14:paraId="77B44719"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Pr="00B17DDE">
        <w:rPr>
          <w:rFonts w:ascii="Times New Roman" w:hAnsi="Times New Roman" w:cs="Times New Roman"/>
          <w:i/>
          <w:iCs/>
        </w:rPr>
        <w:t>N</w:t>
      </w:r>
      <w:r w:rsidRPr="00B17DDE">
        <w:rPr>
          <w:rFonts w:ascii="Times New Roman" w:hAnsi="Times New Roman" w:cs="Times New Roman"/>
        </w:rPr>
        <w:t xml:space="preserve"> - сжимающая сила от внешней нагрузки; </w:t>
      </w:r>
    </w:p>
    <w:p w14:paraId="5A188AF5" w14:textId="1B8A495F"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6E963236" wp14:editId="0745CB06">
            <wp:extent cx="231775" cy="23876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C37CD6" w:rsidRPr="00B17DDE">
        <w:rPr>
          <w:rFonts w:ascii="Times New Roman" w:hAnsi="Times New Roman" w:cs="Times New Roman"/>
        </w:rPr>
        <w:t xml:space="preserve">- несущая способность сечения сжатой конструкции, усиленной композитным материалом. </w:t>
      </w:r>
    </w:p>
    <w:p w14:paraId="7A97C306" w14:textId="55FB1E2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7.2.5.2 Прочность на сжатие бетона конструкции </w:t>
      </w:r>
      <w:r w:rsidR="00D65B80" w:rsidRPr="00B17DDE">
        <w:rPr>
          <w:rFonts w:ascii="Times New Roman" w:hAnsi="Times New Roman" w:cs="Times New Roman"/>
          <w:noProof/>
          <w:position w:val="-11"/>
        </w:rPr>
        <w:drawing>
          <wp:inline distT="0" distB="0" distL="0" distR="0" wp14:anchorId="13112A12" wp14:editId="4CAAF80E">
            <wp:extent cx="259080" cy="2317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17DDE">
        <w:rPr>
          <w:rFonts w:ascii="Times New Roman" w:hAnsi="Times New Roman" w:cs="Times New Roman"/>
        </w:rPr>
        <w:t xml:space="preserve">, усиленной обоймой из композитного материала, следует определять по формулам: </w:t>
      </w:r>
    </w:p>
    <w:p w14:paraId="2B21BE35" w14:textId="71F32192"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1487B01C" wp14:editId="20943CF4">
            <wp:extent cx="1398905" cy="23876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98905" cy="238760"/>
                    </a:xfrm>
                    <a:prstGeom prst="rect">
                      <a:avLst/>
                    </a:prstGeom>
                    <a:noFill/>
                    <a:ln>
                      <a:noFill/>
                    </a:ln>
                  </pic:spPr>
                </pic:pic>
              </a:graphicData>
            </a:graphic>
          </wp:inline>
        </w:drawing>
      </w:r>
      <w:r w:rsidR="00C37CD6" w:rsidRPr="00B17DDE">
        <w:rPr>
          <w:rFonts w:ascii="Times New Roman" w:hAnsi="Times New Roman" w:cs="Times New Roman"/>
        </w:rPr>
        <w:t xml:space="preserve">,                                           (7.23) </w:t>
      </w:r>
    </w:p>
    <w:p w14:paraId="488AC900" w14:textId="7B328F88"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347BE529" wp14:editId="3FB76F38">
            <wp:extent cx="846455" cy="2317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00C37CD6" w:rsidRPr="00B17DDE">
        <w:rPr>
          <w:rFonts w:ascii="Times New Roman" w:hAnsi="Times New Roman" w:cs="Times New Roman"/>
        </w:rPr>
        <w:t xml:space="preserve">,                                                    (7.24) </w:t>
      </w:r>
    </w:p>
    <w:p w14:paraId="0F4DE55C" w14:textId="5BA4DCCE"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11"/>
        </w:rPr>
        <w:drawing>
          <wp:inline distT="0" distB="0" distL="0" distR="0" wp14:anchorId="10131836" wp14:editId="3D7C10FF">
            <wp:extent cx="238760" cy="23876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B17DDE">
        <w:rPr>
          <w:rFonts w:ascii="Times New Roman" w:hAnsi="Times New Roman" w:cs="Times New Roman"/>
        </w:rPr>
        <w:t>- коэффициент эффективности охватыв</w:t>
      </w:r>
      <w:r w:rsidRPr="00B17DDE">
        <w:rPr>
          <w:rFonts w:ascii="Times New Roman" w:hAnsi="Times New Roman" w:cs="Times New Roman"/>
        </w:rPr>
        <w:t xml:space="preserve">ающего усиления для круглой, прямоугольной и эллипсовидной форм колонн </w:t>
      </w:r>
      <w:r w:rsidR="00D65B80" w:rsidRPr="00B17DDE">
        <w:rPr>
          <w:rFonts w:ascii="Times New Roman" w:hAnsi="Times New Roman" w:cs="Times New Roman"/>
          <w:noProof/>
          <w:position w:val="-11"/>
        </w:rPr>
        <w:drawing>
          <wp:inline distT="0" distB="0" distL="0" distR="0" wp14:anchorId="47947994" wp14:editId="325853E1">
            <wp:extent cx="382270" cy="23876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B17DDE">
        <w:rPr>
          <w:rFonts w:ascii="Times New Roman" w:hAnsi="Times New Roman" w:cs="Times New Roman"/>
        </w:rPr>
        <w:t xml:space="preserve">2; </w:t>
      </w:r>
    </w:p>
    <w:p w14:paraId="3A64C487" w14:textId="20E27A5A"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2608F1D1" wp14:editId="76D33D45">
            <wp:extent cx="218440" cy="23876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C37CD6" w:rsidRPr="00B17DDE">
        <w:rPr>
          <w:rFonts w:ascii="Times New Roman" w:hAnsi="Times New Roman" w:cs="Times New Roman"/>
        </w:rPr>
        <w:t xml:space="preserve">- коэффициент, учитывающий форму колонны, для круглых колонн </w:t>
      </w:r>
      <w:r w:rsidRPr="00B17DDE">
        <w:rPr>
          <w:rFonts w:ascii="Times New Roman" w:hAnsi="Times New Roman" w:cs="Times New Roman"/>
          <w:noProof/>
          <w:position w:val="-11"/>
        </w:rPr>
        <w:drawing>
          <wp:inline distT="0" distB="0" distL="0" distR="0" wp14:anchorId="4031AA9B" wp14:editId="153DECEC">
            <wp:extent cx="340995" cy="23876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C37CD6" w:rsidRPr="00B17DDE">
        <w:rPr>
          <w:rFonts w:ascii="Times New Roman" w:hAnsi="Times New Roman" w:cs="Times New Roman"/>
        </w:rPr>
        <w:t>1, а для ост</w:t>
      </w:r>
      <w:r w:rsidR="00C37CD6" w:rsidRPr="00B17DDE">
        <w:rPr>
          <w:rFonts w:ascii="Times New Roman" w:hAnsi="Times New Roman" w:cs="Times New Roman"/>
        </w:rPr>
        <w:t xml:space="preserve">альных форм определяют по формулам, которые будут приведены ниже. </w:t>
      </w:r>
    </w:p>
    <w:p w14:paraId="46D43B2C" w14:textId="17EFF4E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Значения коэффициента </w:t>
      </w:r>
      <w:r w:rsidR="00D65B80" w:rsidRPr="00B17DDE">
        <w:rPr>
          <w:rFonts w:ascii="Times New Roman" w:hAnsi="Times New Roman" w:cs="Times New Roman"/>
          <w:noProof/>
          <w:position w:val="-11"/>
        </w:rPr>
        <w:drawing>
          <wp:inline distT="0" distB="0" distL="0" distR="0" wp14:anchorId="4C6AC151" wp14:editId="3893C4C1">
            <wp:extent cx="218440" cy="23876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17DDE">
        <w:rPr>
          <w:rFonts w:ascii="Times New Roman" w:hAnsi="Times New Roman" w:cs="Times New Roman"/>
        </w:rPr>
        <w:t xml:space="preserve">, зависящего от формы колонны, определяют по следующим зависимостям: </w:t>
      </w:r>
    </w:p>
    <w:p w14:paraId="56EECF7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 для прямоугольной колонны </w:t>
      </w:r>
    </w:p>
    <w:p w14:paraId="2298EE54" w14:textId="2BE5CA64"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21"/>
        </w:rPr>
        <w:drawing>
          <wp:inline distT="0" distB="0" distL="0" distR="0" wp14:anchorId="3687256E" wp14:editId="24C81BF8">
            <wp:extent cx="1064260" cy="48450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64260" cy="484505"/>
                    </a:xfrm>
                    <a:prstGeom prst="rect">
                      <a:avLst/>
                    </a:prstGeom>
                    <a:noFill/>
                    <a:ln>
                      <a:noFill/>
                    </a:ln>
                  </pic:spPr>
                </pic:pic>
              </a:graphicData>
            </a:graphic>
          </wp:inline>
        </w:drawing>
      </w:r>
      <w:r w:rsidR="00C37CD6" w:rsidRPr="00B17DDE">
        <w:rPr>
          <w:rFonts w:ascii="Times New Roman" w:hAnsi="Times New Roman" w:cs="Times New Roman"/>
        </w:rPr>
        <w:t xml:space="preserve">;                                                  (7.25) </w:t>
      </w:r>
    </w:p>
    <w:p w14:paraId="5FFBE2E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 xml:space="preserve">- для квадратной колонны </w:t>
      </w:r>
    </w:p>
    <w:p w14:paraId="5D3CC8AE" w14:textId="560F934E"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21"/>
        </w:rPr>
        <w:drawing>
          <wp:inline distT="0" distB="0" distL="0" distR="0" wp14:anchorId="79B3C11A" wp14:editId="16F52816">
            <wp:extent cx="914400" cy="48450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14400" cy="484505"/>
                    </a:xfrm>
                    <a:prstGeom prst="rect">
                      <a:avLst/>
                    </a:prstGeom>
                    <a:noFill/>
                    <a:ln>
                      <a:noFill/>
                    </a:ln>
                  </pic:spPr>
                </pic:pic>
              </a:graphicData>
            </a:graphic>
          </wp:inline>
        </w:drawing>
      </w:r>
      <w:r w:rsidR="00C37CD6" w:rsidRPr="00B17DDE">
        <w:rPr>
          <w:rFonts w:ascii="Times New Roman" w:hAnsi="Times New Roman" w:cs="Times New Roman"/>
        </w:rPr>
        <w:t xml:space="preserve">;                                                      (7.26) </w:t>
      </w:r>
    </w:p>
    <w:p w14:paraId="7FEB925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 для эллиптической колонны </w:t>
      </w:r>
    </w:p>
    <w:p w14:paraId="0B5A6A0E" w14:textId="67E556A6"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21"/>
        </w:rPr>
        <w:drawing>
          <wp:inline distT="0" distB="0" distL="0" distR="0" wp14:anchorId="000401FA" wp14:editId="2E395101">
            <wp:extent cx="695960" cy="48450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95960" cy="484505"/>
                    </a:xfrm>
                    <a:prstGeom prst="rect">
                      <a:avLst/>
                    </a:prstGeom>
                    <a:noFill/>
                    <a:ln>
                      <a:noFill/>
                    </a:ln>
                  </pic:spPr>
                </pic:pic>
              </a:graphicData>
            </a:graphic>
          </wp:inline>
        </w:drawing>
      </w:r>
      <w:r w:rsidR="00C37CD6" w:rsidRPr="00B17DDE">
        <w:rPr>
          <w:rFonts w:ascii="Times New Roman" w:hAnsi="Times New Roman" w:cs="Times New Roman"/>
        </w:rPr>
        <w:t>,    </w:t>
      </w:r>
      <w:r w:rsidR="00C37CD6" w:rsidRPr="00B17DDE">
        <w:rPr>
          <w:rFonts w:ascii="Times New Roman" w:hAnsi="Times New Roman" w:cs="Times New Roman"/>
        </w:rPr>
        <w:t xml:space="preserve">                                                     (7.27) </w:t>
      </w:r>
    </w:p>
    <w:p w14:paraId="26A3492B"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Pr="00B17DDE">
        <w:rPr>
          <w:rFonts w:ascii="Times New Roman" w:hAnsi="Times New Roman" w:cs="Times New Roman"/>
          <w:i/>
          <w:iCs/>
        </w:rPr>
        <w:t>a</w:t>
      </w:r>
      <w:r w:rsidRPr="00B17DDE">
        <w:rPr>
          <w:rFonts w:ascii="Times New Roman" w:hAnsi="Times New Roman" w:cs="Times New Roman"/>
        </w:rPr>
        <w:t xml:space="preserve"> - большая полуось эллипса; </w:t>
      </w:r>
    </w:p>
    <w:p w14:paraId="613AC54B" w14:textId="493F5E89"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34CC8D4B" wp14:editId="04D3B7D0">
            <wp:extent cx="170815" cy="2317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C37CD6" w:rsidRPr="00B17DDE">
        <w:rPr>
          <w:rFonts w:ascii="Times New Roman" w:hAnsi="Times New Roman" w:cs="Times New Roman"/>
        </w:rPr>
        <w:t xml:space="preserve">- коэффициент, учитывающий сплошность усиления колонны по ее длине, для сплошного усиления колонны </w:t>
      </w:r>
      <w:r w:rsidRPr="00B17DDE">
        <w:rPr>
          <w:rFonts w:ascii="Times New Roman" w:hAnsi="Times New Roman" w:cs="Times New Roman"/>
          <w:noProof/>
          <w:position w:val="-11"/>
        </w:rPr>
        <w:drawing>
          <wp:inline distT="0" distB="0" distL="0" distR="0" wp14:anchorId="265535F0" wp14:editId="39A372B6">
            <wp:extent cx="307340" cy="2317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C37CD6" w:rsidRPr="00B17DDE">
        <w:rPr>
          <w:rFonts w:ascii="Times New Roman" w:hAnsi="Times New Roman" w:cs="Times New Roman"/>
        </w:rPr>
        <w:t xml:space="preserve">1; </w:t>
      </w:r>
    </w:p>
    <w:p w14:paraId="26AFC3CF" w14:textId="0C93FB32"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0"/>
        </w:rPr>
        <w:drawing>
          <wp:inline distT="0" distB="0" distL="0" distR="0" wp14:anchorId="2E0308A0" wp14:editId="6F0421DD">
            <wp:extent cx="170815" cy="21844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C37CD6" w:rsidRPr="00B17DDE">
        <w:rPr>
          <w:rFonts w:ascii="Times New Roman" w:hAnsi="Times New Roman" w:cs="Times New Roman"/>
        </w:rPr>
        <w:t xml:space="preserve">- повышающий коэффициент, учитывающий деформирование бетона при трехосном сжатии. Для его определения используют формулу </w:t>
      </w:r>
    </w:p>
    <w:p w14:paraId="3FF7B5D0" w14:textId="127C6E39"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23"/>
        </w:rPr>
        <w:drawing>
          <wp:inline distT="0" distB="0" distL="0" distR="0" wp14:anchorId="456EA872" wp14:editId="2177F847">
            <wp:extent cx="2811145" cy="53213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11145" cy="532130"/>
                    </a:xfrm>
                    <a:prstGeom prst="rect">
                      <a:avLst/>
                    </a:prstGeom>
                    <a:noFill/>
                    <a:ln>
                      <a:noFill/>
                    </a:ln>
                  </pic:spPr>
                </pic:pic>
              </a:graphicData>
            </a:graphic>
          </wp:inline>
        </w:drawing>
      </w:r>
      <w:r w:rsidR="00C37CD6" w:rsidRPr="00B17DDE">
        <w:rPr>
          <w:rFonts w:ascii="Times New Roman" w:hAnsi="Times New Roman" w:cs="Times New Roman"/>
        </w:rPr>
        <w:t xml:space="preserve">,                           (7.28) </w:t>
      </w:r>
    </w:p>
    <w:p w14:paraId="1D06CFB2" w14:textId="0A0A93C2"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здесь </w:t>
      </w:r>
      <w:r w:rsidR="00D65B80" w:rsidRPr="00B17DDE">
        <w:rPr>
          <w:rFonts w:ascii="Times New Roman" w:hAnsi="Times New Roman" w:cs="Times New Roman"/>
          <w:noProof/>
          <w:position w:val="-11"/>
        </w:rPr>
        <w:drawing>
          <wp:inline distT="0" distB="0" distL="0" distR="0" wp14:anchorId="4140F618" wp14:editId="0CADFE89">
            <wp:extent cx="429895" cy="23876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B17DDE">
        <w:rPr>
          <w:rFonts w:ascii="Times New Roman" w:hAnsi="Times New Roman" w:cs="Times New Roman"/>
        </w:rPr>
        <w:t xml:space="preserve">- максимальные радиальные напряжения в бетоне, вызванные обоймой из композитных материалов; </w:t>
      </w:r>
    </w:p>
    <w:p w14:paraId="295A9F0E" w14:textId="77FCE856"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0"/>
        </w:rPr>
        <w:drawing>
          <wp:inline distT="0" distB="0" distL="0" distR="0" wp14:anchorId="742DBC40" wp14:editId="1C655F12">
            <wp:extent cx="191135" cy="21844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C37CD6" w:rsidRPr="00B17DDE">
        <w:rPr>
          <w:rFonts w:ascii="Times New Roman" w:hAnsi="Times New Roman" w:cs="Times New Roman"/>
        </w:rPr>
        <w:t>- понижающий коэффициент, учитывающий изменение уровня радиальных напряжений в бетоне в завис</w:t>
      </w:r>
      <w:r w:rsidR="00C37CD6" w:rsidRPr="00B17DDE">
        <w:rPr>
          <w:rFonts w:ascii="Times New Roman" w:hAnsi="Times New Roman" w:cs="Times New Roman"/>
        </w:rPr>
        <w:t xml:space="preserve">имости от формы колонны. Его величину определяют по эмпирической формуле </w:t>
      </w:r>
    </w:p>
    <w:p w14:paraId="1494A931" w14:textId="5108C222"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27"/>
        </w:rPr>
        <w:drawing>
          <wp:inline distT="0" distB="0" distL="0" distR="0" wp14:anchorId="199BD2AC" wp14:editId="2223C351">
            <wp:extent cx="3125470" cy="6413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25470" cy="641350"/>
                    </a:xfrm>
                    <a:prstGeom prst="rect">
                      <a:avLst/>
                    </a:prstGeom>
                    <a:noFill/>
                    <a:ln>
                      <a:noFill/>
                    </a:ln>
                  </pic:spPr>
                </pic:pic>
              </a:graphicData>
            </a:graphic>
          </wp:inline>
        </w:drawing>
      </w:r>
      <w:r w:rsidR="00C37CD6" w:rsidRPr="00B17DDE">
        <w:rPr>
          <w:rFonts w:ascii="Times New Roman" w:hAnsi="Times New Roman" w:cs="Times New Roman"/>
        </w:rPr>
        <w:t xml:space="preserve">,                      (7.29) </w:t>
      </w:r>
    </w:p>
    <w:p w14:paraId="262B6CC2" w14:textId="1F1156C8"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для круглых колонн </w:t>
      </w:r>
      <w:r w:rsidR="00D65B80" w:rsidRPr="00B17DDE">
        <w:rPr>
          <w:rFonts w:ascii="Times New Roman" w:hAnsi="Times New Roman" w:cs="Times New Roman"/>
          <w:noProof/>
          <w:position w:val="-11"/>
        </w:rPr>
        <w:drawing>
          <wp:inline distT="0" distB="0" distL="0" distR="0" wp14:anchorId="09EDC7DC" wp14:editId="16178335">
            <wp:extent cx="1296670" cy="23876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96670" cy="238760"/>
                    </a:xfrm>
                    <a:prstGeom prst="rect">
                      <a:avLst/>
                    </a:prstGeom>
                    <a:noFill/>
                    <a:ln>
                      <a:noFill/>
                    </a:ln>
                  </pic:spPr>
                </pic:pic>
              </a:graphicData>
            </a:graphic>
          </wp:inline>
        </w:drawing>
      </w:r>
      <w:r w:rsidRPr="00B17DDE">
        <w:rPr>
          <w:rFonts w:ascii="Times New Roman" w:hAnsi="Times New Roman" w:cs="Times New Roman"/>
        </w:rPr>
        <w:t xml:space="preserve">. </w:t>
      </w:r>
    </w:p>
    <w:p w14:paraId="6AF80B8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7.2.5.3 Полную площадь сечения бетона, не охваченного усил</w:t>
      </w:r>
      <w:r w:rsidRPr="00B17DDE">
        <w:rPr>
          <w:rFonts w:ascii="Times New Roman" w:hAnsi="Times New Roman" w:cs="Times New Roman"/>
        </w:rPr>
        <w:t xml:space="preserve">ением, следует определять по формуле </w:t>
      </w:r>
    </w:p>
    <w:p w14:paraId="48DFAEC2" w14:textId="58A34663"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8"/>
        </w:rPr>
        <w:drawing>
          <wp:inline distT="0" distB="0" distL="0" distR="0" wp14:anchorId="0218FF51" wp14:editId="1E4F05EE">
            <wp:extent cx="914400" cy="42989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14400" cy="429895"/>
                    </a:xfrm>
                    <a:prstGeom prst="rect">
                      <a:avLst/>
                    </a:prstGeom>
                    <a:noFill/>
                    <a:ln>
                      <a:noFill/>
                    </a:ln>
                  </pic:spPr>
                </pic:pic>
              </a:graphicData>
            </a:graphic>
          </wp:inline>
        </w:drawing>
      </w:r>
      <w:r w:rsidR="00C37CD6" w:rsidRPr="00B17DDE">
        <w:rPr>
          <w:rFonts w:ascii="Times New Roman" w:hAnsi="Times New Roman" w:cs="Times New Roman"/>
        </w:rPr>
        <w:t xml:space="preserve">,                                                       (7.30) </w:t>
      </w:r>
    </w:p>
    <w:p w14:paraId="48402B9B"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Pr="00B17DDE">
        <w:rPr>
          <w:rFonts w:ascii="Times New Roman" w:hAnsi="Times New Roman" w:cs="Times New Roman"/>
          <w:i/>
          <w:iCs/>
        </w:rPr>
        <w:t>b</w:t>
      </w:r>
      <w:r w:rsidRPr="00B17DDE">
        <w:rPr>
          <w:rFonts w:ascii="Times New Roman" w:hAnsi="Times New Roman" w:cs="Times New Roman"/>
        </w:rPr>
        <w:t xml:space="preserve">’ и </w:t>
      </w:r>
      <w:r w:rsidRPr="00B17DDE">
        <w:rPr>
          <w:rFonts w:ascii="Times New Roman" w:hAnsi="Times New Roman" w:cs="Times New Roman"/>
          <w:i/>
          <w:iCs/>
        </w:rPr>
        <w:t>h</w:t>
      </w:r>
      <w:r w:rsidRPr="00B17DDE">
        <w:rPr>
          <w:rFonts w:ascii="Times New Roman" w:hAnsi="Times New Roman" w:cs="Times New Roman"/>
        </w:rPr>
        <w:t xml:space="preserve">’ - размеры частей колонн, не охваченных усилением. </w:t>
      </w:r>
    </w:p>
    <w:p w14:paraId="60D5BF0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7.2.5.4 Полную площадь сечения бетона, в которой достига</w:t>
      </w:r>
      <w:r w:rsidRPr="00B17DDE">
        <w:rPr>
          <w:rFonts w:ascii="Times New Roman" w:hAnsi="Times New Roman" w:cs="Times New Roman"/>
        </w:rPr>
        <w:t xml:space="preserve">ется максимальная эффективность усиления, охваченного усилением, следует определять по формуле </w:t>
      </w:r>
    </w:p>
    <w:p w14:paraId="030F95EB" w14:textId="62A0A612"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2"/>
        </w:rPr>
        <w:drawing>
          <wp:inline distT="0" distB="0" distL="0" distR="0" wp14:anchorId="14078957" wp14:editId="25FC7EFE">
            <wp:extent cx="1945005" cy="2730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45005" cy="273050"/>
                    </a:xfrm>
                    <a:prstGeom prst="rect">
                      <a:avLst/>
                    </a:prstGeom>
                    <a:noFill/>
                    <a:ln>
                      <a:noFill/>
                    </a:ln>
                  </pic:spPr>
                </pic:pic>
              </a:graphicData>
            </a:graphic>
          </wp:inline>
        </w:drawing>
      </w:r>
      <w:r w:rsidR="00C37CD6" w:rsidRPr="00B17DDE">
        <w:rPr>
          <w:rFonts w:ascii="Times New Roman" w:hAnsi="Times New Roman" w:cs="Times New Roman"/>
        </w:rPr>
        <w:t xml:space="preserve">.                                       (7.31) </w:t>
      </w:r>
    </w:p>
    <w:p w14:paraId="07F70854" w14:textId="77777777" w:rsidR="00000000" w:rsidRPr="00B17DDE" w:rsidRDefault="00C37CD6">
      <w:pPr>
        <w:pStyle w:val="FORMATTEXT"/>
        <w:rPr>
          <w:rFonts w:ascii="Times New Roman" w:hAnsi="Times New Roman" w:cs="Times New Roman"/>
        </w:rPr>
      </w:pPr>
    </w:p>
    <w:p w14:paraId="578C61A1" w14:textId="1C65B8E4"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Пункт 7.2.5 (Введен дополнительно, </w:t>
      </w:r>
      <w:r w:rsidRPr="00B17DDE">
        <w:rPr>
          <w:rFonts w:ascii="Times New Roman" w:hAnsi="Times New Roman" w:cs="Times New Roman"/>
        </w:rPr>
        <w:t>Изм. N 1</w:t>
      </w:r>
      <w:r w:rsidRPr="00B17DDE">
        <w:rPr>
          <w:rFonts w:ascii="Times New Roman" w:hAnsi="Times New Roman" w:cs="Times New Roman"/>
        </w:rPr>
        <w:t>).     </w:t>
      </w:r>
    </w:p>
    <w:p w14:paraId="3F8A4ABC"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w:t>
      </w:r>
    </w:p>
    <w:p w14:paraId="3761E1B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7.2.6 Расчет усиления железобетонных конструкций композитными материалами на действие поперечных сил</w:t>
      </w:r>
      <w:r w:rsidRPr="00B17DDE">
        <w:rPr>
          <w:rFonts w:ascii="Times New Roman" w:hAnsi="Times New Roman" w:cs="Times New Roman"/>
        </w:rPr>
        <w:t xml:space="preserve"> </w:t>
      </w:r>
    </w:p>
    <w:p w14:paraId="411C238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7.2.6.1 Расчет железобетонных элементов с поперечной арматурой </w:t>
      </w:r>
      <w:r w:rsidRPr="00B17DDE">
        <w:rPr>
          <w:rFonts w:ascii="Times New Roman" w:hAnsi="Times New Roman" w:cs="Times New Roman"/>
        </w:rPr>
        <w:t xml:space="preserve">на действие поперечной силы для обеспечения прочности по наклонной трещине следует выполнять по наиболее опасному наклонному сечению из условия </w:t>
      </w:r>
    </w:p>
    <w:p w14:paraId="6F8B14C1" w14:textId="152CB305"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002C89F5" wp14:editId="6F5E7147">
            <wp:extent cx="1249045" cy="2317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49045" cy="231775"/>
                    </a:xfrm>
                    <a:prstGeom prst="rect">
                      <a:avLst/>
                    </a:prstGeom>
                    <a:noFill/>
                    <a:ln>
                      <a:noFill/>
                    </a:ln>
                  </pic:spPr>
                </pic:pic>
              </a:graphicData>
            </a:graphic>
          </wp:inline>
        </w:drawing>
      </w:r>
      <w:r w:rsidR="00C37CD6" w:rsidRPr="00B17DDE">
        <w:rPr>
          <w:rFonts w:ascii="Times New Roman" w:hAnsi="Times New Roman" w:cs="Times New Roman"/>
        </w:rPr>
        <w:t xml:space="preserve">,                                                   (7.32) </w:t>
      </w:r>
    </w:p>
    <w:p w14:paraId="45A82AD9"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Pr="00B17DDE">
        <w:rPr>
          <w:rFonts w:ascii="Times New Roman" w:hAnsi="Times New Roman" w:cs="Times New Roman"/>
          <w:i/>
          <w:iCs/>
        </w:rPr>
        <w:t>Q</w:t>
      </w:r>
      <w:r w:rsidRPr="00B17DDE">
        <w:rPr>
          <w:rFonts w:ascii="Times New Roman" w:hAnsi="Times New Roman" w:cs="Times New Roman"/>
        </w:rPr>
        <w:t xml:space="preserve"> - попере</w:t>
      </w:r>
      <w:r w:rsidRPr="00B17DDE">
        <w:rPr>
          <w:rFonts w:ascii="Times New Roman" w:hAnsi="Times New Roman" w:cs="Times New Roman"/>
        </w:rPr>
        <w:t xml:space="preserve">чная сила в наклонном сечении с длиной проекции </w:t>
      </w:r>
      <w:r w:rsidRPr="00B17DDE">
        <w:rPr>
          <w:rFonts w:ascii="Times New Roman" w:hAnsi="Times New Roman" w:cs="Times New Roman"/>
          <w:i/>
          <w:iCs/>
        </w:rPr>
        <w:t>C</w:t>
      </w:r>
      <w:r w:rsidRPr="00B17DDE">
        <w:rPr>
          <w:rFonts w:ascii="Times New Roman" w:hAnsi="Times New Roman" w:cs="Times New Roman"/>
        </w:rPr>
        <w:t xml:space="preserve"> на продольную ось элемента, определяемая от всех внешних сил, расположенных по одну сторону от рассматриваемого наклонного сечения; при этом учитывают наиболее опасное нагружение в пределах наклонного сечен</w:t>
      </w:r>
      <w:r w:rsidRPr="00B17DDE">
        <w:rPr>
          <w:rFonts w:ascii="Times New Roman" w:hAnsi="Times New Roman" w:cs="Times New Roman"/>
        </w:rPr>
        <w:t xml:space="preserve">ия; </w:t>
      </w:r>
    </w:p>
    <w:p w14:paraId="22C26A2A" w14:textId="2F1E0241"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47B51AB9" wp14:editId="13228A3D">
            <wp:extent cx="211455" cy="2317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C37CD6" w:rsidRPr="00B17DDE">
        <w:rPr>
          <w:rFonts w:ascii="Times New Roman" w:hAnsi="Times New Roman" w:cs="Times New Roman"/>
        </w:rPr>
        <w:t xml:space="preserve">- поперечная сила, воспринимаемая бетоном в наклонном сечении, определяемая по </w:t>
      </w:r>
      <w:r w:rsidR="00C37CD6" w:rsidRPr="00B17DDE">
        <w:rPr>
          <w:rFonts w:ascii="Times New Roman" w:hAnsi="Times New Roman" w:cs="Times New Roman"/>
        </w:rPr>
        <w:t>СП 63.13330</w:t>
      </w:r>
      <w:r w:rsidR="00C37CD6" w:rsidRPr="00B17DDE">
        <w:rPr>
          <w:rFonts w:ascii="Times New Roman" w:hAnsi="Times New Roman" w:cs="Times New Roman"/>
        </w:rPr>
        <w:t xml:space="preserve">; </w:t>
      </w:r>
    </w:p>
    <w:p w14:paraId="3E784AB2" w14:textId="7958BEDC"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09CF172F" wp14:editId="2E2C6CDA">
            <wp:extent cx="273050" cy="2317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C37CD6" w:rsidRPr="00B17DDE">
        <w:rPr>
          <w:rFonts w:ascii="Times New Roman" w:hAnsi="Times New Roman" w:cs="Times New Roman"/>
        </w:rPr>
        <w:t xml:space="preserve">- поперечная сила, воспринимаемая стальной поперечной арматурой, установленной в наклонном сечении с шагом </w:t>
      </w:r>
      <w:r w:rsidRPr="00B17DDE">
        <w:rPr>
          <w:rFonts w:ascii="Times New Roman" w:hAnsi="Times New Roman" w:cs="Times New Roman"/>
          <w:noProof/>
          <w:position w:val="-11"/>
        </w:rPr>
        <w:drawing>
          <wp:inline distT="0" distB="0" distL="0" distR="0" wp14:anchorId="68B91E1E" wp14:editId="3F25C966">
            <wp:extent cx="191135" cy="2317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C37CD6" w:rsidRPr="00B17DDE">
        <w:rPr>
          <w:rFonts w:ascii="Times New Roman" w:hAnsi="Times New Roman" w:cs="Times New Roman"/>
        </w:rPr>
        <w:t xml:space="preserve">, определяемая по </w:t>
      </w:r>
      <w:r w:rsidR="00C37CD6" w:rsidRPr="00B17DDE">
        <w:rPr>
          <w:rFonts w:ascii="Times New Roman" w:hAnsi="Times New Roman" w:cs="Times New Roman"/>
        </w:rPr>
        <w:t>СП 63.13330</w:t>
      </w:r>
      <w:r w:rsidR="00C37CD6" w:rsidRPr="00B17DDE">
        <w:rPr>
          <w:rFonts w:ascii="Times New Roman" w:hAnsi="Times New Roman" w:cs="Times New Roman"/>
        </w:rPr>
        <w:t xml:space="preserve">; </w:t>
      </w:r>
    </w:p>
    <w:p w14:paraId="27D653F9" w14:textId="645B231D"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20C56002" wp14:editId="025A7C31">
            <wp:extent cx="211455" cy="2317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C37CD6" w:rsidRPr="00B17DDE">
        <w:rPr>
          <w:rFonts w:ascii="Times New Roman" w:hAnsi="Times New Roman" w:cs="Times New Roman"/>
        </w:rPr>
        <w:t xml:space="preserve">- поперечная сила, воспринимаемая поперечной арматурой из композитных материалов в наклонном сечении; </w:t>
      </w:r>
    </w:p>
    <w:p w14:paraId="646051F8" w14:textId="30B77929"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8"/>
        </w:rPr>
        <w:drawing>
          <wp:inline distT="0" distB="0" distL="0" distR="0" wp14:anchorId="4F00F0E9" wp14:editId="304A62A7">
            <wp:extent cx="122555" cy="17081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C37CD6" w:rsidRPr="00B17DDE">
        <w:rPr>
          <w:rFonts w:ascii="Times New Roman" w:hAnsi="Times New Roman" w:cs="Times New Roman"/>
        </w:rPr>
        <w:t>- коэффициент, зависящий от п</w:t>
      </w:r>
      <w:r w:rsidR="00C37CD6" w:rsidRPr="00B17DDE">
        <w:rPr>
          <w:rFonts w:ascii="Times New Roman" w:hAnsi="Times New Roman" w:cs="Times New Roman"/>
        </w:rPr>
        <w:t xml:space="preserve">рименяемой схемы усиления: при охватывающем по всем четырем сторонам усилении прямоугольной балки </w:t>
      </w:r>
      <w:r w:rsidRPr="00B17DDE">
        <w:rPr>
          <w:rFonts w:ascii="Times New Roman" w:hAnsi="Times New Roman" w:cs="Times New Roman"/>
          <w:noProof/>
          <w:position w:val="-8"/>
        </w:rPr>
        <w:drawing>
          <wp:inline distT="0" distB="0" distL="0" distR="0" wp14:anchorId="7226FFB8" wp14:editId="3A6952CB">
            <wp:extent cx="259080" cy="17081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00C37CD6" w:rsidRPr="00B17DDE">
        <w:rPr>
          <w:rFonts w:ascii="Times New Roman" w:hAnsi="Times New Roman" w:cs="Times New Roman"/>
        </w:rPr>
        <w:t xml:space="preserve">0,95, а при усилении таврового элемента по трем сторонам (U-образное усиление) </w:t>
      </w:r>
      <w:r w:rsidRPr="00B17DDE">
        <w:rPr>
          <w:rFonts w:ascii="Times New Roman" w:hAnsi="Times New Roman" w:cs="Times New Roman"/>
          <w:noProof/>
          <w:position w:val="-8"/>
        </w:rPr>
        <w:drawing>
          <wp:inline distT="0" distB="0" distL="0" distR="0" wp14:anchorId="5D2D3752" wp14:editId="781C121D">
            <wp:extent cx="259080" cy="17081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00C37CD6" w:rsidRPr="00B17DDE">
        <w:rPr>
          <w:rFonts w:ascii="Times New Roman" w:hAnsi="Times New Roman" w:cs="Times New Roman"/>
        </w:rPr>
        <w:t xml:space="preserve">0,85. </w:t>
      </w:r>
    </w:p>
    <w:p w14:paraId="5E35811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По</w:t>
      </w:r>
      <w:r w:rsidRPr="00B17DDE">
        <w:rPr>
          <w:rFonts w:ascii="Times New Roman" w:hAnsi="Times New Roman" w:cs="Times New Roman"/>
        </w:rPr>
        <w:t xml:space="preserve">перечную силу, воспринимаемую композитным материалом, следует определять по формуле </w:t>
      </w:r>
    </w:p>
    <w:p w14:paraId="45A73690" w14:textId="4B054660"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7"/>
        </w:rPr>
        <w:lastRenderedPageBreak/>
        <w:drawing>
          <wp:inline distT="0" distB="0" distL="0" distR="0" wp14:anchorId="2AB019D6" wp14:editId="0BDD7CB1">
            <wp:extent cx="1999615" cy="40259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99615" cy="402590"/>
                    </a:xfrm>
                    <a:prstGeom prst="rect">
                      <a:avLst/>
                    </a:prstGeom>
                    <a:noFill/>
                    <a:ln>
                      <a:noFill/>
                    </a:ln>
                  </pic:spPr>
                </pic:pic>
              </a:graphicData>
            </a:graphic>
          </wp:inline>
        </w:drawing>
      </w:r>
      <w:r w:rsidR="00C37CD6" w:rsidRPr="00B17DDE">
        <w:rPr>
          <w:rFonts w:ascii="Times New Roman" w:hAnsi="Times New Roman" w:cs="Times New Roman"/>
        </w:rPr>
        <w:t xml:space="preserve">,                                    (7.33) </w:t>
      </w:r>
    </w:p>
    <w:p w14:paraId="3AE503E9" w14:textId="50A79A88"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11"/>
        </w:rPr>
        <w:drawing>
          <wp:inline distT="0" distB="0" distL="0" distR="0" wp14:anchorId="40DBE070" wp14:editId="71652775">
            <wp:extent cx="743585" cy="2317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43585" cy="231775"/>
                    </a:xfrm>
                    <a:prstGeom prst="rect">
                      <a:avLst/>
                    </a:prstGeom>
                    <a:noFill/>
                    <a:ln>
                      <a:noFill/>
                    </a:ln>
                  </pic:spPr>
                </pic:pic>
              </a:graphicData>
            </a:graphic>
          </wp:inline>
        </w:drawing>
      </w:r>
      <w:r w:rsidRPr="00B17DDE">
        <w:rPr>
          <w:rFonts w:ascii="Times New Roman" w:hAnsi="Times New Roman" w:cs="Times New Roman"/>
        </w:rPr>
        <w:t xml:space="preserve">- площадь поперечного сечения композитного материала; </w:t>
      </w:r>
    </w:p>
    <w:p w14:paraId="7ED3D410" w14:textId="264BB5E1"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4E3DFD48" wp14:editId="75D5CDF9">
            <wp:extent cx="143510" cy="2317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C37CD6" w:rsidRPr="00B17DDE">
        <w:rPr>
          <w:rFonts w:ascii="Times New Roman" w:hAnsi="Times New Roman" w:cs="Times New Roman"/>
        </w:rPr>
        <w:t>- толщина одного слоя композитного материала, о</w:t>
      </w:r>
      <w:r w:rsidR="00C37CD6" w:rsidRPr="00B17DDE">
        <w:rPr>
          <w:rFonts w:ascii="Times New Roman" w:hAnsi="Times New Roman" w:cs="Times New Roman"/>
        </w:rPr>
        <w:t>пределяемая теоретически как частное отношения плотности холста, г/м</w:t>
      </w:r>
      <w:r w:rsidRPr="00B17DDE">
        <w:rPr>
          <w:rFonts w:ascii="Times New Roman" w:hAnsi="Times New Roman" w:cs="Times New Roman"/>
          <w:noProof/>
          <w:position w:val="-10"/>
        </w:rPr>
        <w:drawing>
          <wp:inline distT="0" distB="0" distL="0" distR="0" wp14:anchorId="3B2A8FC5" wp14:editId="6F4AB62D">
            <wp:extent cx="102235" cy="21844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C37CD6" w:rsidRPr="00B17DDE">
        <w:rPr>
          <w:rFonts w:ascii="Times New Roman" w:hAnsi="Times New Roman" w:cs="Times New Roman"/>
        </w:rPr>
        <w:t>, к его плотности, г/м</w:t>
      </w:r>
      <w:r w:rsidRPr="00B17DDE">
        <w:rPr>
          <w:rFonts w:ascii="Times New Roman" w:hAnsi="Times New Roman" w:cs="Times New Roman"/>
          <w:noProof/>
          <w:position w:val="-10"/>
        </w:rPr>
        <w:drawing>
          <wp:inline distT="0" distB="0" distL="0" distR="0" wp14:anchorId="6ADA3F85" wp14:editId="596DA1CF">
            <wp:extent cx="102235" cy="21844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C37CD6" w:rsidRPr="00B17DDE">
        <w:rPr>
          <w:rFonts w:ascii="Times New Roman" w:hAnsi="Times New Roman" w:cs="Times New Roman"/>
        </w:rPr>
        <w:t xml:space="preserve">; </w:t>
      </w:r>
    </w:p>
    <w:p w14:paraId="1F7B6286" w14:textId="5A059171"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51C3D20B" wp14:editId="5BAB69C5">
            <wp:extent cx="231775" cy="23177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C37CD6" w:rsidRPr="00B17DDE">
        <w:rPr>
          <w:rFonts w:ascii="Times New Roman" w:hAnsi="Times New Roman" w:cs="Times New Roman"/>
        </w:rPr>
        <w:t>- рабочая высота сечения композитного материала, армирова</w:t>
      </w:r>
      <w:r w:rsidR="00C37CD6" w:rsidRPr="00B17DDE">
        <w:rPr>
          <w:rFonts w:ascii="Times New Roman" w:hAnsi="Times New Roman" w:cs="Times New Roman"/>
        </w:rPr>
        <w:t xml:space="preserve">нного фиброй, обычно равняется </w:t>
      </w:r>
      <w:r w:rsidRPr="00B17DDE">
        <w:rPr>
          <w:rFonts w:ascii="Times New Roman" w:hAnsi="Times New Roman" w:cs="Times New Roman"/>
          <w:noProof/>
          <w:position w:val="-11"/>
        </w:rPr>
        <w:drawing>
          <wp:inline distT="0" distB="0" distL="0" distR="0" wp14:anchorId="605DCC3B" wp14:editId="0215D4E9">
            <wp:extent cx="170815" cy="2317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C37CD6" w:rsidRPr="00B17DDE">
        <w:rPr>
          <w:rFonts w:ascii="Times New Roman" w:hAnsi="Times New Roman" w:cs="Times New Roman"/>
        </w:rPr>
        <w:t xml:space="preserve">для прямоугольных элементов и </w:t>
      </w:r>
      <w:r w:rsidRPr="00B17DDE">
        <w:rPr>
          <w:rFonts w:ascii="Times New Roman" w:hAnsi="Times New Roman" w:cs="Times New Roman"/>
          <w:noProof/>
          <w:position w:val="-12"/>
        </w:rPr>
        <w:drawing>
          <wp:inline distT="0" distB="0" distL="0" distR="0" wp14:anchorId="0970E447" wp14:editId="2E10C72A">
            <wp:extent cx="607060" cy="2730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7060" cy="273050"/>
                    </a:xfrm>
                    <a:prstGeom prst="rect">
                      <a:avLst/>
                    </a:prstGeom>
                    <a:noFill/>
                    <a:ln>
                      <a:noFill/>
                    </a:ln>
                  </pic:spPr>
                </pic:pic>
              </a:graphicData>
            </a:graphic>
          </wp:inline>
        </w:drawing>
      </w:r>
      <w:r w:rsidR="00C37CD6" w:rsidRPr="00B17DDE">
        <w:rPr>
          <w:rFonts w:ascii="Times New Roman" w:hAnsi="Times New Roman" w:cs="Times New Roman"/>
        </w:rPr>
        <w:t xml:space="preserve">для элементов таврового сечения; </w:t>
      </w:r>
    </w:p>
    <w:p w14:paraId="5B7F7A2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i/>
          <w:iCs/>
        </w:rPr>
        <w:t>s</w:t>
      </w:r>
      <w:r w:rsidRPr="00B17DDE">
        <w:rPr>
          <w:rFonts w:ascii="Times New Roman" w:hAnsi="Times New Roman" w:cs="Times New Roman"/>
        </w:rPr>
        <w:t xml:space="preserve"> - расстояние между полосами композитного материала по осям по длине элемента; </w:t>
      </w:r>
    </w:p>
    <w:p w14:paraId="447D40D2" w14:textId="469EF125"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8"/>
        </w:rPr>
        <w:drawing>
          <wp:inline distT="0" distB="0" distL="0" distR="0" wp14:anchorId="4AF24066" wp14:editId="0011D181">
            <wp:extent cx="122555" cy="17081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C37CD6" w:rsidRPr="00B17DDE">
        <w:rPr>
          <w:rFonts w:ascii="Times New Roman" w:hAnsi="Times New Roman" w:cs="Times New Roman"/>
        </w:rPr>
        <w:t xml:space="preserve">- угол между наклонной трещиной и продольной осью элемента. В общем случае определяется как arctg </w:t>
      </w:r>
      <w:r w:rsidRPr="00B17DDE">
        <w:rPr>
          <w:rFonts w:ascii="Times New Roman" w:hAnsi="Times New Roman" w:cs="Times New Roman"/>
          <w:noProof/>
          <w:position w:val="-11"/>
        </w:rPr>
        <w:drawing>
          <wp:inline distT="0" distB="0" distL="0" distR="0" wp14:anchorId="4A9D6345" wp14:editId="4DE45658">
            <wp:extent cx="457200" cy="23177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00C37CD6" w:rsidRPr="00B17DDE">
        <w:rPr>
          <w:rFonts w:ascii="Times New Roman" w:hAnsi="Times New Roman" w:cs="Times New Roman"/>
        </w:rPr>
        <w:t xml:space="preserve">, где </w:t>
      </w:r>
      <w:r w:rsidR="00C37CD6" w:rsidRPr="00B17DDE">
        <w:rPr>
          <w:rFonts w:ascii="Times New Roman" w:hAnsi="Times New Roman" w:cs="Times New Roman"/>
          <w:i/>
          <w:iCs/>
        </w:rPr>
        <w:t>c</w:t>
      </w:r>
      <w:r w:rsidR="00C37CD6" w:rsidRPr="00B17DDE">
        <w:rPr>
          <w:rFonts w:ascii="Times New Roman" w:hAnsi="Times New Roman" w:cs="Times New Roman"/>
        </w:rPr>
        <w:t xml:space="preserve"> - длина проекции наклонной трещины; </w:t>
      </w:r>
    </w:p>
    <w:p w14:paraId="142C834C" w14:textId="77A6FB78"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7"/>
        </w:rPr>
        <w:drawing>
          <wp:inline distT="0" distB="0" distL="0" distR="0" wp14:anchorId="12F61C38" wp14:editId="38B7A0F7">
            <wp:extent cx="143510" cy="14351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C37CD6" w:rsidRPr="00B17DDE">
        <w:rPr>
          <w:rFonts w:ascii="Times New Roman" w:hAnsi="Times New Roman" w:cs="Times New Roman"/>
        </w:rPr>
        <w:t>- угол между главной ориентацией волокон в композитном материале и продольной осью элемента. При армировании вертикальными полосами (наиболее</w:t>
      </w:r>
      <w:r w:rsidR="00C37CD6" w:rsidRPr="00B17DDE">
        <w:rPr>
          <w:rFonts w:ascii="Times New Roman" w:hAnsi="Times New Roman" w:cs="Times New Roman"/>
        </w:rPr>
        <w:t xml:space="preserve"> распространенный случай) </w:t>
      </w:r>
      <w:r w:rsidRPr="00B17DDE">
        <w:rPr>
          <w:rFonts w:ascii="Times New Roman" w:hAnsi="Times New Roman" w:cs="Times New Roman"/>
          <w:noProof/>
          <w:position w:val="-7"/>
        </w:rPr>
        <w:drawing>
          <wp:inline distT="0" distB="0" distL="0" distR="0" wp14:anchorId="06A55522" wp14:editId="57D691D7">
            <wp:extent cx="266065" cy="14351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66065" cy="143510"/>
                    </a:xfrm>
                    <a:prstGeom prst="rect">
                      <a:avLst/>
                    </a:prstGeom>
                    <a:noFill/>
                    <a:ln>
                      <a:noFill/>
                    </a:ln>
                  </pic:spPr>
                </pic:pic>
              </a:graphicData>
            </a:graphic>
          </wp:inline>
        </w:drawing>
      </w:r>
      <w:r w:rsidR="00C37CD6" w:rsidRPr="00B17DDE">
        <w:rPr>
          <w:rFonts w:ascii="Times New Roman" w:hAnsi="Times New Roman" w:cs="Times New Roman"/>
        </w:rPr>
        <w:t xml:space="preserve">90°; </w:t>
      </w:r>
    </w:p>
    <w:p w14:paraId="0AB5A745" w14:textId="6F063B36"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0FBFA317" wp14:editId="1499E581">
            <wp:extent cx="702945" cy="23876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02945" cy="238760"/>
                    </a:xfrm>
                    <a:prstGeom prst="rect">
                      <a:avLst/>
                    </a:prstGeom>
                    <a:noFill/>
                    <a:ln>
                      <a:noFill/>
                    </a:ln>
                  </pic:spPr>
                </pic:pic>
              </a:graphicData>
            </a:graphic>
          </wp:inline>
        </w:drawing>
      </w:r>
      <w:r w:rsidR="00C37CD6" w:rsidRPr="00B17DDE">
        <w:rPr>
          <w:rFonts w:ascii="Times New Roman" w:hAnsi="Times New Roman" w:cs="Times New Roman"/>
        </w:rPr>
        <w:t xml:space="preserve">- растягивающие напряжения в композитном материале, которые в предельном состоянии прямо пропорциональны расчетным деформациям растяжения </w:t>
      </w:r>
      <w:r w:rsidRPr="00B17DDE">
        <w:rPr>
          <w:rFonts w:ascii="Times New Roman" w:hAnsi="Times New Roman" w:cs="Times New Roman"/>
          <w:noProof/>
          <w:position w:val="-11"/>
        </w:rPr>
        <w:drawing>
          <wp:inline distT="0" distB="0" distL="0" distR="0" wp14:anchorId="45E06380" wp14:editId="26D52B54">
            <wp:extent cx="231775" cy="23876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C37CD6" w:rsidRPr="00B17DDE">
        <w:rPr>
          <w:rFonts w:ascii="Times New Roman" w:hAnsi="Times New Roman" w:cs="Times New Roman"/>
        </w:rPr>
        <w:t>при действии поперечной силы и представляют собой расчетное сопротивление композиционного материала растяжению при усилении на действие поперечной силы.</w:t>
      </w:r>
    </w:p>
    <w:p w14:paraId="75DEBF6E" w14:textId="77777777" w:rsidR="00000000" w:rsidRPr="00B17DDE" w:rsidRDefault="00C37CD6">
      <w:pPr>
        <w:pStyle w:val="FORMATTEXT"/>
        <w:ind w:firstLine="568"/>
        <w:jc w:val="both"/>
        <w:rPr>
          <w:rFonts w:ascii="Times New Roman" w:hAnsi="Times New Roman" w:cs="Times New Roman"/>
        </w:rPr>
      </w:pPr>
    </w:p>
    <w:p w14:paraId="7A4B79E5" w14:textId="6A56D5B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Пункт 7.2.6 (Введен дополнительно, </w:t>
      </w:r>
      <w:r w:rsidRPr="00B17DDE">
        <w:rPr>
          <w:rFonts w:ascii="Times New Roman" w:hAnsi="Times New Roman" w:cs="Times New Roman"/>
        </w:rPr>
        <w:t>Изм. N 1</w:t>
      </w:r>
      <w:r w:rsidRPr="00B17DDE">
        <w:rPr>
          <w:rFonts w:ascii="Times New Roman" w:hAnsi="Times New Roman" w:cs="Times New Roman"/>
        </w:rPr>
        <w:t xml:space="preserve">).      </w:t>
      </w:r>
    </w:p>
    <w:p w14:paraId="3C90328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7.3 Расчет конструкций по предельным состояниям второй группы</w:t>
      </w:r>
    </w:p>
    <w:p w14:paraId="02EFA4CA" w14:textId="77777777" w:rsidR="00000000" w:rsidRPr="00B17DDE" w:rsidRDefault="00C37CD6">
      <w:pPr>
        <w:pStyle w:val="FORMATTEXT"/>
        <w:ind w:firstLine="568"/>
        <w:jc w:val="both"/>
        <w:rPr>
          <w:rFonts w:ascii="Times New Roman" w:hAnsi="Times New Roman" w:cs="Times New Roman"/>
        </w:rPr>
      </w:pPr>
    </w:p>
    <w:p w14:paraId="3E9185E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7.3.1 Расчет по трещиностойкости</w:t>
      </w:r>
    </w:p>
    <w:p w14:paraId="6FCA519F" w14:textId="77777777" w:rsidR="00000000" w:rsidRPr="00B17DDE" w:rsidRDefault="00C37CD6">
      <w:pPr>
        <w:pStyle w:val="FORMATTEXT"/>
        <w:ind w:firstLine="568"/>
        <w:jc w:val="both"/>
        <w:rPr>
          <w:rFonts w:ascii="Times New Roman" w:hAnsi="Times New Roman" w:cs="Times New Roman"/>
        </w:rPr>
      </w:pPr>
    </w:p>
    <w:p w14:paraId="445A714C" w14:textId="09ADDEB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7.3.1.1 Расчет усиленных железобетонных конструкций по трещиностойкости следует выпо</w:t>
      </w:r>
      <w:r w:rsidRPr="00B17DDE">
        <w:rPr>
          <w:rFonts w:ascii="Times New Roman" w:hAnsi="Times New Roman" w:cs="Times New Roman"/>
        </w:rPr>
        <w:t xml:space="preserve">лнять по общим правилам в соответствии с </w:t>
      </w:r>
      <w:r w:rsidRPr="00B17DDE">
        <w:rPr>
          <w:rFonts w:ascii="Times New Roman" w:hAnsi="Times New Roman" w:cs="Times New Roman"/>
        </w:rPr>
        <w:t>СП 63.13330</w:t>
      </w:r>
      <w:r w:rsidRPr="00B17DDE">
        <w:rPr>
          <w:rFonts w:ascii="Times New Roman" w:hAnsi="Times New Roman" w:cs="Times New Roman"/>
        </w:rPr>
        <w:t xml:space="preserve"> с учетом начального напряженно-деформированного состояния конструкции до усиления.</w:t>
      </w:r>
    </w:p>
    <w:p w14:paraId="5CB936AA" w14:textId="77777777" w:rsidR="00000000" w:rsidRPr="00B17DDE" w:rsidRDefault="00C37CD6">
      <w:pPr>
        <w:pStyle w:val="FORMATTEXT"/>
        <w:ind w:firstLine="568"/>
        <w:jc w:val="both"/>
        <w:rPr>
          <w:rFonts w:ascii="Times New Roman" w:hAnsi="Times New Roman" w:cs="Times New Roman"/>
        </w:rPr>
      </w:pPr>
    </w:p>
    <w:p w14:paraId="420BD251" w14:textId="3FF9FD0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7.3.1.2 </w:t>
      </w:r>
      <w:r w:rsidRPr="00B17DDE">
        <w:rPr>
          <w:rFonts w:ascii="Times New Roman" w:hAnsi="Times New Roman" w:cs="Times New Roman"/>
        </w:rPr>
        <w:t xml:space="preserve">Расчет по образованию и раскрытию трещин в изгибаемых, внецентренно сжатых и внецентренно растянутых элементах, усиленных обоймами или рубашками из монолитного железобетона, следует выполнять в соответствии с </w:t>
      </w:r>
      <w:r w:rsidRPr="00B17DDE">
        <w:rPr>
          <w:rFonts w:ascii="Times New Roman" w:hAnsi="Times New Roman" w:cs="Times New Roman"/>
        </w:rPr>
        <w:t>СП 63.13330</w:t>
      </w:r>
      <w:r w:rsidRPr="00B17DDE">
        <w:rPr>
          <w:rFonts w:ascii="Times New Roman" w:hAnsi="Times New Roman" w:cs="Times New Roman"/>
        </w:rPr>
        <w:t xml:space="preserve"> для сечений после усиления. При этом, если перед усилением растянутой зоны установкой дополнительной арматуры с обетонированием в усиливаемой конструкции имелись нормальные трещины</w:t>
      </w:r>
      <w:r w:rsidRPr="00B17DDE">
        <w:rPr>
          <w:rFonts w:ascii="Times New Roman" w:hAnsi="Times New Roman" w:cs="Times New Roman"/>
        </w:rPr>
        <w:t>, момент сопротивления приведенного сечения для крайнего растянутого волокна определяется без учета площади сечения растянутой зоны бетона усиливаемой конструкции.</w:t>
      </w:r>
    </w:p>
    <w:p w14:paraId="5A90422B" w14:textId="77777777" w:rsidR="00000000" w:rsidRPr="00B17DDE" w:rsidRDefault="00C37CD6">
      <w:pPr>
        <w:pStyle w:val="FORMATTEXT"/>
        <w:ind w:firstLine="568"/>
        <w:jc w:val="both"/>
        <w:rPr>
          <w:rFonts w:ascii="Times New Roman" w:hAnsi="Times New Roman" w:cs="Times New Roman"/>
        </w:rPr>
      </w:pPr>
    </w:p>
    <w:p w14:paraId="6B4761A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7.3.1.3 Расчет по образованию трещин, нормальных к продольной оси железобетонных конструкци</w:t>
      </w:r>
      <w:r w:rsidRPr="00B17DDE">
        <w:rPr>
          <w:rFonts w:ascii="Times New Roman" w:hAnsi="Times New Roman" w:cs="Times New Roman"/>
        </w:rPr>
        <w:t>й, усиленных под нагрузкой, рекомендуется выполнять на основе деформационной модели. Внутренние усилия, соответствующие предельным деформациям растяжения крайнего волокна железобетонной конструкции, характеризуют образование нормальных трещин в сечении.</w:t>
      </w:r>
    </w:p>
    <w:p w14:paraId="2C7960EA" w14:textId="77777777" w:rsidR="00000000" w:rsidRPr="00B17DDE" w:rsidRDefault="00C37CD6">
      <w:pPr>
        <w:pStyle w:val="FORMATTEXT"/>
        <w:ind w:firstLine="568"/>
        <w:jc w:val="both"/>
        <w:rPr>
          <w:rFonts w:ascii="Times New Roman" w:hAnsi="Times New Roman" w:cs="Times New Roman"/>
        </w:rPr>
      </w:pPr>
    </w:p>
    <w:p w14:paraId="00429996" w14:textId="68C55D8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w:t>
      </w:r>
      <w:r w:rsidRPr="00B17DDE">
        <w:rPr>
          <w:rFonts w:ascii="Times New Roman" w:hAnsi="Times New Roman" w:cs="Times New Roman"/>
        </w:rPr>
        <w:t xml:space="preserve">.3.1.4 Значение предельной ширины раскрытия трещин усиленных элементов следует принимать в зависимости от условий эксплуатации согласно </w:t>
      </w:r>
      <w:r w:rsidRPr="00B17DDE">
        <w:rPr>
          <w:rFonts w:ascii="Times New Roman" w:hAnsi="Times New Roman" w:cs="Times New Roman"/>
        </w:rPr>
        <w:t>СП 63.13330</w:t>
      </w:r>
      <w:r w:rsidRPr="00B17DDE">
        <w:rPr>
          <w:rFonts w:ascii="Times New Roman" w:hAnsi="Times New Roman" w:cs="Times New Roman"/>
        </w:rPr>
        <w:t xml:space="preserve"> и </w:t>
      </w:r>
      <w:r w:rsidRPr="00B17DDE">
        <w:rPr>
          <w:rFonts w:ascii="Times New Roman" w:hAnsi="Times New Roman" w:cs="Times New Roman"/>
        </w:rPr>
        <w:t>СП 28.13330</w:t>
      </w:r>
      <w:r w:rsidRPr="00B17DDE">
        <w:rPr>
          <w:rFonts w:ascii="Times New Roman" w:hAnsi="Times New Roman" w:cs="Times New Roman"/>
        </w:rPr>
        <w:t>.</w:t>
      </w:r>
    </w:p>
    <w:p w14:paraId="160ACAFD" w14:textId="77777777" w:rsidR="00000000" w:rsidRPr="00B17DDE" w:rsidRDefault="00C37CD6">
      <w:pPr>
        <w:pStyle w:val="FORMATTEXT"/>
        <w:ind w:firstLine="568"/>
        <w:jc w:val="both"/>
        <w:rPr>
          <w:rFonts w:ascii="Times New Roman" w:hAnsi="Times New Roman" w:cs="Times New Roman"/>
        </w:rPr>
      </w:pPr>
    </w:p>
    <w:p w14:paraId="371A07EE" w14:textId="43F9E98D" w:rsidR="00B17DDE" w:rsidRPr="00B17DDE" w:rsidRDefault="00C37CD6" w:rsidP="00B17DDE">
      <w:pPr>
        <w:pStyle w:val="FORMATTEXT"/>
        <w:ind w:firstLine="568"/>
        <w:jc w:val="both"/>
        <w:rPr>
          <w:rFonts w:ascii="Times New Roman" w:hAnsi="Times New Roman" w:cs="Times New Roman"/>
        </w:rPr>
      </w:pPr>
      <w:r w:rsidRPr="00B17DDE">
        <w:rPr>
          <w:rFonts w:ascii="Times New Roman" w:hAnsi="Times New Roman" w:cs="Times New Roman"/>
          <w:b/>
          <w:bCs/>
        </w:rPr>
        <w:t>7.3.2 Расчет по образованию и раскрытию трещин</w:t>
      </w:r>
    </w:p>
    <w:p w14:paraId="5FC938F0" w14:textId="675454C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w:t>
      </w:r>
    </w:p>
    <w:p w14:paraId="459A4832" w14:textId="77777777" w:rsidR="00000000" w:rsidRPr="00B17DDE" w:rsidRDefault="00C37CD6">
      <w:pPr>
        <w:pStyle w:val="FORMATTEXT"/>
        <w:ind w:firstLine="568"/>
        <w:jc w:val="both"/>
        <w:rPr>
          <w:rFonts w:ascii="Times New Roman" w:hAnsi="Times New Roman" w:cs="Times New Roman"/>
        </w:rPr>
      </w:pPr>
    </w:p>
    <w:p w14:paraId="2304D517" w14:textId="29A1347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7.3.2.1 Расчет усиленных железобетонных конструкций по прогибам следует выполнять по общим правилам в соответствии с </w:t>
      </w:r>
      <w:r w:rsidRPr="00B17DDE">
        <w:rPr>
          <w:rFonts w:ascii="Times New Roman" w:hAnsi="Times New Roman" w:cs="Times New Roman"/>
        </w:rPr>
        <w:t>СП 63.13330</w:t>
      </w:r>
      <w:r w:rsidRPr="00B17DDE">
        <w:rPr>
          <w:rFonts w:ascii="Times New Roman" w:hAnsi="Times New Roman" w:cs="Times New Roman"/>
        </w:rPr>
        <w:t xml:space="preserve"> с учетом начального деформированного состояния конструкции до усиления.</w:t>
      </w:r>
    </w:p>
    <w:p w14:paraId="0B6F97EB" w14:textId="77777777" w:rsidR="00000000" w:rsidRPr="00B17DDE" w:rsidRDefault="00C37CD6">
      <w:pPr>
        <w:pStyle w:val="FORMATTEXT"/>
        <w:ind w:firstLine="568"/>
        <w:jc w:val="both"/>
        <w:rPr>
          <w:rFonts w:ascii="Times New Roman" w:hAnsi="Times New Roman" w:cs="Times New Roman"/>
        </w:rPr>
      </w:pPr>
    </w:p>
    <w:p w14:paraId="5323CD9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7.3.2.2 Расчет по деформациям в общем случае следует выполнять с использованием нелинейно</w:t>
      </w:r>
      <w:r w:rsidRPr="00B17DDE">
        <w:rPr>
          <w:rFonts w:ascii="Times New Roman" w:hAnsi="Times New Roman" w:cs="Times New Roman"/>
        </w:rPr>
        <w:t>й деформационной модели, с учетом начальной кривизны железобетонного элемента до усиления на нагрузки, действующие в момент усиления, и кривизны усиленного элемента на дополнительные нагрузки.</w:t>
      </w:r>
    </w:p>
    <w:p w14:paraId="1F91FA30" w14:textId="77777777" w:rsidR="00000000" w:rsidRPr="00B17DDE" w:rsidRDefault="00C37CD6">
      <w:pPr>
        <w:pStyle w:val="FORMATTEXT"/>
        <w:ind w:firstLine="568"/>
        <w:jc w:val="both"/>
        <w:rPr>
          <w:rFonts w:ascii="Times New Roman" w:hAnsi="Times New Roman" w:cs="Times New Roman"/>
        </w:rPr>
      </w:pPr>
    </w:p>
    <w:p w14:paraId="3E37B3F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7.3.2.3 Усилия в усиляемой конструкции от дополнительных нагру</w:t>
      </w:r>
      <w:r w:rsidRPr="00B17DDE">
        <w:rPr>
          <w:rFonts w:ascii="Times New Roman" w:hAnsi="Times New Roman" w:cs="Times New Roman"/>
        </w:rPr>
        <w:t>зок при конструкциях с упругими опорами, следует распределять пропорционально их жесткости с учетом возможного образования трещин в упруго-пластической зоне.</w:t>
      </w:r>
    </w:p>
    <w:p w14:paraId="7A00E5B8" w14:textId="77777777" w:rsidR="00000000" w:rsidRPr="00B17DDE" w:rsidRDefault="00C37CD6">
      <w:pPr>
        <w:pStyle w:val="FORMATTEXT"/>
        <w:ind w:firstLine="568"/>
        <w:jc w:val="both"/>
        <w:rPr>
          <w:rFonts w:ascii="Times New Roman" w:hAnsi="Times New Roman" w:cs="Times New Roman"/>
        </w:rPr>
      </w:pPr>
    </w:p>
    <w:p w14:paraId="0F79CAD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7.3.2.4 Деформации железобетонных конструкций, усиленных под нагрузкой с изменением расчетной схе</w:t>
      </w:r>
      <w:r w:rsidRPr="00B17DDE">
        <w:rPr>
          <w:rFonts w:ascii="Times New Roman" w:hAnsi="Times New Roman" w:cs="Times New Roman"/>
        </w:rPr>
        <w:t xml:space="preserve">мы, определяют суммированием от нагрузки, действующей до усиления, при первоначальной расчетной </w:t>
      </w:r>
      <w:r w:rsidRPr="00B17DDE">
        <w:rPr>
          <w:rFonts w:ascii="Times New Roman" w:hAnsi="Times New Roman" w:cs="Times New Roman"/>
        </w:rPr>
        <w:lastRenderedPageBreak/>
        <w:t>схеме и от нагрузки, приложенной к конструкции после усиления, при измененной расчетной схеме.</w:t>
      </w:r>
    </w:p>
    <w:p w14:paraId="4E686669" w14:textId="77777777" w:rsidR="00000000" w:rsidRPr="00B17DDE" w:rsidRDefault="00C37CD6">
      <w:pPr>
        <w:pStyle w:val="FORMATTEXT"/>
        <w:ind w:firstLine="568"/>
        <w:jc w:val="both"/>
        <w:rPr>
          <w:rFonts w:ascii="Times New Roman" w:hAnsi="Times New Roman" w:cs="Times New Roman"/>
        </w:rPr>
      </w:pPr>
    </w:p>
    <w:p w14:paraId="162DBA1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7.3.2.5 Расчет по образованию трещин, усиленных композитными мат</w:t>
      </w:r>
      <w:r w:rsidRPr="00B17DDE">
        <w:rPr>
          <w:rFonts w:ascii="Times New Roman" w:hAnsi="Times New Roman" w:cs="Times New Roman"/>
        </w:rPr>
        <w:t xml:space="preserve">ериалами изгибаемых железобетонных элементов, следует проводить из условия </w:t>
      </w:r>
    </w:p>
    <w:p w14:paraId="7348C611" w14:textId="440C25C3"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4C55FD8A" wp14:editId="5B220AFB">
            <wp:extent cx="723265" cy="2317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00C37CD6" w:rsidRPr="00B17DDE">
        <w:rPr>
          <w:rFonts w:ascii="Times New Roman" w:hAnsi="Times New Roman" w:cs="Times New Roman"/>
        </w:rPr>
        <w:t xml:space="preserve">,                                                      (7.34) </w:t>
      </w:r>
    </w:p>
    <w:p w14:paraId="49E35F7B"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Pr="00B17DDE">
        <w:rPr>
          <w:rFonts w:ascii="Times New Roman" w:hAnsi="Times New Roman" w:cs="Times New Roman"/>
          <w:i/>
          <w:iCs/>
        </w:rPr>
        <w:t>M</w:t>
      </w:r>
      <w:r w:rsidRPr="00B17DDE">
        <w:rPr>
          <w:rFonts w:ascii="Times New Roman" w:hAnsi="Times New Roman" w:cs="Times New Roman"/>
        </w:rPr>
        <w:t xml:space="preserve"> - изгибающий момент от внешней нагрузки относительно оси, нормальной к плоск</w:t>
      </w:r>
      <w:r w:rsidRPr="00B17DDE">
        <w:rPr>
          <w:rFonts w:ascii="Times New Roman" w:hAnsi="Times New Roman" w:cs="Times New Roman"/>
        </w:rPr>
        <w:t xml:space="preserve">ости действия момента и проходящей через центр тяжести приведенного поперечного сечения элемента; </w:t>
      </w:r>
    </w:p>
    <w:p w14:paraId="32D2BB57" w14:textId="4CFF9E93"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19EC8162" wp14:editId="7C0E55D4">
            <wp:extent cx="416560" cy="2317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00C37CD6" w:rsidRPr="00B17DDE">
        <w:rPr>
          <w:rFonts w:ascii="Times New Roman" w:hAnsi="Times New Roman" w:cs="Times New Roman"/>
        </w:rPr>
        <w:t>- изгибающий момент, воспринимаемый нормальным сечением элемента в момент образования трещин с учетом композитного матери</w:t>
      </w:r>
      <w:r w:rsidR="00C37CD6" w:rsidRPr="00B17DDE">
        <w:rPr>
          <w:rFonts w:ascii="Times New Roman" w:hAnsi="Times New Roman" w:cs="Times New Roman"/>
        </w:rPr>
        <w:t>ала усиления.</w:t>
      </w:r>
    </w:p>
    <w:p w14:paraId="5969C149" w14:textId="77777777" w:rsidR="00000000" w:rsidRPr="00B17DDE" w:rsidRDefault="00C37CD6">
      <w:pPr>
        <w:pStyle w:val="FORMATTEXT"/>
        <w:ind w:firstLine="568"/>
        <w:jc w:val="both"/>
        <w:rPr>
          <w:rFonts w:ascii="Times New Roman" w:hAnsi="Times New Roman" w:cs="Times New Roman"/>
        </w:rPr>
      </w:pPr>
    </w:p>
    <w:p w14:paraId="1A59A965" w14:textId="5C6F387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 xml:space="preserve">). </w:t>
      </w:r>
    </w:p>
    <w:p w14:paraId="7CC45444"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12E1A6F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7.3.2.6 Изгибающий момент, воспринимаемый нормальным сечением элемента в момент образова</w:t>
      </w:r>
      <w:r w:rsidRPr="00B17DDE">
        <w:rPr>
          <w:rFonts w:ascii="Times New Roman" w:hAnsi="Times New Roman" w:cs="Times New Roman"/>
        </w:rPr>
        <w:t xml:space="preserve">ния трещин с учетом композитного материала усиления, следует определять по формуле </w:t>
      </w:r>
    </w:p>
    <w:p w14:paraId="75CF5214" w14:textId="4FED292B"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1"/>
        </w:rPr>
        <w:drawing>
          <wp:inline distT="0" distB="0" distL="0" distR="0" wp14:anchorId="212C55CF" wp14:editId="5E1B1478">
            <wp:extent cx="1269365" cy="23876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69365" cy="238760"/>
                    </a:xfrm>
                    <a:prstGeom prst="rect">
                      <a:avLst/>
                    </a:prstGeom>
                    <a:noFill/>
                    <a:ln>
                      <a:noFill/>
                    </a:ln>
                  </pic:spPr>
                </pic:pic>
              </a:graphicData>
            </a:graphic>
          </wp:inline>
        </w:drawing>
      </w:r>
      <w:r w:rsidR="00C37CD6" w:rsidRPr="00B17DDE">
        <w:rPr>
          <w:rFonts w:ascii="Times New Roman" w:hAnsi="Times New Roman" w:cs="Times New Roman"/>
        </w:rPr>
        <w:t xml:space="preserve">,                                              (7.35) </w:t>
      </w:r>
    </w:p>
    <w:p w14:paraId="2D8CCF3D" w14:textId="1FD2B162"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11"/>
        </w:rPr>
        <w:drawing>
          <wp:inline distT="0" distB="0" distL="0" distR="0" wp14:anchorId="3CE4AB6F" wp14:editId="0A2746C5">
            <wp:extent cx="409575" cy="2317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B17DDE">
        <w:rPr>
          <w:rFonts w:ascii="Times New Roman" w:hAnsi="Times New Roman" w:cs="Times New Roman"/>
        </w:rPr>
        <w:t>- расчетное сопротивление бетона для предел</w:t>
      </w:r>
      <w:r w:rsidRPr="00B17DDE">
        <w:rPr>
          <w:rFonts w:ascii="Times New Roman" w:hAnsi="Times New Roman" w:cs="Times New Roman"/>
        </w:rPr>
        <w:t xml:space="preserve">ьных состояний второй группы; </w:t>
      </w:r>
    </w:p>
    <w:p w14:paraId="0DF72850" w14:textId="613573F9"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2B9194DF" wp14:editId="2B5E7183">
            <wp:extent cx="266065" cy="23876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C37CD6" w:rsidRPr="00B17DDE">
        <w:rPr>
          <w:rFonts w:ascii="Times New Roman" w:hAnsi="Times New Roman" w:cs="Times New Roman"/>
        </w:rPr>
        <w:t>- упругопластический момент сопротивления железобетонного сечения по растянутой зоне в предположении, что продольная сила отсутствует.</w:t>
      </w:r>
    </w:p>
    <w:p w14:paraId="5DD22DAC" w14:textId="77777777" w:rsidR="00000000" w:rsidRPr="00B17DDE" w:rsidRDefault="00C37CD6">
      <w:pPr>
        <w:pStyle w:val="FORMATTEXT"/>
        <w:ind w:firstLine="568"/>
        <w:jc w:val="both"/>
        <w:rPr>
          <w:rFonts w:ascii="Times New Roman" w:hAnsi="Times New Roman" w:cs="Times New Roman"/>
        </w:rPr>
      </w:pPr>
    </w:p>
    <w:p w14:paraId="1AF8B8E6" w14:textId="2BF7071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 xml:space="preserve">). </w:t>
      </w:r>
    </w:p>
    <w:p w14:paraId="52DA00DB"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105FBF5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7.3.2.7 При усилении железобетонного элемента композитным материалом следует определять по формуле </w:t>
      </w:r>
    </w:p>
    <w:p w14:paraId="443BD753" w14:textId="02F9014D"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8"/>
        </w:rPr>
        <w:drawing>
          <wp:inline distT="0" distB="0" distL="0" distR="0" wp14:anchorId="0B08F6CC" wp14:editId="3BBDFF54">
            <wp:extent cx="2470150" cy="42989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70150" cy="429895"/>
                    </a:xfrm>
                    <a:prstGeom prst="rect">
                      <a:avLst/>
                    </a:prstGeom>
                    <a:noFill/>
                    <a:ln>
                      <a:noFill/>
                    </a:ln>
                  </pic:spPr>
                </pic:pic>
              </a:graphicData>
            </a:graphic>
          </wp:inline>
        </w:drawing>
      </w:r>
      <w:r w:rsidR="00C37CD6" w:rsidRPr="00B17DDE">
        <w:rPr>
          <w:rFonts w:ascii="Times New Roman" w:hAnsi="Times New Roman" w:cs="Times New Roman"/>
        </w:rPr>
        <w:t xml:space="preserve">,                              (7.36) </w:t>
      </w:r>
    </w:p>
    <w:p w14:paraId="46C074E0" w14:textId="26E462F0"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11"/>
        </w:rPr>
        <w:drawing>
          <wp:inline distT="0" distB="0" distL="0" distR="0" wp14:anchorId="71F0A408" wp14:editId="3A749E29">
            <wp:extent cx="231775" cy="2317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B17DDE">
        <w:rPr>
          <w:rFonts w:ascii="Times New Roman" w:hAnsi="Times New Roman" w:cs="Times New Roman"/>
        </w:rPr>
        <w:t xml:space="preserve">, </w:t>
      </w:r>
      <w:r w:rsidR="00D65B80" w:rsidRPr="00B17DDE">
        <w:rPr>
          <w:rFonts w:ascii="Times New Roman" w:hAnsi="Times New Roman" w:cs="Times New Roman"/>
          <w:noProof/>
          <w:position w:val="-11"/>
        </w:rPr>
        <w:drawing>
          <wp:inline distT="0" distB="0" distL="0" distR="0" wp14:anchorId="37D1C264" wp14:editId="41A7B993">
            <wp:extent cx="231775" cy="2317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B17DDE">
        <w:rPr>
          <w:rFonts w:ascii="Times New Roman" w:hAnsi="Times New Roman" w:cs="Times New Roman"/>
        </w:rPr>
        <w:t xml:space="preserve">, </w:t>
      </w:r>
      <w:r w:rsidR="00D65B80" w:rsidRPr="00B17DDE">
        <w:rPr>
          <w:rFonts w:ascii="Times New Roman" w:hAnsi="Times New Roman" w:cs="Times New Roman"/>
          <w:noProof/>
          <w:position w:val="-12"/>
        </w:rPr>
        <w:drawing>
          <wp:inline distT="0" distB="0" distL="0" distR="0" wp14:anchorId="051B36FF" wp14:editId="5C380FF2">
            <wp:extent cx="231775" cy="26606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Pr="00B17DDE">
        <w:rPr>
          <w:rFonts w:ascii="Times New Roman" w:hAnsi="Times New Roman" w:cs="Times New Roman"/>
        </w:rPr>
        <w:t xml:space="preserve">, </w:t>
      </w:r>
      <w:r w:rsidR="00D65B80" w:rsidRPr="00B17DDE">
        <w:rPr>
          <w:rFonts w:ascii="Times New Roman" w:hAnsi="Times New Roman" w:cs="Times New Roman"/>
          <w:noProof/>
          <w:position w:val="-11"/>
        </w:rPr>
        <w:drawing>
          <wp:inline distT="0" distB="0" distL="0" distR="0" wp14:anchorId="00197EC0" wp14:editId="48C7D566">
            <wp:extent cx="170815" cy="2317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B17DDE">
        <w:rPr>
          <w:rFonts w:ascii="Times New Roman" w:hAnsi="Times New Roman" w:cs="Times New Roman"/>
        </w:rPr>
        <w:t>- моменты инерции относительно нейтральной оси площадей</w:t>
      </w:r>
      <w:r w:rsidRPr="00B17DDE">
        <w:rPr>
          <w:rFonts w:ascii="Times New Roman" w:hAnsi="Times New Roman" w:cs="Times New Roman"/>
        </w:rPr>
        <w:t xml:space="preserve"> сечения бетона сжатой зоны, арматуры обеих зон и композитного материала; </w:t>
      </w:r>
    </w:p>
    <w:p w14:paraId="60509A87" w14:textId="4B0B093E"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6D20425F" wp14:editId="1FB0571F">
            <wp:extent cx="259080" cy="2317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C37CD6" w:rsidRPr="00B17DDE">
        <w:rPr>
          <w:rFonts w:ascii="Times New Roman" w:hAnsi="Times New Roman" w:cs="Times New Roman"/>
        </w:rPr>
        <w:t xml:space="preserve">- статический момент относительно той же оси площади сечения бетона растянутой зоны; </w:t>
      </w:r>
    </w:p>
    <w:p w14:paraId="0F450F2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w:t>
      </w:r>
      <w:r w:rsidRPr="00B17DDE">
        <w:rPr>
          <w:rFonts w:ascii="Times New Roman" w:hAnsi="Times New Roman" w:cs="Times New Roman"/>
          <w:i/>
          <w:iCs/>
        </w:rPr>
        <w:t>h-x</w:t>
      </w:r>
      <w:r w:rsidRPr="00B17DDE">
        <w:rPr>
          <w:rFonts w:ascii="Times New Roman" w:hAnsi="Times New Roman" w:cs="Times New Roman"/>
        </w:rPr>
        <w:t>) - расстояние от центральной оси до края растянутой зо</w:t>
      </w:r>
      <w:r w:rsidRPr="00B17DDE">
        <w:rPr>
          <w:rFonts w:ascii="Times New Roman" w:hAnsi="Times New Roman" w:cs="Times New Roman"/>
        </w:rPr>
        <w:t xml:space="preserve">ны; </w:t>
      </w:r>
    </w:p>
    <w:p w14:paraId="67620F8C" w14:textId="6D4D9564"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8"/>
        </w:rPr>
        <w:drawing>
          <wp:inline distT="0" distB="0" distL="0" distR="0" wp14:anchorId="099F2051" wp14:editId="14E34152">
            <wp:extent cx="497840" cy="42989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97840" cy="429895"/>
                    </a:xfrm>
                    <a:prstGeom prst="rect">
                      <a:avLst/>
                    </a:prstGeom>
                    <a:noFill/>
                    <a:ln>
                      <a:noFill/>
                    </a:ln>
                  </pic:spPr>
                </pic:pic>
              </a:graphicData>
            </a:graphic>
          </wp:inline>
        </w:drawing>
      </w:r>
      <w:r w:rsidR="00C37CD6" w:rsidRPr="00B17DDE">
        <w:rPr>
          <w:rFonts w:ascii="Times New Roman" w:hAnsi="Times New Roman" w:cs="Times New Roman"/>
        </w:rPr>
        <w:t xml:space="preserve">, </w:t>
      </w:r>
      <w:r w:rsidRPr="00B17DDE">
        <w:rPr>
          <w:rFonts w:ascii="Times New Roman" w:hAnsi="Times New Roman" w:cs="Times New Roman"/>
          <w:noProof/>
          <w:position w:val="-18"/>
        </w:rPr>
        <w:drawing>
          <wp:inline distT="0" distB="0" distL="0" distR="0" wp14:anchorId="38A7709C" wp14:editId="04C6DDCA">
            <wp:extent cx="484505" cy="42989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84505" cy="429895"/>
                    </a:xfrm>
                    <a:prstGeom prst="rect">
                      <a:avLst/>
                    </a:prstGeom>
                    <a:noFill/>
                    <a:ln>
                      <a:noFill/>
                    </a:ln>
                  </pic:spPr>
                </pic:pic>
              </a:graphicData>
            </a:graphic>
          </wp:inline>
        </w:drawing>
      </w:r>
      <w:r w:rsidR="00C37CD6" w:rsidRPr="00B17DDE">
        <w:rPr>
          <w:rFonts w:ascii="Times New Roman" w:hAnsi="Times New Roman" w:cs="Times New Roman"/>
        </w:rPr>
        <w:t>.                                                       (7.37)</w:t>
      </w:r>
    </w:p>
    <w:p w14:paraId="33D065CC" w14:textId="228572FC"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 xml:space="preserve">). </w:t>
      </w:r>
    </w:p>
    <w:p w14:paraId="5CDE0BF0"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4D7CE54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7.3.2.8 Положение нейтральной оси усиленного элемента определяется из условия </w:t>
      </w:r>
    </w:p>
    <w:p w14:paraId="4B75C97C" w14:textId="70227796"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7"/>
        </w:rPr>
        <w:drawing>
          <wp:inline distT="0" distB="0" distL="0" distR="0" wp14:anchorId="0A97D875" wp14:editId="36337BD5">
            <wp:extent cx="2340610" cy="38925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40610" cy="389255"/>
                    </a:xfrm>
                    <a:prstGeom prst="rect">
                      <a:avLst/>
                    </a:prstGeom>
                    <a:noFill/>
                    <a:ln>
                      <a:noFill/>
                    </a:ln>
                  </pic:spPr>
                </pic:pic>
              </a:graphicData>
            </a:graphic>
          </wp:inline>
        </w:drawing>
      </w:r>
      <w:r w:rsidR="00C37CD6" w:rsidRPr="00B17DDE">
        <w:rPr>
          <w:rFonts w:ascii="Times New Roman" w:hAnsi="Times New Roman" w:cs="Times New Roman"/>
        </w:rPr>
        <w:t xml:space="preserve">,                                 (7.38) </w:t>
      </w:r>
    </w:p>
    <w:p w14:paraId="00BF8653" w14:textId="4E7DB51E"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00D65B80" w:rsidRPr="00B17DDE">
        <w:rPr>
          <w:rFonts w:ascii="Times New Roman" w:hAnsi="Times New Roman" w:cs="Times New Roman"/>
          <w:noProof/>
          <w:position w:val="-12"/>
        </w:rPr>
        <w:drawing>
          <wp:inline distT="0" distB="0" distL="0" distR="0" wp14:anchorId="7E57B46D" wp14:editId="288341BD">
            <wp:extent cx="238760" cy="26606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B17DDE">
        <w:rPr>
          <w:rFonts w:ascii="Times New Roman" w:hAnsi="Times New Roman" w:cs="Times New Roman"/>
        </w:rPr>
        <w:t xml:space="preserve">, </w:t>
      </w:r>
      <w:r w:rsidR="00D65B80" w:rsidRPr="00B17DDE">
        <w:rPr>
          <w:rFonts w:ascii="Times New Roman" w:hAnsi="Times New Roman" w:cs="Times New Roman"/>
          <w:noProof/>
          <w:position w:val="-12"/>
        </w:rPr>
        <w:drawing>
          <wp:inline distT="0" distB="0" distL="0" distR="0" wp14:anchorId="05B1B515" wp14:editId="4A00345F">
            <wp:extent cx="238760" cy="26606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B17DDE">
        <w:rPr>
          <w:rFonts w:ascii="Times New Roman" w:hAnsi="Times New Roman" w:cs="Times New Roman"/>
        </w:rPr>
        <w:t xml:space="preserve">, </w:t>
      </w:r>
      <w:r w:rsidR="00D65B80" w:rsidRPr="00B17DDE">
        <w:rPr>
          <w:rFonts w:ascii="Times New Roman" w:hAnsi="Times New Roman" w:cs="Times New Roman"/>
          <w:noProof/>
          <w:position w:val="-11"/>
        </w:rPr>
        <w:drawing>
          <wp:inline distT="0" distB="0" distL="0" distR="0" wp14:anchorId="0D7CA74C" wp14:editId="42D0E576">
            <wp:extent cx="238760" cy="2317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17DDE">
        <w:rPr>
          <w:rFonts w:ascii="Times New Roman" w:hAnsi="Times New Roman" w:cs="Times New Roman"/>
        </w:rPr>
        <w:t xml:space="preserve">, </w:t>
      </w:r>
      <w:r w:rsidR="00D65B80" w:rsidRPr="00B17DDE">
        <w:rPr>
          <w:rFonts w:ascii="Times New Roman" w:hAnsi="Times New Roman" w:cs="Times New Roman"/>
          <w:noProof/>
          <w:position w:val="-11"/>
        </w:rPr>
        <w:drawing>
          <wp:inline distT="0" distB="0" distL="0" distR="0" wp14:anchorId="022AB8B9" wp14:editId="7C0743A7">
            <wp:extent cx="191135" cy="2317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17DDE">
        <w:rPr>
          <w:rFonts w:ascii="Times New Roman" w:hAnsi="Times New Roman" w:cs="Times New Roman"/>
        </w:rPr>
        <w:t xml:space="preserve">- статические моменты относительно нейтральной оси площадей сечения бетона сжатой зоны, арматуры обеих зон и композитного материала; </w:t>
      </w:r>
    </w:p>
    <w:p w14:paraId="4E90BD52" w14:textId="7BC679B2"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3BFD47D5" wp14:editId="35EA6236">
            <wp:extent cx="238760" cy="2317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C37CD6" w:rsidRPr="00B17DDE">
        <w:rPr>
          <w:rFonts w:ascii="Times New Roman" w:hAnsi="Times New Roman" w:cs="Times New Roman"/>
        </w:rPr>
        <w:t>- площадь сечения бетона растянутой зоны.</w:t>
      </w:r>
    </w:p>
    <w:p w14:paraId="21BBE236" w14:textId="77777777" w:rsidR="00000000" w:rsidRPr="00B17DDE" w:rsidRDefault="00C37CD6">
      <w:pPr>
        <w:pStyle w:val="FORMATTEXT"/>
        <w:ind w:firstLine="568"/>
        <w:jc w:val="both"/>
        <w:rPr>
          <w:rFonts w:ascii="Times New Roman" w:hAnsi="Times New Roman" w:cs="Times New Roman"/>
        </w:rPr>
      </w:pPr>
    </w:p>
    <w:p w14:paraId="0958866B" w14:textId="15085D6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     </w:t>
      </w:r>
    </w:p>
    <w:p w14:paraId="24295E6F" w14:textId="77777777" w:rsidR="00000000" w:rsidRPr="00B17DDE" w:rsidRDefault="00C37CD6">
      <w:pPr>
        <w:pStyle w:val="FORMATTEXT"/>
        <w:ind w:firstLine="568"/>
        <w:jc w:val="both"/>
        <w:rPr>
          <w:rFonts w:ascii="Times New Roman" w:hAnsi="Times New Roman" w:cs="Times New Roman"/>
        </w:rPr>
      </w:pPr>
    </w:p>
    <w:p w14:paraId="62189E9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7.3.2.9 Ширину раскрытия трещин при наличии композитного мате</w:t>
      </w:r>
      <w:r w:rsidRPr="00B17DDE">
        <w:rPr>
          <w:rFonts w:ascii="Times New Roman" w:hAnsi="Times New Roman" w:cs="Times New Roman"/>
        </w:rPr>
        <w:t xml:space="preserve">риала следует определять по формуле </w:t>
      </w:r>
    </w:p>
    <w:p w14:paraId="6587FD23" w14:textId="5154D8D4" w:rsidR="00000000" w:rsidRPr="00B17DDE" w:rsidRDefault="00D65B80">
      <w:pPr>
        <w:pStyle w:val="FORMATTEXT"/>
        <w:jc w:val="right"/>
        <w:rPr>
          <w:rFonts w:ascii="Times New Roman" w:hAnsi="Times New Roman" w:cs="Times New Roman"/>
        </w:rPr>
      </w:pPr>
      <w:r w:rsidRPr="00B17DDE">
        <w:rPr>
          <w:rFonts w:ascii="Times New Roman" w:hAnsi="Times New Roman" w:cs="Times New Roman"/>
          <w:noProof/>
          <w:position w:val="-18"/>
        </w:rPr>
        <w:drawing>
          <wp:inline distT="0" distB="0" distL="0" distR="0" wp14:anchorId="7EB979D0" wp14:editId="635BBC54">
            <wp:extent cx="2572385" cy="42989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72385" cy="429895"/>
                    </a:xfrm>
                    <a:prstGeom prst="rect">
                      <a:avLst/>
                    </a:prstGeom>
                    <a:noFill/>
                    <a:ln>
                      <a:noFill/>
                    </a:ln>
                  </pic:spPr>
                </pic:pic>
              </a:graphicData>
            </a:graphic>
          </wp:inline>
        </w:drawing>
      </w:r>
      <w:r w:rsidR="00C37CD6" w:rsidRPr="00B17DDE">
        <w:rPr>
          <w:rFonts w:ascii="Times New Roman" w:hAnsi="Times New Roman" w:cs="Times New Roman"/>
        </w:rPr>
        <w:t xml:space="preserve">,                           (7.39) </w:t>
      </w:r>
    </w:p>
    <w:p w14:paraId="2D07071A"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где </w:t>
      </w:r>
      <w:r w:rsidRPr="00B17DDE">
        <w:rPr>
          <w:rFonts w:ascii="Times New Roman" w:hAnsi="Times New Roman" w:cs="Times New Roman"/>
          <w:i/>
          <w:iCs/>
        </w:rPr>
        <w:t>M</w:t>
      </w:r>
      <w:r w:rsidRPr="00B17DDE">
        <w:rPr>
          <w:rFonts w:ascii="Times New Roman" w:hAnsi="Times New Roman" w:cs="Times New Roman"/>
        </w:rPr>
        <w:t xml:space="preserve"> - максимальный изгибающий момент от эксплуатационных нагрузок, учитываемых при расчете железобетонных конструкций по образованию и раскрытию </w:t>
      </w:r>
      <w:r w:rsidRPr="00B17DDE">
        <w:rPr>
          <w:rFonts w:ascii="Times New Roman" w:hAnsi="Times New Roman" w:cs="Times New Roman"/>
        </w:rPr>
        <w:t xml:space="preserve">трещин; </w:t>
      </w:r>
    </w:p>
    <w:p w14:paraId="01A82CB1" w14:textId="231C9441"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7"/>
        </w:rPr>
        <w:drawing>
          <wp:inline distT="0" distB="0" distL="0" distR="0" wp14:anchorId="2C8323B0" wp14:editId="5A2D9E3E">
            <wp:extent cx="648335" cy="40259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48335" cy="402590"/>
                    </a:xfrm>
                    <a:prstGeom prst="rect">
                      <a:avLst/>
                    </a:prstGeom>
                    <a:noFill/>
                    <a:ln>
                      <a:noFill/>
                    </a:ln>
                  </pic:spPr>
                </pic:pic>
              </a:graphicData>
            </a:graphic>
          </wp:inline>
        </w:drawing>
      </w:r>
      <w:r w:rsidR="00C37CD6" w:rsidRPr="00B17DDE">
        <w:rPr>
          <w:rFonts w:ascii="Times New Roman" w:hAnsi="Times New Roman" w:cs="Times New Roman"/>
        </w:rPr>
        <w:t xml:space="preserve">- коэффициент части площади бетона, работающей на растяжение; </w:t>
      </w:r>
    </w:p>
    <w:p w14:paraId="2BC73747" w14:textId="2984C260"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3DFCEBFB" wp14:editId="414FB2A2">
            <wp:extent cx="238760" cy="2317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C37CD6" w:rsidRPr="00B17DDE">
        <w:rPr>
          <w:rFonts w:ascii="Times New Roman" w:hAnsi="Times New Roman" w:cs="Times New Roman"/>
        </w:rPr>
        <w:t xml:space="preserve">- площадь части бетона, работающей на растяжение; принимают меньшее из двух значений </w:t>
      </w:r>
      <w:r w:rsidRPr="00B17DDE">
        <w:rPr>
          <w:rFonts w:ascii="Times New Roman" w:hAnsi="Times New Roman" w:cs="Times New Roman"/>
          <w:noProof/>
          <w:position w:val="-11"/>
        </w:rPr>
        <w:drawing>
          <wp:inline distT="0" distB="0" distL="0" distR="0" wp14:anchorId="2AF5DC3E" wp14:editId="4CD99829">
            <wp:extent cx="1132840" cy="2317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32840" cy="231775"/>
                    </a:xfrm>
                    <a:prstGeom prst="rect">
                      <a:avLst/>
                    </a:prstGeom>
                    <a:noFill/>
                    <a:ln>
                      <a:noFill/>
                    </a:ln>
                  </pic:spPr>
                </pic:pic>
              </a:graphicData>
            </a:graphic>
          </wp:inline>
        </w:drawing>
      </w:r>
      <w:r w:rsidR="00C37CD6" w:rsidRPr="00B17DDE">
        <w:rPr>
          <w:rFonts w:ascii="Times New Roman" w:hAnsi="Times New Roman" w:cs="Times New Roman"/>
        </w:rPr>
        <w:t>или (</w:t>
      </w:r>
      <w:r w:rsidR="00C37CD6" w:rsidRPr="00B17DDE">
        <w:rPr>
          <w:rFonts w:ascii="Times New Roman" w:hAnsi="Times New Roman" w:cs="Times New Roman"/>
          <w:i/>
          <w:iCs/>
        </w:rPr>
        <w:t>h-x</w:t>
      </w:r>
      <w:r w:rsidR="00C37CD6" w:rsidRPr="00B17DDE">
        <w:rPr>
          <w:rFonts w:ascii="Times New Roman" w:hAnsi="Times New Roman" w:cs="Times New Roman"/>
        </w:rPr>
        <w:t>)</w:t>
      </w:r>
      <w:r w:rsidR="00C37CD6" w:rsidRPr="00B17DDE">
        <w:rPr>
          <w:rFonts w:ascii="Times New Roman" w:hAnsi="Times New Roman" w:cs="Times New Roman"/>
          <w:i/>
          <w:iCs/>
        </w:rPr>
        <w:t>b</w:t>
      </w:r>
      <w:r w:rsidR="00C37CD6" w:rsidRPr="00B17DDE">
        <w:rPr>
          <w:rFonts w:ascii="Times New Roman" w:hAnsi="Times New Roman" w:cs="Times New Roman"/>
        </w:rPr>
        <w:t xml:space="preserve">/3; </w:t>
      </w:r>
    </w:p>
    <w:p w14:paraId="14A06262" w14:textId="1E1A6B5A"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27"/>
        </w:rPr>
        <w:lastRenderedPageBreak/>
        <w:drawing>
          <wp:inline distT="0" distB="0" distL="0" distR="0" wp14:anchorId="350F0B1E" wp14:editId="4FEBA4B4">
            <wp:extent cx="1255395" cy="65532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55395" cy="655320"/>
                    </a:xfrm>
                    <a:prstGeom prst="rect">
                      <a:avLst/>
                    </a:prstGeom>
                    <a:noFill/>
                    <a:ln>
                      <a:noFill/>
                    </a:ln>
                  </pic:spPr>
                </pic:pic>
              </a:graphicData>
            </a:graphic>
          </wp:inline>
        </w:drawing>
      </w:r>
      <w:r w:rsidR="00C37CD6" w:rsidRPr="00B17DDE">
        <w:rPr>
          <w:rFonts w:ascii="Times New Roman" w:hAnsi="Times New Roman" w:cs="Times New Roman"/>
        </w:rPr>
        <w:t>- суммарный коэффициент армирования сечения железоб</w:t>
      </w:r>
      <w:r w:rsidR="00C37CD6" w:rsidRPr="00B17DDE">
        <w:rPr>
          <w:rFonts w:ascii="Times New Roman" w:hAnsi="Times New Roman" w:cs="Times New Roman"/>
        </w:rPr>
        <w:t xml:space="preserve">етонного элемента стальной растянутой арматурой и композитным материалом; </w:t>
      </w:r>
    </w:p>
    <w:p w14:paraId="67EB026F" w14:textId="39AA5540"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11"/>
        </w:rPr>
        <w:drawing>
          <wp:inline distT="0" distB="0" distL="0" distR="0" wp14:anchorId="1D2A5A83" wp14:editId="0FEAB18E">
            <wp:extent cx="170815" cy="2317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C37CD6" w:rsidRPr="00B17DDE">
        <w:rPr>
          <w:rFonts w:ascii="Times New Roman" w:hAnsi="Times New Roman" w:cs="Times New Roman"/>
        </w:rPr>
        <w:t xml:space="preserve">и </w:t>
      </w:r>
      <w:r w:rsidRPr="00B17DDE">
        <w:rPr>
          <w:rFonts w:ascii="Times New Roman" w:hAnsi="Times New Roman" w:cs="Times New Roman"/>
          <w:noProof/>
          <w:position w:val="-11"/>
        </w:rPr>
        <w:drawing>
          <wp:inline distT="0" distB="0" distL="0" distR="0" wp14:anchorId="7CDF1A8B" wp14:editId="227E257F">
            <wp:extent cx="170815" cy="2317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C37CD6" w:rsidRPr="00B17DDE">
        <w:rPr>
          <w:rFonts w:ascii="Times New Roman" w:hAnsi="Times New Roman" w:cs="Times New Roman"/>
        </w:rPr>
        <w:t>- периметры стальной арматуры и композитного материала соответственно.</w:t>
      </w:r>
    </w:p>
    <w:p w14:paraId="3DC940B1" w14:textId="77777777" w:rsidR="00000000" w:rsidRPr="00B17DDE" w:rsidRDefault="00C37CD6">
      <w:pPr>
        <w:pStyle w:val="FORMATTEXT"/>
        <w:ind w:firstLine="568"/>
        <w:jc w:val="both"/>
        <w:rPr>
          <w:rFonts w:ascii="Times New Roman" w:hAnsi="Times New Roman" w:cs="Times New Roman"/>
        </w:rPr>
      </w:pPr>
    </w:p>
    <w:p w14:paraId="3248EA0A" w14:textId="32CB3619"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(Введен дополнительно, </w:t>
      </w:r>
      <w:r w:rsidRPr="00B17DDE">
        <w:rPr>
          <w:rFonts w:ascii="Times New Roman" w:hAnsi="Times New Roman" w:cs="Times New Roman"/>
        </w:rPr>
        <w:t>Изм. N 1</w:t>
      </w:r>
      <w:r w:rsidRPr="00B17DDE">
        <w:rPr>
          <w:rFonts w:ascii="Times New Roman" w:hAnsi="Times New Roman" w:cs="Times New Roman"/>
        </w:rPr>
        <w:t>).</w:t>
      </w:r>
    </w:p>
    <w:p w14:paraId="3247581A" w14:textId="77777777" w:rsidR="00000000" w:rsidRPr="00B17DDE" w:rsidRDefault="00C37CD6">
      <w:pPr>
        <w:pStyle w:val="FORMATTEXT"/>
        <w:ind w:firstLine="568"/>
        <w:jc w:val="both"/>
        <w:rPr>
          <w:rFonts w:ascii="Times New Roman" w:hAnsi="Times New Roman" w:cs="Times New Roman"/>
        </w:rPr>
      </w:pPr>
    </w:p>
    <w:p w14:paraId="760BA872" w14:textId="77777777" w:rsidR="00000000" w:rsidRPr="00B17DDE" w:rsidRDefault="00C37CD6">
      <w:pPr>
        <w:pStyle w:val="FORMATTEXT"/>
        <w:ind w:firstLine="568"/>
        <w:jc w:val="both"/>
        <w:rPr>
          <w:rFonts w:ascii="Times New Roman" w:hAnsi="Times New Roman" w:cs="Times New Roman"/>
        </w:rPr>
      </w:pPr>
    </w:p>
    <w:p w14:paraId="384A16C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8 Контроль качества работ по ремонту и усилению"</w:instrText>
      </w:r>
      <w:r w:rsidRPr="00B17DDE">
        <w:rPr>
          <w:rFonts w:ascii="Times New Roman" w:hAnsi="Times New Roman" w:cs="Times New Roman"/>
        </w:rPr>
        <w:fldChar w:fldCharType="end"/>
      </w:r>
    </w:p>
    <w:p w14:paraId="0D5973D8" w14:textId="77777777" w:rsidR="00000000" w:rsidRPr="00B17DDE" w:rsidRDefault="00C37CD6">
      <w:pPr>
        <w:pStyle w:val="HEADERTEXT"/>
        <w:rPr>
          <w:rFonts w:ascii="Times New Roman" w:hAnsi="Times New Roman" w:cs="Times New Roman"/>
          <w:b/>
          <w:bCs/>
          <w:color w:val="auto"/>
        </w:rPr>
      </w:pPr>
    </w:p>
    <w:p w14:paraId="3BBDCFE1" w14:textId="77777777" w:rsidR="00000000" w:rsidRPr="00B17DDE" w:rsidRDefault="00C37CD6">
      <w:pPr>
        <w:pStyle w:val="HEADERTEXT"/>
        <w:ind w:firstLine="568"/>
        <w:jc w:val="both"/>
        <w:outlineLvl w:val="2"/>
        <w:rPr>
          <w:rFonts w:ascii="Times New Roman" w:hAnsi="Times New Roman" w:cs="Times New Roman"/>
          <w:b/>
          <w:bCs/>
          <w:color w:val="auto"/>
        </w:rPr>
      </w:pPr>
      <w:r w:rsidRPr="00B17DDE">
        <w:rPr>
          <w:rFonts w:ascii="Times New Roman" w:hAnsi="Times New Roman" w:cs="Times New Roman"/>
          <w:b/>
          <w:bCs/>
          <w:color w:val="auto"/>
        </w:rPr>
        <w:t xml:space="preserve"> 8 Контроль качества работ по ремонту и усилению</w:t>
      </w:r>
    </w:p>
    <w:p w14:paraId="7BDCBD3B" w14:textId="77777777" w:rsidR="00000000" w:rsidRPr="00B17DDE" w:rsidRDefault="00C37CD6">
      <w:pPr>
        <w:pStyle w:val="HEADERTEXT"/>
        <w:ind w:firstLine="568"/>
        <w:jc w:val="both"/>
        <w:outlineLvl w:val="2"/>
        <w:rPr>
          <w:rFonts w:ascii="Times New Roman" w:hAnsi="Times New Roman" w:cs="Times New Roman"/>
          <w:b/>
          <w:bCs/>
          <w:color w:val="auto"/>
        </w:rPr>
      </w:pPr>
    </w:p>
    <w:p w14:paraId="5E54801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8.1 Общие положения</w:t>
      </w:r>
    </w:p>
    <w:p w14:paraId="6AC39FCA" w14:textId="77777777" w:rsidR="00000000" w:rsidRPr="00B17DDE" w:rsidRDefault="00C37CD6">
      <w:pPr>
        <w:pStyle w:val="FORMATTEXT"/>
        <w:ind w:firstLine="568"/>
        <w:jc w:val="both"/>
        <w:rPr>
          <w:rFonts w:ascii="Times New Roman" w:hAnsi="Times New Roman" w:cs="Times New Roman"/>
        </w:rPr>
      </w:pPr>
    </w:p>
    <w:p w14:paraId="53FC30F9" w14:textId="3F612C2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8.1.1 Контроль кач</w:t>
      </w:r>
      <w:r w:rsidRPr="00B17DDE">
        <w:rPr>
          <w:rFonts w:ascii="Times New Roman" w:hAnsi="Times New Roman" w:cs="Times New Roman"/>
        </w:rPr>
        <w:t xml:space="preserve">ества работ по ремонту и усилению следует проводить по общим правилам </w:t>
      </w:r>
      <w:r w:rsidRPr="00B17DDE">
        <w:rPr>
          <w:rFonts w:ascii="Times New Roman" w:hAnsi="Times New Roman" w:cs="Times New Roman"/>
        </w:rPr>
        <w:t>СП 48.13330</w:t>
      </w:r>
      <w:r w:rsidRPr="00B17DDE">
        <w:rPr>
          <w:rFonts w:ascii="Times New Roman" w:hAnsi="Times New Roman" w:cs="Times New Roman"/>
        </w:rPr>
        <w:t xml:space="preserve">, </w:t>
      </w:r>
      <w:r w:rsidRPr="00B17DDE">
        <w:rPr>
          <w:rFonts w:ascii="Times New Roman" w:hAnsi="Times New Roman" w:cs="Times New Roman"/>
        </w:rPr>
        <w:t>СП 70.13330</w:t>
      </w:r>
      <w:r w:rsidRPr="00B17DDE">
        <w:rPr>
          <w:rFonts w:ascii="Times New Roman" w:hAnsi="Times New Roman" w:cs="Times New Roman"/>
        </w:rPr>
        <w:t xml:space="preserve"> с учетом требований на</w:t>
      </w:r>
      <w:r w:rsidRPr="00B17DDE">
        <w:rPr>
          <w:rFonts w:ascii="Times New Roman" w:hAnsi="Times New Roman" w:cs="Times New Roman"/>
        </w:rPr>
        <w:t>стоящего раздела.</w:t>
      </w:r>
    </w:p>
    <w:p w14:paraId="0CEF9D85" w14:textId="77777777" w:rsidR="00000000" w:rsidRPr="00B17DDE" w:rsidRDefault="00C37CD6">
      <w:pPr>
        <w:pStyle w:val="FORMATTEXT"/>
        <w:ind w:firstLine="568"/>
        <w:jc w:val="both"/>
        <w:rPr>
          <w:rFonts w:ascii="Times New Roman" w:hAnsi="Times New Roman" w:cs="Times New Roman"/>
        </w:rPr>
      </w:pPr>
    </w:p>
    <w:p w14:paraId="5F7AC1B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8.1.2 При контроле выполнения работ по ремонту бетона и железобетона следует учитывать:</w:t>
      </w:r>
    </w:p>
    <w:p w14:paraId="036697D9" w14:textId="77777777" w:rsidR="00000000" w:rsidRPr="00B17DDE" w:rsidRDefault="00C37CD6">
      <w:pPr>
        <w:pStyle w:val="FORMATTEXT"/>
        <w:ind w:firstLine="568"/>
        <w:jc w:val="both"/>
        <w:rPr>
          <w:rFonts w:ascii="Times New Roman" w:hAnsi="Times New Roman" w:cs="Times New Roman"/>
        </w:rPr>
      </w:pPr>
    </w:p>
    <w:p w14:paraId="11DC17C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размерную, химическую, электрохимическую и физико-механическую совместимость выбранных материалов с основанием;</w:t>
      </w:r>
    </w:p>
    <w:p w14:paraId="438A079D" w14:textId="77777777" w:rsidR="00000000" w:rsidRPr="00B17DDE" w:rsidRDefault="00C37CD6">
      <w:pPr>
        <w:pStyle w:val="FORMATTEXT"/>
        <w:ind w:firstLine="568"/>
        <w:jc w:val="both"/>
        <w:rPr>
          <w:rFonts w:ascii="Times New Roman" w:hAnsi="Times New Roman" w:cs="Times New Roman"/>
        </w:rPr>
      </w:pPr>
    </w:p>
    <w:p w14:paraId="2152DA5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технологию нанесения материалов</w:t>
      </w:r>
      <w:r w:rsidRPr="00B17DDE">
        <w:rPr>
          <w:rFonts w:ascii="Times New Roman" w:hAnsi="Times New Roman" w:cs="Times New Roman"/>
        </w:rPr>
        <w:t>, условия производства работ, условия эксплуатации конструкций и нагружение ремонтной системы;</w:t>
      </w:r>
    </w:p>
    <w:p w14:paraId="028F2050" w14:textId="77777777" w:rsidR="00000000" w:rsidRPr="00B17DDE" w:rsidRDefault="00C37CD6">
      <w:pPr>
        <w:pStyle w:val="FORMATTEXT"/>
        <w:ind w:firstLine="568"/>
        <w:jc w:val="both"/>
        <w:rPr>
          <w:rFonts w:ascii="Times New Roman" w:hAnsi="Times New Roman" w:cs="Times New Roman"/>
        </w:rPr>
      </w:pPr>
    </w:p>
    <w:p w14:paraId="47D7555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обеспечение требуемого состояния основания с точки зрения его чистоты, шероховатости, наличия микротрещин, значительных трещин, прочности на растяжение и сжат</w:t>
      </w:r>
      <w:r w:rsidRPr="00B17DDE">
        <w:rPr>
          <w:rFonts w:ascii="Times New Roman" w:hAnsi="Times New Roman" w:cs="Times New Roman"/>
        </w:rPr>
        <w:t>ие, наличия хлоридов или других загрязняющих веществ, их глубину проникания, глубину карбонизации, содержание влаги, температуру, степень и скорость коррозии арматуры;</w:t>
      </w:r>
    </w:p>
    <w:p w14:paraId="2AF18788" w14:textId="77777777" w:rsidR="00000000" w:rsidRPr="00B17DDE" w:rsidRDefault="00C37CD6">
      <w:pPr>
        <w:pStyle w:val="FORMATTEXT"/>
        <w:ind w:firstLine="568"/>
        <w:jc w:val="both"/>
        <w:rPr>
          <w:rFonts w:ascii="Times New Roman" w:hAnsi="Times New Roman" w:cs="Times New Roman"/>
        </w:rPr>
      </w:pPr>
    </w:p>
    <w:p w14:paraId="0EE93B3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соблюдение заданных свойств поставляемых материалов и систем при нанесении и в отверж</w:t>
      </w:r>
      <w:r w:rsidRPr="00B17DDE">
        <w:rPr>
          <w:rFonts w:ascii="Times New Roman" w:hAnsi="Times New Roman" w:cs="Times New Roman"/>
        </w:rPr>
        <w:t>денном состоянии с точки зрения выполнения ими защиты и ремонта конструкции;</w:t>
      </w:r>
    </w:p>
    <w:p w14:paraId="24922392" w14:textId="77777777" w:rsidR="00000000" w:rsidRPr="00B17DDE" w:rsidRDefault="00C37CD6">
      <w:pPr>
        <w:pStyle w:val="FORMATTEXT"/>
        <w:ind w:firstLine="568"/>
        <w:jc w:val="both"/>
        <w:rPr>
          <w:rFonts w:ascii="Times New Roman" w:hAnsi="Times New Roman" w:cs="Times New Roman"/>
        </w:rPr>
      </w:pPr>
    </w:p>
    <w:p w14:paraId="156B696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наличие требуемых условий хранения и нанесения материалов, включая температуру окружающей среды, влажность и точку росы;</w:t>
      </w:r>
    </w:p>
    <w:p w14:paraId="54B7C506" w14:textId="77777777" w:rsidR="00000000" w:rsidRPr="00B17DDE" w:rsidRDefault="00C37CD6">
      <w:pPr>
        <w:pStyle w:val="FORMATTEXT"/>
        <w:ind w:firstLine="568"/>
        <w:jc w:val="both"/>
        <w:rPr>
          <w:rFonts w:ascii="Times New Roman" w:hAnsi="Times New Roman" w:cs="Times New Roman"/>
        </w:rPr>
      </w:pPr>
    </w:p>
    <w:p w14:paraId="290E55E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защиту от ветра, солнца, мороза, атмосферных осадков</w:t>
      </w:r>
      <w:r w:rsidRPr="00B17DDE">
        <w:rPr>
          <w:rFonts w:ascii="Times New Roman" w:hAnsi="Times New Roman" w:cs="Times New Roman"/>
        </w:rPr>
        <w:t>;</w:t>
      </w:r>
    </w:p>
    <w:p w14:paraId="2601D615" w14:textId="77777777" w:rsidR="00000000" w:rsidRPr="00B17DDE" w:rsidRDefault="00C37CD6">
      <w:pPr>
        <w:pStyle w:val="FORMATTEXT"/>
        <w:ind w:firstLine="568"/>
        <w:jc w:val="both"/>
        <w:rPr>
          <w:rFonts w:ascii="Times New Roman" w:hAnsi="Times New Roman" w:cs="Times New Roman"/>
        </w:rPr>
      </w:pPr>
    </w:p>
    <w:p w14:paraId="2F7EBDB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квалификационный уровень производителей работ;</w:t>
      </w:r>
    </w:p>
    <w:p w14:paraId="2C4015E1" w14:textId="77777777" w:rsidR="00000000" w:rsidRPr="00B17DDE" w:rsidRDefault="00C37CD6">
      <w:pPr>
        <w:pStyle w:val="FORMATTEXT"/>
        <w:ind w:firstLine="568"/>
        <w:jc w:val="both"/>
        <w:rPr>
          <w:rFonts w:ascii="Times New Roman" w:hAnsi="Times New Roman" w:cs="Times New Roman"/>
        </w:rPr>
      </w:pPr>
    </w:p>
    <w:p w14:paraId="319425C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мероприятия приемочного контроля, производства работ.</w:t>
      </w:r>
    </w:p>
    <w:p w14:paraId="1B799F8E" w14:textId="77777777" w:rsidR="00000000" w:rsidRPr="00B17DDE" w:rsidRDefault="00C37CD6">
      <w:pPr>
        <w:pStyle w:val="FORMATTEXT"/>
        <w:ind w:firstLine="568"/>
        <w:jc w:val="both"/>
        <w:rPr>
          <w:rFonts w:ascii="Times New Roman" w:hAnsi="Times New Roman" w:cs="Times New Roman"/>
        </w:rPr>
      </w:pPr>
    </w:p>
    <w:p w14:paraId="23EACBC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8.2 Гидрофобизирующая обработка и пропитка</w:t>
      </w:r>
    </w:p>
    <w:p w14:paraId="019845D2" w14:textId="77777777" w:rsidR="00000000" w:rsidRPr="00B17DDE" w:rsidRDefault="00C37CD6">
      <w:pPr>
        <w:pStyle w:val="FORMATTEXT"/>
        <w:ind w:firstLine="568"/>
        <w:jc w:val="both"/>
        <w:rPr>
          <w:rFonts w:ascii="Times New Roman" w:hAnsi="Times New Roman" w:cs="Times New Roman"/>
        </w:rPr>
      </w:pPr>
    </w:p>
    <w:p w14:paraId="49BB496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8.2.1 Чтобы обеспечить качество гидрофобизирующей обработки и использования пропиток до, во время и по</w:t>
      </w:r>
      <w:r w:rsidRPr="00B17DDE">
        <w:rPr>
          <w:rFonts w:ascii="Times New Roman" w:hAnsi="Times New Roman" w:cs="Times New Roman"/>
        </w:rPr>
        <w:t>сле нанесения, выполняются методы контроля, приведенные в таблицах 4-6.</w:t>
      </w:r>
    </w:p>
    <w:p w14:paraId="30FCC705" w14:textId="77777777" w:rsidR="00000000" w:rsidRPr="00B17DDE" w:rsidRDefault="00C37CD6">
      <w:pPr>
        <w:pStyle w:val="FORMATTEXT"/>
        <w:ind w:firstLine="568"/>
        <w:jc w:val="both"/>
        <w:rPr>
          <w:rFonts w:ascii="Times New Roman" w:hAnsi="Times New Roman" w:cs="Times New Roman"/>
        </w:rPr>
      </w:pPr>
    </w:p>
    <w:p w14:paraId="6C6BE9C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8.2.2 В зависимости от предельных условий перед нанесением гидрофобизирующей пропитки требуется проведение исследований ширины трещин и их движения. Кроме того, рекомендуется высверли</w:t>
      </w:r>
      <w:r w:rsidRPr="00B17DDE">
        <w:rPr>
          <w:rFonts w:ascii="Times New Roman" w:hAnsi="Times New Roman" w:cs="Times New Roman"/>
        </w:rPr>
        <w:t xml:space="preserve">ть цилиндрические образцы (керны) в зонах трещин для определения материалов, которые использовались в ходе предыдущего ремонта трещин. Во время нанесения также следует регулярно проверять внешний вид конструкции, подвергающейся гидрофобизирующей пропитке, </w:t>
      </w:r>
      <w:r w:rsidRPr="00B17DDE">
        <w:rPr>
          <w:rFonts w:ascii="Times New Roman" w:hAnsi="Times New Roman" w:cs="Times New Roman"/>
        </w:rPr>
        <w:t>для выявления отклонений при нанесении продукта и определения общего уровня расхода.</w:t>
      </w:r>
    </w:p>
    <w:p w14:paraId="02F349EA" w14:textId="77777777" w:rsidR="00000000" w:rsidRPr="00B17DDE" w:rsidRDefault="00C37CD6">
      <w:pPr>
        <w:pStyle w:val="FORMATTEXT"/>
        <w:ind w:firstLine="568"/>
        <w:jc w:val="both"/>
        <w:rPr>
          <w:rFonts w:ascii="Times New Roman" w:hAnsi="Times New Roman" w:cs="Times New Roman"/>
        </w:rPr>
      </w:pPr>
    </w:p>
    <w:p w14:paraId="4A673D7F"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4 - Свойства поверхности основания до и во время нанесения пропитки</w:t>
      </w:r>
    </w:p>
    <w:p w14:paraId="75AF0069"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5EF422EC"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FB3B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EE2E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2925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46A0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4D86BB36"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CA12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Состояние поверхности основания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F6B2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Простук</w:t>
            </w:r>
            <w:r w:rsidRPr="00B17DDE">
              <w:rPr>
                <w:rFonts w:ascii="Times New Roman" w:hAnsi="Times New Roman" w:cs="Times New Roman"/>
                <w:sz w:val="18"/>
                <w:szCs w:val="18"/>
              </w:rPr>
              <w:t xml:space="preserve">ивание молотком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70AA3" w14:textId="2115A5CA"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28574</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FCFE1" w14:textId="56E3B24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160A473A" wp14:editId="45B1F3D3">
                  <wp:extent cx="198120" cy="21145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7225F6D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8E39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lastRenderedPageBreak/>
              <w:t xml:space="preserve">Чистота основания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074B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удаление пыли пылесосом, протиркой влажным </w:t>
            </w:r>
            <w:r w:rsidRPr="00B17DDE">
              <w:rPr>
                <w:rFonts w:ascii="Times New Roman" w:hAnsi="Times New Roman" w:cs="Times New Roman"/>
                <w:sz w:val="18"/>
                <w:szCs w:val="18"/>
              </w:rPr>
              <w:t xml:space="preserve">материалом и т.д.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B892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692E67" w14:textId="6C82CBA7"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235B31F2" wp14:editId="609C7008">
                  <wp:extent cx="198120" cy="21145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4962E2E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C672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Поверхностная прочность основания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D5E1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Определение поверхностной прочности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DFF58" w14:textId="7965666F"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22690</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9A384" w14:textId="1A1BC32A"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7C97DB64" wp14:editId="5EAC7BF1">
                  <wp:extent cx="170815" cy="1841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6203AAC5"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7C3F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Содержание влаги в поверхности основания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157A8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Метод высушивания, диэлькометрический метод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DEE5F" w14:textId="12191AC9"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12730.2</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21718</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E6709" w14:textId="448B7699"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68C87A4B" wp14:editId="073CDA32">
                  <wp:extent cx="170815" cy="1841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215C101E"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B33F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Температура поверхности основания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6446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A246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3D4EA" w14:textId="0AFD679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6E088FE5" wp14:editId="0CED69B8">
                  <wp:extent cx="198120" cy="21145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4548B7F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E3132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Глубина карбонизации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2D19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Извлечение образцов бетона, тест на рН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E32FF" w14:textId="15F74666"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31383</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F74617" w14:textId="47AACFAC"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59853FAC" wp14:editId="37D37E8E">
                  <wp:extent cx="170815" cy="1841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590E0B36"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C5A5B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Содержание хлоридов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733F6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Извлечение образцов бетона. Химический анализ проб бетона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3D032" w14:textId="3FB906FB"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31383</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5382</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6F411" w14:textId="35CA98FC"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67E89082" wp14:editId="36ECCEE9">
                  <wp:extent cx="170815" cy="1841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0AD10B0F"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10A1FC45"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5 - Предельные условия до и во время нанесения</w:t>
      </w:r>
    </w:p>
    <w:p w14:paraId="315790EC"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4587AD9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F8DD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2593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B5451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290A9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Необхо</w:t>
            </w:r>
            <w:r w:rsidRPr="00B17DDE">
              <w:rPr>
                <w:rFonts w:ascii="Times New Roman" w:hAnsi="Times New Roman" w:cs="Times New Roman"/>
                <w:sz w:val="18"/>
                <w:szCs w:val="18"/>
              </w:rPr>
              <w:t xml:space="preserve">димость </w:t>
            </w:r>
          </w:p>
        </w:tc>
      </w:tr>
      <w:tr w:rsidR="00B17DDE" w:rsidRPr="00B17DDE" w14:paraId="7DC53391"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ACA2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Температура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C912C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23E5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FC569" w14:textId="7DA9B39A"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5FFCC210" wp14:editId="7198600C">
                  <wp:extent cx="198120" cy="21145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1A7EA511"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84D7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Относительная влажность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1B28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(гигрометр)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4A405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2B034" w14:textId="65A01AF7"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7EADBCCC" wp14:editId="71DDD0CC">
                  <wp:extent cx="198120" cy="21145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12F3F3BC"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F3F6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Дождь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08ED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5877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5A5ECE" w14:textId="1D763146"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6A30C7E8" wp14:editId="5B45BD26">
                  <wp:extent cx="198120" cy="21145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3F7D97E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A202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Скорость ветра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1156F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(анемометр)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2C5F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B11B9F" w14:textId="40C86F36"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6C71FB66" wp14:editId="2763F55B">
                  <wp:extent cx="198120" cy="21145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081C8986"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38428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Точка росы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DA3F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гигрометр)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9046A"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B38BD" w14:textId="402C7BE9"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6BC67C60" wp14:editId="6F5C3A10">
                  <wp:extent cx="170815" cy="1841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49D48B82"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79F8CC0C"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6 - Свойства гидрофобизирующей пропитки после нанесения</w:t>
      </w:r>
    </w:p>
    <w:p w14:paraId="58B8CFAF"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0F3714C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458F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7021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8ACF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911DF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28EB3B0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3CDE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Глубина проникания пропиточного состава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A02EE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Извлечение образцов бетона и определение смачиваемости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903D6" w14:textId="47D56021"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31383</w:t>
            </w:r>
            <w:r w:rsidRPr="00B17DDE">
              <w:rPr>
                <w:rFonts w:ascii="Times New Roman" w:hAnsi="Times New Roman" w:cs="Times New Roman"/>
                <w:sz w:val="18"/>
                <w:szCs w:val="18"/>
              </w:rPr>
              <w:t xml:space="preserve">, 11.3.4.5 и 11.3.4.6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5055B" w14:textId="43AA434C"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389E66B0" wp14:editId="12E0585A">
                  <wp:extent cx="170815" cy="1841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03D170F5"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43E2D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Водопроницаемость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1480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Бетон с пропиткой по методу "мокрого пятна", трубка Карстена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295CEE" w14:textId="0AD948C0"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31383</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F1265" w14:textId="249B4F18"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2FD63280" wp14:editId="706D1A6A">
                  <wp:extent cx="198120" cy="21145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bl>
    <w:p w14:paraId="14E70654"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7DEA7524"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269CE1D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Примечание к таб</w:t>
      </w:r>
      <w:r w:rsidRPr="00B17DDE">
        <w:rPr>
          <w:rFonts w:ascii="Times New Roman" w:hAnsi="Times New Roman" w:cs="Times New Roman"/>
        </w:rPr>
        <w:t xml:space="preserve">лицам 4-6 - Методы контроля качества содержат следующие варианты: </w:t>
      </w:r>
    </w:p>
    <w:p w14:paraId="6B919175" w14:textId="6793ECA9"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475C13B1" wp14:editId="0F526907">
            <wp:extent cx="102235" cy="10223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00C37CD6" w:rsidRPr="00B17DDE">
        <w:rPr>
          <w:rFonts w:ascii="Times New Roman" w:hAnsi="Times New Roman" w:cs="Times New Roman"/>
        </w:rPr>
        <w:t xml:space="preserve">- выполняют для всех испытаний; </w:t>
      </w:r>
    </w:p>
    <w:p w14:paraId="4A861BDB" w14:textId="3A3A8DF9"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326C5A2C" wp14:editId="6393DAB7">
            <wp:extent cx="102235" cy="12255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00C37CD6" w:rsidRPr="00B17DDE">
        <w:rPr>
          <w:rFonts w:ascii="Times New Roman" w:hAnsi="Times New Roman" w:cs="Times New Roman"/>
        </w:rPr>
        <w:t>- осуществляют в зависимости от условий использования материала в соответствии с требованиями стандарта на его изготовление.</w:t>
      </w:r>
    </w:p>
    <w:p w14:paraId="15E77F32" w14:textId="77777777" w:rsidR="00000000" w:rsidRPr="00B17DDE" w:rsidRDefault="00C37CD6">
      <w:pPr>
        <w:pStyle w:val="FORMATTEXT"/>
        <w:ind w:firstLine="568"/>
        <w:jc w:val="both"/>
        <w:rPr>
          <w:rFonts w:ascii="Times New Roman" w:hAnsi="Times New Roman" w:cs="Times New Roman"/>
        </w:rPr>
      </w:pPr>
    </w:p>
    <w:p w14:paraId="18785CA6" w14:textId="55305E9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 xml:space="preserve">). </w:t>
      </w:r>
    </w:p>
    <w:p w14:paraId="5C86FD75"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41B6515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8.3 Параметры контроля качества до и после нанесения покрытия</w:t>
      </w:r>
    </w:p>
    <w:p w14:paraId="0A5B364C" w14:textId="77777777" w:rsidR="00000000" w:rsidRPr="00B17DDE" w:rsidRDefault="00C37CD6">
      <w:pPr>
        <w:pStyle w:val="FORMATTEXT"/>
        <w:ind w:firstLine="568"/>
        <w:jc w:val="both"/>
        <w:rPr>
          <w:rFonts w:ascii="Times New Roman" w:hAnsi="Times New Roman" w:cs="Times New Roman"/>
        </w:rPr>
      </w:pPr>
    </w:p>
    <w:p w14:paraId="683EC43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8.3.1 Шероховатость</w:t>
      </w:r>
    </w:p>
    <w:p w14:paraId="4AFA848A" w14:textId="77777777" w:rsidR="00000000" w:rsidRPr="00B17DDE" w:rsidRDefault="00C37CD6">
      <w:pPr>
        <w:pStyle w:val="FORMATTEXT"/>
        <w:ind w:firstLine="568"/>
        <w:jc w:val="both"/>
        <w:rPr>
          <w:rFonts w:ascii="Times New Roman" w:hAnsi="Times New Roman" w:cs="Times New Roman"/>
        </w:rPr>
      </w:pPr>
    </w:p>
    <w:p w14:paraId="6F0BF031" w14:textId="70E7E539"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8.3.1.1 Определяемые параметры шероховатости устанавливают по </w:t>
      </w:r>
      <w:r w:rsidRPr="00B17DDE">
        <w:rPr>
          <w:rFonts w:ascii="Times New Roman" w:hAnsi="Times New Roman" w:cs="Times New Roman"/>
        </w:rPr>
        <w:t>ГОСТ 2789</w:t>
      </w:r>
      <w:r w:rsidRPr="00B17DDE">
        <w:rPr>
          <w:rFonts w:ascii="Times New Roman" w:hAnsi="Times New Roman" w:cs="Times New Roman"/>
        </w:rPr>
        <w:t xml:space="preserve"> при помощи приборов профильного метода [</w:t>
      </w:r>
      <w:r w:rsidRPr="00B17DDE">
        <w:rPr>
          <w:rFonts w:ascii="Times New Roman" w:hAnsi="Times New Roman" w:cs="Times New Roman"/>
        </w:rPr>
        <w:t>13</w:t>
      </w:r>
      <w:r w:rsidRPr="00B17DDE">
        <w:rPr>
          <w:rFonts w:ascii="Times New Roman" w:hAnsi="Times New Roman" w:cs="Times New Roman"/>
        </w:rPr>
        <w:t>].</w:t>
      </w:r>
    </w:p>
    <w:p w14:paraId="380A8D79" w14:textId="77777777" w:rsidR="00000000" w:rsidRPr="00B17DDE" w:rsidRDefault="00C37CD6">
      <w:pPr>
        <w:pStyle w:val="FORMATTEXT"/>
        <w:ind w:firstLine="568"/>
        <w:jc w:val="both"/>
        <w:rPr>
          <w:rFonts w:ascii="Times New Roman" w:hAnsi="Times New Roman" w:cs="Times New Roman"/>
        </w:rPr>
      </w:pPr>
    </w:p>
    <w:p w14:paraId="07E2369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8.3.1.2 Шероховатость поверхности также может о</w:t>
      </w:r>
      <w:r w:rsidRPr="00B17DDE">
        <w:rPr>
          <w:rFonts w:ascii="Times New Roman" w:hAnsi="Times New Roman" w:cs="Times New Roman"/>
        </w:rPr>
        <w:t>пределяться согласно нормативно-технической документации так называемым методом "песчаного пятна". Песок насыпается на бетонную поверхность, а затем при помощи деревянного штампа формируется равномерное пятно. После этого при помощи весов определяют расход</w:t>
      </w:r>
      <w:r w:rsidRPr="00B17DDE">
        <w:rPr>
          <w:rFonts w:ascii="Times New Roman" w:hAnsi="Times New Roman" w:cs="Times New Roman"/>
        </w:rPr>
        <w:t xml:space="preserve"> и рассчитывают шероховатость поверхности.</w:t>
      </w:r>
    </w:p>
    <w:p w14:paraId="0C5544AE" w14:textId="77777777" w:rsidR="00000000" w:rsidRPr="00B17DDE" w:rsidRDefault="00C37CD6">
      <w:pPr>
        <w:pStyle w:val="FORMATTEXT"/>
        <w:ind w:firstLine="568"/>
        <w:jc w:val="both"/>
        <w:rPr>
          <w:rFonts w:ascii="Times New Roman" w:hAnsi="Times New Roman" w:cs="Times New Roman"/>
        </w:rPr>
      </w:pPr>
    </w:p>
    <w:p w14:paraId="3E388A6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8.3.2 Температура точки росы</w:t>
      </w:r>
    </w:p>
    <w:p w14:paraId="1A232874" w14:textId="77777777" w:rsidR="00000000" w:rsidRPr="00B17DDE" w:rsidRDefault="00C37CD6">
      <w:pPr>
        <w:pStyle w:val="FORMATTEXT"/>
        <w:ind w:firstLine="568"/>
        <w:jc w:val="both"/>
        <w:rPr>
          <w:rFonts w:ascii="Times New Roman" w:hAnsi="Times New Roman" w:cs="Times New Roman"/>
        </w:rPr>
      </w:pPr>
    </w:p>
    <w:p w14:paraId="51D3AE1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8.3.2.1 Нанесение продукта для ремонта или защиты не допускается, если температура окружающей среды в сухих условиях превышает температуру точки росы менее чем на 3°С. Температуру то</w:t>
      </w:r>
      <w:r w:rsidRPr="00B17DDE">
        <w:rPr>
          <w:rFonts w:ascii="Times New Roman" w:hAnsi="Times New Roman" w:cs="Times New Roman"/>
        </w:rPr>
        <w:t>чки росы следует определять в зависимости от температуры окружающей среды в сухих условиях и относительной влажности по таблице 7.</w:t>
      </w:r>
    </w:p>
    <w:p w14:paraId="40CAEB9E" w14:textId="77777777" w:rsidR="00000000" w:rsidRPr="00B17DDE" w:rsidRDefault="00C37CD6">
      <w:pPr>
        <w:pStyle w:val="FORMATTEXT"/>
        <w:ind w:firstLine="568"/>
        <w:jc w:val="both"/>
        <w:rPr>
          <w:rFonts w:ascii="Times New Roman" w:hAnsi="Times New Roman" w:cs="Times New Roman"/>
        </w:rPr>
      </w:pPr>
    </w:p>
    <w:p w14:paraId="43BDF3E0" w14:textId="63271B6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8.3.2.2 Температура воздуха должна измеряться при помощи ртутного термометра, отвечающего требованиям </w:t>
      </w:r>
      <w:r w:rsidRPr="00B17DDE">
        <w:rPr>
          <w:rFonts w:ascii="Times New Roman" w:hAnsi="Times New Roman" w:cs="Times New Roman"/>
        </w:rPr>
        <w:t>ГОСТ 112</w:t>
      </w:r>
      <w:r w:rsidRPr="00B17DDE">
        <w:rPr>
          <w:rFonts w:ascii="Times New Roman" w:hAnsi="Times New Roman" w:cs="Times New Roman"/>
        </w:rPr>
        <w:t>, или пирометра. Термометр должен иметь требуемую точность ±0,5°С. Температура поверхности может измеряться при помощи пирометра с требуемо</w:t>
      </w:r>
      <w:r w:rsidRPr="00B17DDE">
        <w:rPr>
          <w:rFonts w:ascii="Times New Roman" w:hAnsi="Times New Roman" w:cs="Times New Roman"/>
        </w:rPr>
        <w:t>й точностью ±0,5°С. Относительная влажность должна измеряться гигрометрами.</w:t>
      </w:r>
    </w:p>
    <w:p w14:paraId="6941AC4B" w14:textId="77777777" w:rsidR="00000000" w:rsidRPr="00B17DDE" w:rsidRDefault="00C37CD6">
      <w:pPr>
        <w:pStyle w:val="FORMATTEXT"/>
        <w:ind w:firstLine="568"/>
        <w:jc w:val="both"/>
        <w:rPr>
          <w:rFonts w:ascii="Times New Roman" w:hAnsi="Times New Roman" w:cs="Times New Roman"/>
        </w:rPr>
      </w:pPr>
    </w:p>
    <w:p w14:paraId="177BA3DF"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7 - Значения температуры точки росы в зависимости от температуры окружающей среды в сухих условиях, а также при приведенных значениях относительной влажности</w:t>
      </w:r>
    </w:p>
    <w:p w14:paraId="7D4A67B1"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050"/>
        <w:gridCol w:w="1050"/>
        <w:gridCol w:w="1050"/>
        <w:gridCol w:w="1050"/>
        <w:gridCol w:w="1050"/>
        <w:gridCol w:w="1050"/>
        <w:gridCol w:w="900"/>
      </w:tblGrid>
      <w:tr w:rsidR="00B17DDE" w:rsidRPr="00B17DDE" w14:paraId="4EE4902F"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78EEA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Температура </w:t>
            </w:r>
            <w:r w:rsidRPr="00B17DDE">
              <w:rPr>
                <w:rFonts w:ascii="Times New Roman" w:hAnsi="Times New Roman" w:cs="Times New Roman"/>
                <w:sz w:val="18"/>
                <w:szCs w:val="18"/>
              </w:rPr>
              <w:t xml:space="preserve">окружающей среды в сухих условиях </w:t>
            </w:r>
          </w:p>
        </w:tc>
        <w:tc>
          <w:tcPr>
            <w:tcW w:w="72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8788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Температура точки росы (°С) для относительной влажности окружающей среды от 40% до 100% </w:t>
            </w:r>
          </w:p>
        </w:tc>
      </w:tr>
      <w:tr w:rsidR="00B17DDE" w:rsidRPr="00B17DDE" w14:paraId="3DCEE4D1"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7C3D4E" w14:textId="77777777" w:rsidR="00000000" w:rsidRPr="00B17DDE" w:rsidRDefault="00C37CD6">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8B83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CF2E5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22AE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3E11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70%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FE0F2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80%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986466"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0621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100% </w:t>
            </w:r>
          </w:p>
        </w:tc>
      </w:tr>
      <w:tr w:rsidR="00B17DDE" w:rsidRPr="00B17DDE" w14:paraId="44C78F5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CFA1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274B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19,4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C41A5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4877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26,1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3D37E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28,7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9716D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31,0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54730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33,1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C9D9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35 </w:t>
            </w:r>
          </w:p>
        </w:tc>
      </w:tr>
      <w:tr w:rsidR="00B17DDE" w:rsidRPr="00B17DDE" w14:paraId="64A3BDFD"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2C76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7EA8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DBE9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18,5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4CC5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015A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A63C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26,2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3B70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28,2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104D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30 </w:t>
            </w:r>
          </w:p>
        </w:tc>
      </w:tr>
      <w:tr w:rsidR="00B17DDE" w:rsidRPr="00B17DDE" w14:paraId="12B9B9E1"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C85D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7C81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4411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F12F3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16,7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D75E7"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19,6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0CA6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20,1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0AC3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B0CE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25 </w:t>
            </w:r>
          </w:p>
        </w:tc>
      </w:tr>
      <w:tr w:rsidR="00B17DDE" w:rsidRPr="00B17DDE" w14:paraId="64FAD636"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CB1A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8F18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653A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9,3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433CA"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3AB7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14,4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5E15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16,5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E218F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18,3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4F0E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20 </w:t>
            </w:r>
          </w:p>
        </w:tc>
      </w:tr>
      <w:tr w:rsidR="00B17DDE" w:rsidRPr="00B17DDE" w14:paraId="071FFAB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8BEF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2F26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A501A"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4,2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FEAD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7,3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1C5A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9,6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949D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11,6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2100A"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E0C7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15 </w:t>
            </w:r>
          </w:p>
        </w:tc>
      </w:tr>
      <w:tr w:rsidR="00B17DDE" w:rsidRPr="00B17DDE" w14:paraId="75218CA5"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3294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39C5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10F0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0,1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9F7C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25EC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4,8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B1D4A"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6,7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F60B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9D6B1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10 </w:t>
            </w:r>
          </w:p>
        </w:tc>
      </w:tr>
      <w:tr w:rsidR="00B17DDE" w:rsidRPr="00B17DDE" w14:paraId="360E46F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D807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720A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-7,0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BF64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35B8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A44A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9537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5273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F7C3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5 </w:t>
            </w:r>
          </w:p>
        </w:tc>
      </w:tr>
    </w:tbl>
    <w:p w14:paraId="5CC64A79"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E23F9B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 xml:space="preserve">8.3.3 Толщина свеженанесенного и затвердевшего </w:t>
      </w:r>
      <w:r w:rsidRPr="00B17DDE">
        <w:rPr>
          <w:rFonts w:ascii="Times New Roman" w:hAnsi="Times New Roman" w:cs="Times New Roman"/>
          <w:b/>
          <w:bCs/>
        </w:rPr>
        <w:t>покрытия</w:t>
      </w:r>
    </w:p>
    <w:p w14:paraId="0530DC8C" w14:textId="77777777" w:rsidR="00000000" w:rsidRPr="00B17DDE" w:rsidRDefault="00C37CD6">
      <w:pPr>
        <w:pStyle w:val="FORMATTEXT"/>
        <w:ind w:firstLine="568"/>
        <w:jc w:val="both"/>
        <w:rPr>
          <w:rFonts w:ascii="Times New Roman" w:hAnsi="Times New Roman" w:cs="Times New Roman"/>
        </w:rPr>
      </w:pPr>
    </w:p>
    <w:p w14:paraId="31B342E2" w14:textId="3E6ED39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8.3.3.1 Толщину покрытия следует измерять до нанесения и после высыхания по </w:t>
      </w:r>
      <w:r w:rsidRPr="00B17DDE">
        <w:rPr>
          <w:rFonts w:ascii="Times New Roman" w:hAnsi="Times New Roman" w:cs="Times New Roman"/>
        </w:rPr>
        <w:t>ГОСТ 31993</w:t>
      </w:r>
      <w:r w:rsidRPr="00B17DDE">
        <w:rPr>
          <w:rFonts w:ascii="Times New Roman" w:hAnsi="Times New Roman" w:cs="Times New Roman"/>
        </w:rPr>
        <w:t xml:space="preserve"> с помощью микрометров или многооборотных индикаторов с круговой шкалой.</w:t>
      </w:r>
    </w:p>
    <w:p w14:paraId="451996F7" w14:textId="77777777" w:rsidR="00000000" w:rsidRPr="00B17DDE" w:rsidRDefault="00C37CD6">
      <w:pPr>
        <w:pStyle w:val="FORMATTEXT"/>
        <w:ind w:firstLine="568"/>
        <w:jc w:val="both"/>
        <w:rPr>
          <w:rFonts w:ascii="Times New Roman" w:hAnsi="Times New Roman" w:cs="Times New Roman"/>
        </w:rPr>
      </w:pPr>
    </w:p>
    <w:p w14:paraId="01C16AC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8.3.3.2 Суть метода состоит в том, что проводят измерения по покрытию, затем</w:t>
      </w:r>
      <w:r w:rsidRPr="00B17DDE">
        <w:rPr>
          <w:rFonts w:ascii="Times New Roman" w:hAnsi="Times New Roman" w:cs="Times New Roman"/>
        </w:rPr>
        <w:t xml:space="preserve"> покрытие удаляют и измерения повторяют.</w:t>
      </w:r>
    </w:p>
    <w:p w14:paraId="742A4774" w14:textId="77777777" w:rsidR="00000000" w:rsidRPr="00B17DDE" w:rsidRDefault="00C37CD6">
      <w:pPr>
        <w:pStyle w:val="FORMATTEXT"/>
        <w:ind w:firstLine="568"/>
        <w:jc w:val="both"/>
        <w:rPr>
          <w:rFonts w:ascii="Times New Roman" w:hAnsi="Times New Roman" w:cs="Times New Roman"/>
        </w:rPr>
      </w:pPr>
    </w:p>
    <w:p w14:paraId="1504345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8.3.3.3 Толщину свеженанесенного покрытия следует измерять как во время, так и после нанесения согласно нормативно-технической документации.</w:t>
      </w:r>
    </w:p>
    <w:p w14:paraId="5D57C5B1" w14:textId="77777777" w:rsidR="00000000" w:rsidRPr="00B17DDE" w:rsidRDefault="00C37CD6">
      <w:pPr>
        <w:pStyle w:val="FORMATTEXT"/>
        <w:ind w:firstLine="568"/>
        <w:jc w:val="both"/>
        <w:rPr>
          <w:rFonts w:ascii="Times New Roman" w:hAnsi="Times New Roman" w:cs="Times New Roman"/>
        </w:rPr>
      </w:pPr>
    </w:p>
    <w:p w14:paraId="6E3A774F" w14:textId="7056300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8.3.3.4 В соответствии с </w:t>
      </w:r>
      <w:r w:rsidRPr="00B17DDE">
        <w:rPr>
          <w:rFonts w:ascii="Times New Roman" w:hAnsi="Times New Roman" w:cs="Times New Roman"/>
        </w:rPr>
        <w:t>ГОСТ 31993</w:t>
      </w:r>
      <w:r w:rsidRPr="00B17DDE">
        <w:rPr>
          <w:rFonts w:ascii="Times New Roman" w:hAnsi="Times New Roman" w:cs="Times New Roman"/>
        </w:rPr>
        <w:t xml:space="preserve"> толщину покрытия во время</w:t>
      </w:r>
      <w:r w:rsidRPr="00B17DDE">
        <w:rPr>
          <w:rFonts w:ascii="Times New Roman" w:hAnsi="Times New Roman" w:cs="Times New Roman"/>
        </w:rPr>
        <w:t xml:space="preserve"> нанесения можно определить либо по общему расходу, либо для невысохшей пленки с использованием гребенчатого шаблона. Вместо гребенчатых шаблонов могут использоваться толщиномеры колесного типа.</w:t>
      </w:r>
    </w:p>
    <w:p w14:paraId="53FFFB6C" w14:textId="77777777" w:rsidR="00000000" w:rsidRPr="00B17DDE" w:rsidRDefault="00C37CD6">
      <w:pPr>
        <w:pStyle w:val="FORMATTEXT"/>
        <w:ind w:firstLine="568"/>
        <w:jc w:val="both"/>
        <w:rPr>
          <w:rFonts w:ascii="Times New Roman" w:hAnsi="Times New Roman" w:cs="Times New Roman"/>
        </w:rPr>
      </w:pPr>
    </w:p>
    <w:p w14:paraId="1E5D437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8.3.3.5 Толщину затвердевшего покрытия можно измерить на мес</w:t>
      </w:r>
      <w:r w:rsidRPr="00B17DDE">
        <w:rPr>
          <w:rFonts w:ascii="Times New Roman" w:hAnsi="Times New Roman" w:cs="Times New Roman"/>
        </w:rPr>
        <w:t xml:space="preserve">те путем устройства V-образного надреза и измерения длины видимой поверхности надреза при помощи увеличительного стекла или путем снятия покрытия. Если угол надреза известен, толщину можно вычислить по закону Пифагора. Также в покрытии может проделываться </w:t>
      </w:r>
      <w:r w:rsidRPr="00B17DDE">
        <w:rPr>
          <w:rFonts w:ascii="Times New Roman" w:hAnsi="Times New Roman" w:cs="Times New Roman"/>
        </w:rPr>
        <w:t>небольшое отверстие для измерения его толщины покрытия при помощи микроскопического нутромера.</w:t>
      </w:r>
    </w:p>
    <w:p w14:paraId="7AF1EEEA" w14:textId="77777777" w:rsidR="00000000" w:rsidRPr="00B17DDE" w:rsidRDefault="00C37CD6">
      <w:pPr>
        <w:pStyle w:val="FORMATTEXT"/>
        <w:ind w:firstLine="568"/>
        <w:jc w:val="both"/>
        <w:rPr>
          <w:rFonts w:ascii="Times New Roman" w:hAnsi="Times New Roman" w:cs="Times New Roman"/>
        </w:rPr>
      </w:pPr>
    </w:p>
    <w:p w14:paraId="2E677A2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8.3.3.6 Допускается снять покрытие на небольшом участке поверхности и измерить толщину </w:t>
      </w:r>
      <w:r w:rsidRPr="00B17DDE">
        <w:rPr>
          <w:rFonts w:ascii="Times New Roman" w:hAnsi="Times New Roman" w:cs="Times New Roman"/>
        </w:rPr>
        <w:lastRenderedPageBreak/>
        <w:t>микрометром. Кроме толщины покрытия, необходимо выполнить качественную оц</w:t>
      </w:r>
      <w:r w:rsidRPr="00B17DDE">
        <w:rPr>
          <w:rFonts w:ascii="Times New Roman" w:hAnsi="Times New Roman" w:cs="Times New Roman"/>
        </w:rPr>
        <w:t>енку адгезии.</w:t>
      </w:r>
    </w:p>
    <w:p w14:paraId="52C6CADE" w14:textId="77777777" w:rsidR="00000000" w:rsidRPr="00B17DDE" w:rsidRDefault="00C37CD6">
      <w:pPr>
        <w:pStyle w:val="FORMATTEXT"/>
        <w:ind w:firstLine="568"/>
        <w:jc w:val="both"/>
        <w:rPr>
          <w:rFonts w:ascii="Times New Roman" w:hAnsi="Times New Roman" w:cs="Times New Roman"/>
        </w:rPr>
      </w:pPr>
    </w:p>
    <w:p w14:paraId="2F617B2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8.3.3.7 Альтернативным методом является высверливание из конструкции небольших цилиндрических образцов (кернов) и определение толщины покрытия в лаборатории с помощью штангенциркуля или микроскопа.</w:t>
      </w:r>
    </w:p>
    <w:p w14:paraId="49BEF644" w14:textId="77777777" w:rsidR="00000000" w:rsidRPr="00B17DDE" w:rsidRDefault="00C37CD6">
      <w:pPr>
        <w:pStyle w:val="FORMATTEXT"/>
        <w:ind w:firstLine="568"/>
        <w:jc w:val="both"/>
        <w:rPr>
          <w:rFonts w:ascii="Times New Roman" w:hAnsi="Times New Roman" w:cs="Times New Roman"/>
        </w:rPr>
      </w:pPr>
    </w:p>
    <w:p w14:paraId="3DFA59C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8.3.3.8 Применительно к гидрофобизирующим </w:t>
      </w:r>
      <w:r w:rsidRPr="00B17DDE">
        <w:rPr>
          <w:rFonts w:ascii="Times New Roman" w:hAnsi="Times New Roman" w:cs="Times New Roman"/>
        </w:rPr>
        <w:t>пропиткам высверливание кернов является единственным надежным методом определения глубины пропитки. Для этого образец раскалывают на две половины, и на поверхности разбрызгивается вода. Гидрофобные зоны останутся более светлыми, поскольку обладают водоотта</w:t>
      </w:r>
      <w:r w:rsidRPr="00B17DDE">
        <w:rPr>
          <w:rFonts w:ascii="Times New Roman" w:hAnsi="Times New Roman" w:cs="Times New Roman"/>
        </w:rPr>
        <w:t>лкивающими свойствами, а негидрофобные зоны приобретут темный цвет в результате водонасыщения.</w:t>
      </w:r>
    </w:p>
    <w:p w14:paraId="485327A5" w14:textId="77777777" w:rsidR="00000000" w:rsidRPr="00B17DDE" w:rsidRDefault="00C37CD6">
      <w:pPr>
        <w:pStyle w:val="FORMATTEXT"/>
        <w:ind w:firstLine="568"/>
        <w:jc w:val="both"/>
        <w:rPr>
          <w:rFonts w:ascii="Times New Roman" w:hAnsi="Times New Roman" w:cs="Times New Roman"/>
        </w:rPr>
      </w:pPr>
    </w:p>
    <w:p w14:paraId="3924C48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8.3.3.9 Если необходимо исследовать пленкообразующую систему защиты поверхности, ее толщину можно легко определить по поверхности надреза высверленного образца.</w:t>
      </w:r>
    </w:p>
    <w:p w14:paraId="5295265F" w14:textId="77777777" w:rsidR="00000000" w:rsidRPr="00B17DDE" w:rsidRDefault="00C37CD6">
      <w:pPr>
        <w:pStyle w:val="FORMATTEXT"/>
        <w:ind w:firstLine="568"/>
        <w:jc w:val="both"/>
        <w:rPr>
          <w:rFonts w:ascii="Times New Roman" w:hAnsi="Times New Roman" w:cs="Times New Roman"/>
        </w:rPr>
      </w:pPr>
    </w:p>
    <w:p w14:paraId="3EEDD97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8.3.4 Внешний вид покрытия</w:t>
      </w:r>
    </w:p>
    <w:p w14:paraId="45BD551F" w14:textId="77777777" w:rsidR="00000000" w:rsidRPr="00B17DDE" w:rsidRDefault="00C37CD6">
      <w:pPr>
        <w:pStyle w:val="FORMATTEXT"/>
        <w:ind w:firstLine="568"/>
        <w:jc w:val="both"/>
        <w:rPr>
          <w:rFonts w:ascii="Times New Roman" w:hAnsi="Times New Roman" w:cs="Times New Roman"/>
        </w:rPr>
      </w:pPr>
    </w:p>
    <w:p w14:paraId="608A8F0A" w14:textId="06559C9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8.3.4.1 Внешний вид пленкообразующего покрытия определяется согласно </w:t>
      </w:r>
      <w:r w:rsidRPr="00B17DDE">
        <w:rPr>
          <w:rFonts w:ascii="Times New Roman" w:hAnsi="Times New Roman" w:cs="Times New Roman"/>
        </w:rPr>
        <w:t>ГОСТ 9.407</w:t>
      </w:r>
      <w:r w:rsidRPr="00B17DDE">
        <w:rPr>
          <w:rFonts w:ascii="Times New Roman" w:hAnsi="Times New Roman" w:cs="Times New Roman"/>
        </w:rPr>
        <w:t>, в котором различаются следующие дефекты</w:t>
      </w:r>
      <w:r w:rsidRPr="00B17DDE">
        <w:rPr>
          <w:rFonts w:ascii="Times New Roman" w:hAnsi="Times New Roman" w:cs="Times New Roman"/>
        </w:rPr>
        <w:t xml:space="preserve"> внешнего вида: степень пузырения, степень растрескивания, степень отслаивания, степень сморщивания.</w:t>
      </w:r>
    </w:p>
    <w:p w14:paraId="3E9E5E61" w14:textId="77777777" w:rsidR="00000000" w:rsidRPr="00B17DDE" w:rsidRDefault="00C37CD6">
      <w:pPr>
        <w:pStyle w:val="FORMATTEXT"/>
        <w:ind w:firstLine="568"/>
        <w:jc w:val="both"/>
        <w:rPr>
          <w:rFonts w:ascii="Times New Roman" w:hAnsi="Times New Roman" w:cs="Times New Roman"/>
        </w:rPr>
      </w:pPr>
    </w:p>
    <w:p w14:paraId="441E7DAC" w14:textId="3D176C7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8.3.4.2 Выводы относительно дефекта каждого типа делают на основе эталонных изображений, приведенных в </w:t>
      </w:r>
      <w:r w:rsidRPr="00B17DDE">
        <w:rPr>
          <w:rFonts w:ascii="Times New Roman" w:hAnsi="Times New Roman" w:cs="Times New Roman"/>
        </w:rPr>
        <w:t>ГОСТ 9.407</w:t>
      </w:r>
      <w:r w:rsidRPr="00B17DDE">
        <w:rPr>
          <w:rFonts w:ascii="Times New Roman" w:hAnsi="Times New Roman" w:cs="Times New Roman"/>
        </w:rPr>
        <w:t>. Данные изображения также могут использоваться в качестве эталонов при автоматизированном анализе изображений.</w:t>
      </w:r>
    </w:p>
    <w:p w14:paraId="60C813AA" w14:textId="77777777" w:rsidR="00000000" w:rsidRPr="00B17DDE" w:rsidRDefault="00C37CD6">
      <w:pPr>
        <w:pStyle w:val="FORMATTEXT"/>
        <w:ind w:firstLine="568"/>
        <w:jc w:val="both"/>
        <w:rPr>
          <w:rFonts w:ascii="Times New Roman" w:hAnsi="Times New Roman" w:cs="Times New Roman"/>
        </w:rPr>
      </w:pPr>
    </w:p>
    <w:p w14:paraId="76A74BF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8.3.4.3 В рамках данной стандартизированной системы проводится различие между </w:t>
      </w:r>
      <w:r w:rsidRPr="00B17DDE">
        <w:rPr>
          <w:rFonts w:ascii="Times New Roman" w:hAnsi="Times New Roman" w:cs="Times New Roman"/>
        </w:rPr>
        <w:t>количеством дефектов, размером дефектов и относительными изменениями между двумя разными периодами наблюдений. В таблицах 8-10 представлен краткий обзор соответствующих нормированных значений.</w:t>
      </w:r>
    </w:p>
    <w:p w14:paraId="0B1AB341" w14:textId="77777777" w:rsidR="00000000" w:rsidRPr="00B17DDE" w:rsidRDefault="00C37CD6">
      <w:pPr>
        <w:pStyle w:val="FORMATTEXT"/>
        <w:ind w:firstLine="568"/>
        <w:jc w:val="both"/>
        <w:rPr>
          <w:rFonts w:ascii="Times New Roman" w:hAnsi="Times New Roman" w:cs="Times New Roman"/>
        </w:rPr>
      </w:pPr>
    </w:p>
    <w:p w14:paraId="1A5B7ACA"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8 - Оценка внешнего вида по количеству дефектов</w:t>
      </w:r>
    </w:p>
    <w:p w14:paraId="4282575F"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50"/>
        <w:gridCol w:w="6600"/>
      </w:tblGrid>
      <w:tr w:rsidR="00B17DDE" w:rsidRPr="00B17DDE" w14:paraId="1750E3C3"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5EB60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Норм</w:t>
            </w:r>
            <w:r w:rsidRPr="00B17DDE">
              <w:rPr>
                <w:rFonts w:ascii="Times New Roman" w:hAnsi="Times New Roman" w:cs="Times New Roman"/>
                <w:sz w:val="18"/>
                <w:szCs w:val="18"/>
              </w:rPr>
              <w:t xml:space="preserve">ированное значение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8D35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Количество дефектов </w:t>
            </w:r>
          </w:p>
        </w:tc>
      </w:tr>
      <w:tr w:rsidR="00B17DDE" w:rsidRPr="00B17DDE" w14:paraId="06347187"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E6EE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0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2780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Видимые дефекты отсутствуют </w:t>
            </w:r>
          </w:p>
        </w:tc>
      </w:tr>
      <w:tr w:rsidR="00B17DDE" w:rsidRPr="00B17DDE" w14:paraId="4105E57E"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4039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B610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Очень небольшое количество дефектов </w:t>
            </w:r>
          </w:p>
        </w:tc>
      </w:tr>
      <w:tr w:rsidR="00B17DDE" w:rsidRPr="00B17DDE" w14:paraId="047BB508"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1E31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B2052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Небольшое, но заметное количество дефектов </w:t>
            </w:r>
          </w:p>
        </w:tc>
      </w:tr>
      <w:tr w:rsidR="00B17DDE" w:rsidRPr="00B17DDE" w14:paraId="37AEF104"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CB91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3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48DC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Умеренное количество дефектов </w:t>
            </w:r>
          </w:p>
        </w:tc>
      </w:tr>
      <w:tr w:rsidR="00B17DDE" w:rsidRPr="00B17DDE" w14:paraId="517090A7"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1005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4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57EEC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Значительное количество дефектов </w:t>
            </w:r>
          </w:p>
        </w:tc>
      </w:tr>
      <w:tr w:rsidR="00B17DDE" w:rsidRPr="00B17DDE" w14:paraId="42C09158"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A254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5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4904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Большое количес</w:t>
            </w:r>
            <w:r w:rsidRPr="00B17DDE">
              <w:rPr>
                <w:rFonts w:ascii="Times New Roman" w:hAnsi="Times New Roman" w:cs="Times New Roman"/>
                <w:sz w:val="18"/>
                <w:szCs w:val="18"/>
              </w:rPr>
              <w:t xml:space="preserve">тво дефектов </w:t>
            </w:r>
          </w:p>
        </w:tc>
      </w:tr>
    </w:tbl>
    <w:p w14:paraId="7094BFB9"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158C057C"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9 - Оценка внешнего вида по размеру дефектов</w:t>
      </w:r>
    </w:p>
    <w:p w14:paraId="37BB2177"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50"/>
        <w:gridCol w:w="6600"/>
      </w:tblGrid>
      <w:tr w:rsidR="00B17DDE" w:rsidRPr="00B17DDE" w14:paraId="47D0A0B6"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FFADA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Нормированное значение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55D8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Размер дефектов </w:t>
            </w:r>
          </w:p>
        </w:tc>
      </w:tr>
      <w:tr w:rsidR="00B17DDE" w:rsidRPr="00B17DDE" w14:paraId="230AF6B5"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23C36"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0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CB22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Невидимы при 10-кратном увеличении </w:t>
            </w:r>
          </w:p>
        </w:tc>
      </w:tr>
      <w:tr w:rsidR="00B17DDE" w:rsidRPr="00B17DDE" w14:paraId="67E60592"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7393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C084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Видимы только при 10-кратном увеличении </w:t>
            </w:r>
          </w:p>
        </w:tc>
      </w:tr>
      <w:tr w:rsidR="00B17DDE" w:rsidRPr="00B17DDE" w14:paraId="357023E5"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0AF5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2AB3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Едва видимы невооруженным глазом </w:t>
            </w:r>
          </w:p>
        </w:tc>
      </w:tr>
      <w:tr w:rsidR="00B17DDE" w:rsidRPr="00B17DDE" w14:paraId="0E729F42"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DCEC7"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3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25FD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Четко видимы нево</w:t>
            </w:r>
            <w:r w:rsidRPr="00B17DDE">
              <w:rPr>
                <w:rFonts w:ascii="Times New Roman" w:hAnsi="Times New Roman" w:cs="Times New Roman"/>
                <w:sz w:val="18"/>
                <w:szCs w:val="18"/>
              </w:rPr>
              <w:t xml:space="preserve">оруженным глазом </w:t>
            </w:r>
          </w:p>
        </w:tc>
      </w:tr>
      <w:tr w:rsidR="00B17DDE" w:rsidRPr="00B17DDE" w14:paraId="47CAEB75"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5461A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4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2D96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Размер в диапазоне от 0,5 до 5 мм </w:t>
            </w:r>
          </w:p>
        </w:tc>
      </w:tr>
      <w:tr w:rsidR="00B17DDE" w:rsidRPr="00B17DDE" w14:paraId="3911F96A"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7B35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5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796D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Размер более 5 мм </w:t>
            </w:r>
          </w:p>
        </w:tc>
      </w:tr>
    </w:tbl>
    <w:p w14:paraId="019A2C8E"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12ABFD49"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lastRenderedPageBreak/>
        <w:t>Таблица 10 - Оценка внешнего вида по интенсивности изменений</w:t>
      </w:r>
    </w:p>
    <w:p w14:paraId="6B2087C0"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50"/>
        <w:gridCol w:w="6600"/>
      </w:tblGrid>
      <w:tr w:rsidR="00B17DDE" w:rsidRPr="00B17DDE" w14:paraId="3E80348A"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4B8D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Нормированное значение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4CBE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Интенсивность изменений </w:t>
            </w:r>
          </w:p>
        </w:tc>
      </w:tr>
      <w:tr w:rsidR="00B17DDE" w:rsidRPr="00B17DDE" w14:paraId="51727475"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C6C1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0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CD7D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Видимые изменения внешнего вида отсутствуют </w:t>
            </w:r>
          </w:p>
        </w:tc>
      </w:tr>
      <w:tr w:rsidR="00B17DDE" w:rsidRPr="00B17DDE" w14:paraId="68806666"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A7C7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B540B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Очень нез</w:t>
            </w:r>
            <w:r w:rsidRPr="00B17DDE">
              <w:rPr>
                <w:rFonts w:ascii="Times New Roman" w:hAnsi="Times New Roman" w:cs="Times New Roman"/>
                <w:sz w:val="18"/>
                <w:szCs w:val="18"/>
              </w:rPr>
              <w:t xml:space="preserve">начительные изменения, едва видимые </w:t>
            </w:r>
          </w:p>
        </w:tc>
      </w:tr>
      <w:tr w:rsidR="00B17DDE" w:rsidRPr="00B17DDE" w14:paraId="487EDEB7"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540A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D37B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Небольшие изменения, хорошо видимые </w:t>
            </w:r>
          </w:p>
        </w:tc>
      </w:tr>
      <w:tr w:rsidR="00B17DDE" w:rsidRPr="00B17DDE" w14:paraId="65FB475C"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2E2A7"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3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2E082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Умеренные изменения, очень хорошо видимые </w:t>
            </w:r>
          </w:p>
        </w:tc>
      </w:tr>
      <w:tr w:rsidR="00B17DDE" w:rsidRPr="00B17DDE" w14:paraId="36413E23"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D7F0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4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FB50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Сильные и явно видимые изменения </w:t>
            </w:r>
          </w:p>
        </w:tc>
      </w:tr>
      <w:tr w:rsidR="00B17DDE" w:rsidRPr="00B17DDE" w14:paraId="5007D285"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F9A82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5 </w:t>
            </w:r>
          </w:p>
        </w:tc>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46EB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Очень сильные изменения </w:t>
            </w:r>
          </w:p>
        </w:tc>
      </w:tr>
    </w:tbl>
    <w:p w14:paraId="57241E11"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1FA265A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8.3.4.4 В акте осмотра должны быть указаны тип дефекта и допо</w:t>
      </w:r>
      <w:r w:rsidRPr="00B17DDE">
        <w:rPr>
          <w:rFonts w:ascii="Times New Roman" w:hAnsi="Times New Roman" w:cs="Times New Roman"/>
        </w:rPr>
        <w:t>лнительно - классификация согласно ранее указанной системе.</w:t>
      </w:r>
    </w:p>
    <w:p w14:paraId="34221AE6" w14:textId="77777777" w:rsidR="00000000" w:rsidRPr="00B17DDE" w:rsidRDefault="00C37CD6">
      <w:pPr>
        <w:pStyle w:val="FORMATTEXT"/>
        <w:ind w:firstLine="568"/>
        <w:jc w:val="both"/>
        <w:rPr>
          <w:rFonts w:ascii="Times New Roman" w:hAnsi="Times New Roman" w:cs="Times New Roman"/>
        </w:rPr>
      </w:pPr>
    </w:p>
    <w:p w14:paraId="1B6EA6A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8.3.4.5 Для определения некоторых дефектов внешнего вида приняты:</w:t>
      </w:r>
    </w:p>
    <w:p w14:paraId="7EFAFD05" w14:textId="77777777" w:rsidR="00000000" w:rsidRPr="00B17DDE" w:rsidRDefault="00C37CD6">
      <w:pPr>
        <w:pStyle w:val="FORMATTEXT"/>
        <w:ind w:firstLine="568"/>
        <w:jc w:val="both"/>
        <w:rPr>
          <w:rFonts w:ascii="Times New Roman" w:hAnsi="Times New Roman" w:cs="Times New Roman"/>
        </w:rPr>
      </w:pPr>
    </w:p>
    <w:p w14:paraId="62EFF332" w14:textId="68525F7C"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 степень выветривания - в соответствии с </w:t>
      </w:r>
      <w:r w:rsidRPr="00B17DDE">
        <w:rPr>
          <w:rFonts w:ascii="Times New Roman" w:hAnsi="Times New Roman" w:cs="Times New Roman"/>
        </w:rPr>
        <w:t>ГОСТ 9.072</w:t>
      </w:r>
      <w:r w:rsidRPr="00B17DDE">
        <w:rPr>
          <w:rFonts w:ascii="Times New Roman" w:hAnsi="Times New Roman" w:cs="Times New Roman"/>
        </w:rPr>
        <w:t>;</w:t>
      </w:r>
    </w:p>
    <w:p w14:paraId="2A51ABE4" w14:textId="77777777" w:rsidR="00000000" w:rsidRPr="00B17DDE" w:rsidRDefault="00C37CD6">
      <w:pPr>
        <w:pStyle w:val="FORMATTEXT"/>
        <w:ind w:firstLine="568"/>
        <w:jc w:val="both"/>
        <w:rPr>
          <w:rFonts w:ascii="Times New Roman" w:hAnsi="Times New Roman" w:cs="Times New Roman"/>
        </w:rPr>
      </w:pPr>
    </w:p>
    <w:p w14:paraId="70A138FB" w14:textId="0190223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 степень меления с применением фотобумаги - в соответствии с </w:t>
      </w:r>
      <w:r w:rsidRPr="00B17DDE">
        <w:rPr>
          <w:rFonts w:ascii="Times New Roman" w:hAnsi="Times New Roman" w:cs="Times New Roman"/>
        </w:rPr>
        <w:t>ГОСТ 16976</w:t>
      </w:r>
      <w:r w:rsidRPr="00B17DDE">
        <w:rPr>
          <w:rFonts w:ascii="Times New Roman" w:hAnsi="Times New Roman" w:cs="Times New Roman"/>
        </w:rPr>
        <w:t>.</w:t>
      </w:r>
    </w:p>
    <w:p w14:paraId="7413D8D6" w14:textId="77777777" w:rsidR="00000000" w:rsidRPr="00B17DDE" w:rsidRDefault="00C37CD6">
      <w:pPr>
        <w:pStyle w:val="FORMATTEXT"/>
        <w:ind w:firstLine="568"/>
        <w:jc w:val="both"/>
        <w:rPr>
          <w:rFonts w:ascii="Times New Roman" w:hAnsi="Times New Roman" w:cs="Times New Roman"/>
        </w:rPr>
      </w:pPr>
    </w:p>
    <w:p w14:paraId="38727A0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8.3.5 Адгезия покрытия</w:t>
      </w:r>
    </w:p>
    <w:p w14:paraId="1AC17615" w14:textId="77777777" w:rsidR="00000000" w:rsidRPr="00B17DDE" w:rsidRDefault="00C37CD6">
      <w:pPr>
        <w:pStyle w:val="FORMATTEXT"/>
        <w:ind w:firstLine="568"/>
        <w:jc w:val="both"/>
        <w:rPr>
          <w:rFonts w:ascii="Times New Roman" w:hAnsi="Times New Roman" w:cs="Times New Roman"/>
        </w:rPr>
      </w:pPr>
    </w:p>
    <w:p w14:paraId="0320D140" w14:textId="2ED376D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8.3.5.1 Величину адгезии покрытия к основанию следует определять путем количественного анализа методом </w:t>
      </w:r>
      <w:r w:rsidRPr="00B17DDE">
        <w:rPr>
          <w:rFonts w:ascii="Times New Roman" w:hAnsi="Times New Roman" w:cs="Times New Roman"/>
        </w:rPr>
        <w:t xml:space="preserve">испытаний на одноосное растяжение или путем качественного анализа методом решетчатого надреза согласно </w:t>
      </w:r>
      <w:r w:rsidRPr="00B17DDE">
        <w:rPr>
          <w:rFonts w:ascii="Times New Roman" w:hAnsi="Times New Roman" w:cs="Times New Roman"/>
        </w:rPr>
        <w:t>ГОСТ 28574</w:t>
      </w:r>
      <w:r w:rsidRPr="00B17DDE">
        <w:rPr>
          <w:rFonts w:ascii="Times New Roman" w:hAnsi="Times New Roman" w:cs="Times New Roman"/>
        </w:rPr>
        <w:t>.</w:t>
      </w:r>
    </w:p>
    <w:p w14:paraId="1D08430B" w14:textId="77777777" w:rsidR="00000000" w:rsidRPr="00B17DDE" w:rsidRDefault="00C37CD6">
      <w:pPr>
        <w:pStyle w:val="FORMATTEXT"/>
        <w:ind w:firstLine="568"/>
        <w:jc w:val="both"/>
        <w:rPr>
          <w:rFonts w:ascii="Times New Roman" w:hAnsi="Times New Roman" w:cs="Times New Roman"/>
        </w:rPr>
      </w:pPr>
    </w:p>
    <w:p w14:paraId="6100B8B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8.3.5.2 Контроль методом решетча</w:t>
      </w:r>
      <w:r w:rsidRPr="00B17DDE">
        <w:rPr>
          <w:rFonts w:ascii="Times New Roman" w:hAnsi="Times New Roman" w:cs="Times New Roman"/>
        </w:rPr>
        <w:t>того надреза обеспечивает качественный анализ степени адгезии покрытия после выполнения надрезов в виде сетки из не менее шести перпендикулярных линий, обработки поверхности мягкой сухой кистью и последующей оценки адгезии в баллах по классификации, привед</w:t>
      </w:r>
      <w:r w:rsidRPr="00B17DDE">
        <w:rPr>
          <w:rFonts w:ascii="Times New Roman" w:hAnsi="Times New Roman" w:cs="Times New Roman"/>
        </w:rPr>
        <w:t>енной в таблице 11.</w:t>
      </w:r>
    </w:p>
    <w:p w14:paraId="73BB2C67" w14:textId="77777777" w:rsidR="00000000" w:rsidRPr="00B17DDE" w:rsidRDefault="00C37CD6">
      <w:pPr>
        <w:pStyle w:val="FORMATTEXT"/>
        <w:ind w:firstLine="568"/>
        <w:jc w:val="both"/>
        <w:rPr>
          <w:rFonts w:ascii="Times New Roman" w:hAnsi="Times New Roman" w:cs="Times New Roman"/>
        </w:rPr>
      </w:pPr>
    </w:p>
    <w:p w14:paraId="6EA36925"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11 - Классификация результатов контроля методом решетчатого надреза</w:t>
      </w:r>
    </w:p>
    <w:p w14:paraId="0E05A8DB"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5850"/>
        <w:gridCol w:w="2550"/>
      </w:tblGrid>
      <w:tr w:rsidR="00B17DDE" w:rsidRPr="00B17DDE" w14:paraId="0E20BA3C"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2B892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Балл </w:t>
            </w:r>
          </w:p>
        </w:tc>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8EAA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Описание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F6B9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Внешний вид поверхности в зоне надрезов, где произошло отслаивание </w:t>
            </w:r>
          </w:p>
        </w:tc>
      </w:tr>
      <w:tr w:rsidR="00B17DDE" w:rsidRPr="00B17DDE" w14:paraId="3EB06199"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552DC"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1 </w:t>
            </w:r>
          </w:p>
        </w:tc>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88B3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Края надрезов полностью гладкие, нет признаков отслаивания ни в одном</w:t>
            </w:r>
            <w:r w:rsidRPr="00B17DDE">
              <w:rPr>
                <w:rFonts w:ascii="Times New Roman" w:hAnsi="Times New Roman" w:cs="Times New Roman"/>
                <w:sz w:val="18"/>
                <w:szCs w:val="18"/>
              </w:rPr>
              <w:t xml:space="preserve"> квадрате решетки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11617" w14:textId="087322EF"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23"/>
                <w:sz w:val="24"/>
                <w:szCs w:val="24"/>
              </w:rPr>
              <w:drawing>
                <wp:inline distT="0" distB="0" distL="0" distR="0" wp14:anchorId="01CC20E8" wp14:editId="3EACDBA5">
                  <wp:extent cx="525145" cy="53213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25145" cy="532130"/>
                          </a:xfrm>
                          <a:prstGeom prst="rect">
                            <a:avLst/>
                          </a:prstGeom>
                          <a:noFill/>
                          <a:ln>
                            <a:noFill/>
                          </a:ln>
                        </pic:spPr>
                      </pic:pic>
                    </a:graphicData>
                  </a:graphic>
                </wp:inline>
              </w:drawing>
            </w:r>
          </w:p>
          <w:p w14:paraId="56596624" w14:textId="77777777" w:rsidR="00000000" w:rsidRPr="00B17DDE" w:rsidRDefault="00C37CD6">
            <w:pPr>
              <w:pStyle w:val="FORMATTEXT"/>
              <w:jc w:val="center"/>
              <w:rPr>
                <w:rFonts w:ascii="Times New Roman" w:hAnsi="Times New Roman" w:cs="Times New Roman"/>
                <w:sz w:val="18"/>
                <w:szCs w:val="18"/>
              </w:rPr>
            </w:pPr>
          </w:p>
        </w:tc>
      </w:tr>
      <w:tr w:rsidR="00B17DDE" w:rsidRPr="00B17DDE" w14:paraId="6009E0BD"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D015A"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2 </w:t>
            </w:r>
          </w:p>
        </w:tc>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499A3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Незначительное отслаивание покрытия в виде мелких чешуек в местах пересечения линий решетки. Нарушение наблюдается не более чем на 5% поверхности решетки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DCC27" w14:textId="2E40427A"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24"/>
                <w:sz w:val="24"/>
                <w:szCs w:val="24"/>
              </w:rPr>
              <w:drawing>
                <wp:inline distT="0" distB="0" distL="0" distR="0" wp14:anchorId="0F170C5F" wp14:editId="7D01199B">
                  <wp:extent cx="532130" cy="57340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32130" cy="573405"/>
                          </a:xfrm>
                          <a:prstGeom prst="rect">
                            <a:avLst/>
                          </a:prstGeom>
                          <a:noFill/>
                          <a:ln>
                            <a:noFill/>
                          </a:ln>
                        </pic:spPr>
                      </pic:pic>
                    </a:graphicData>
                  </a:graphic>
                </wp:inline>
              </w:drawing>
            </w:r>
          </w:p>
          <w:p w14:paraId="7D7DD965"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xml:space="preserve">  </w:t>
            </w:r>
          </w:p>
        </w:tc>
      </w:tr>
      <w:tr w:rsidR="00B17DDE" w:rsidRPr="00B17DDE" w14:paraId="41AB4062"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FA5F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3 </w:t>
            </w:r>
          </w:p>
        </w:tc>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F303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Частичное или полное отслаивание покрытия вдоль линий надрезов решетки или в местах их пересечения. Нарушение наблюдается не менее чем на 5% и не более чем на 35% поверхности решетки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390059" w14:textId="5C8721D7"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23"/>
                <w:sz w:val="24"/>
                <w:szCs w:val="24"/>
              </w:rPr>
              <w:drawing>
                <wp:inline distT="0" distB="0" distL="0" distR="0" wp14:anchorId="024252D0" wp14:editId="618C402E">
                  <wp:extent cx="559435" cy="5524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59435" cy="552450"/>
                          </a:xfrm>
                          <a:prstGeom prst="rect">
                            <a:avLst/>
                          </a:prstGeom>
                          <a:noFill/>
                          <a:ln>
                            <a:noFill/>
                          </a:ln>
                        </pic:spPr>
                      </pic:pic>
                    </a:graphicData>
                  </a:graphic>
                </wp:inline>
              </w:drawing>
            </w:r>
          </w:p>
          <w:p w14:paraId="78CF3EDB" w14:textId="77777777" w:rsidR="00000000" w:rsidRPr="00B17DDE" w:rsidRDefault="00C37CD6">
            <w:pPr>
              <w:pStyle w:val="FORMATTEXT"/>
              <w:jc w:val="both"/>
              <w:rPr>
                <w:rFonts w:ascii="Times New Roman" w:hAnsi="Times New Roman" w:cs="Times New Roman"/>
                <w:sz w:val="18"/>
                <w:szCs w:val="18"/>
              </w:rPr>
            </w:pPr>
            <w:r w:rsidRPr="00B17DDE">
              <w:rPr>
                <w:rFonts w:ascii="Times New Roman" w:hAnsi="Times New Roman" w:cs="Times New Roman"/>
                <w:sz w:val="18"/>
                <w:szCs w:val="18"/>
              </w:rPr>
              <w:t xml:space="preserve">  </w:t>
            </w:r>
          </w:p>
        </w:tc>
      </w:tr>
      <w:tr w:rsidR="00B17DDE" w:rsidRPr="00B17DDE" w14:paraId="3EAC3EF9"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1CDE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4 </w:t>
            </w:r>
          </w:p>
        </w:tc>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63DF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Полное отслаивание покрыт</w:t>
            </w:r>
            <w:r w:rsidRPr="00B17DDE">
              <w:rPr>
                <w:rFonts w:ascii="Times New Roman" w:hAnsi="Times New Roman" w:cs="Times New Roman"/>
                <w:sz w:val="18"/>
                <w:szCs w:val="18"/>
              </w:rPr>
              <w:t xml:space="preserve">ия или частичное, превышающее 35% поверхности решетки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3F50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r>
    </w:tbl>
    <w:p w14:paraId="70F8B517"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10481D0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8.4 Нанесение покрытий</w:t>
      </w:r>
    </w:p>
    <w:p w14:paraId="398D8DB3" w14:textId="77777777" w:rsidR="00000000" w:rsidRPr="00B17DDE" w:rsidRDefault="00C37CD6">
      <w:pPr>
        <w:pStyle w:val="FORMATTEXT"/>
        <w:ind w:firstLine="568"/>
        <w:jc w:val="both"/>
        <w:rPr>
          <w:rFonts w:ascii="Times New Roman" w:hAnsi="Times New Roman" w:cs="Times New Roman"/>
        </w:rPr>
      </w:pPr>
    </w:p>
    <w:p w14:paraId="0681D9C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8.4.1 Контроль качества покрытий до, во время и после нанесения следует выполнять согласно требованиям, приведенным в таблицах 12-14.</w:t>
      </w:r>
    </w:p>
    <w:p w14:paraId="3E8D7C24" w14:textId="77777777" w:rsidR="00000000" w:rsidRPr="00B17DDE" w:rsidRDefault="00C37CD6">
      <w:pPr>
        <w:pStyle w:val="FORMATTEXT"/>
        <w:ind w:firstLine="568"/>
        <w:jc w:val="both"/>
        <w:rPr>
          <w:rFonts w:ascii="Times New Roman" w:hAnsi="Times New Roman" w:cs="Times New Roman"/>
        </w:rPr>
      </w:pPr>
    </w:p>
    <w:p w14:paraId="54E055C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8.4.2 В зависимости от предельных ус</w:t>
      </w:r>
      <w:r w:rsidRPr="00B17DDE">
        <w:rPr>
          <w:rFonts w:ascii="Times New Roman" w:hAnsi="Times New Roman" w:cs="Times New Roman"/>
        </w:rPr>
        <w:t>ловий использования материалов требуется определение ширины раскрытия трещин. Кроме того, рекомендуется высверлить керны в зонах трещин для определения материалов, которые использовались в ходе предыдущего ремонта трещин. Во время нанесения также рекоменду</w:t>
      </w:r>
      <w:r w:rsidRPr="00B17DDE">
        <w:rPr>
          <w:rFonts w:ascii="Times New Roman" w:hAnsi="Times New Roman" w:cs="Times New Roman"/>
        </w:rPr>
        <w:t>ется регулярно проверять внешний вид покрытия для выявления отклонений при нанесении и определении общего расхода.</w:t>
      </w:r>
    </w:p>
    <w:p w14:paraId="3D47B84B" w14:textId="77777777" w:rsidR="00000000" w:rsidRPr="00B17DDE" w:rsidRDefault="00C37CD6">
      <w:pPr>
        <w:pStyle w:val="FORMATTEXT"/>
        <w:ind w:firstLine="568"/>
        <w:jc w:val="both"/>
        <w:rPr>
          <w:rFonts w:ascii="Times New Roman" w:hAnsi="Times New Roman" w:cs="Times New Roman"/>
        </w:rPr>
      </w:pPr>
    </w:p>
    <w:p w14:paraId="0375D889"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12 - Свойства поверхности до и во время нанесения</w:t>
      </w:r>
    </w:p>
    <w:p w14:paraId="5B00B797"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5BA152E7"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90020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BC9F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711F9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5C98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45EBD7C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F6425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Состояние поверхности основа</w:t>
            </w:r>
            <w:r w:rsidRPr="00B17DDE">
              <w:rPr>
                <w:rFonts w:ascii="Times New Roman" w:hAnsi="Times New Roman" w:cs="Times New Roman"/>
                <w:sz w:val="18"/>
                <w:szCs w:val="18"/>
              </w:rPr>
              <w:t xml:space="preserve">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5C801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Простукивание молотком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F64DB" w14:textId="3A0072F1"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28574</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D156D" w14:textId="07DA6393"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456FA5D1" wp14:editId="5C9CD669">
                  <wp:extent cx="198120" cy="21145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1903C987"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C1DDB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Чистота основания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26E1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Визуальный осмотр, удаление пыли пылесосом, проти</w:t>
            </w:r>
            <w:r w:rsidRPr="00B17DDE">
              <w:rPr>
                <w:rFonts w:ascii="Times New Roman" w:hAnsi="Times New Roman" w:cs="Times New Roman"/>
                <w:sz w:val="18"/>
                <w:szCs w:val="18"/>
              </w:rPr>
              <w:t xml:space="preserve">ркой влажным материалом и т.д.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681A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8FC4B" w14:textId="5B3B9BA8"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67391BDE" wp14:editId="73C4AD5C">
                  <wp:extent cx="198120" cy="21145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355E2B6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6F25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Ровность поверхности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9B090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рейка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7530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F9E1F4" w14:textId="4AA28121"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14EEF56F" wp14:editId="054BDE79">
                  <wp:extent cx="198120" cy="21145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3D99534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2E4A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Шероховатость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9DDC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измерение профильным методом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AEDE8" w14:textId="068244AD"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2789</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5A3C9" w14:textId="4CC80310"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2E4A5860" wp14:editId="1C99A126">
                  <wp:extent cx="170815" cy="1841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36E4142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D7F6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Поверхностная прочность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AE32E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Определение поверхностной прочности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E7DCA" w14:textId="13514372"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22690</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3C7F16" w14:textId="0A103B7D"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752D256D" wp14:editId="00279874">
                  <wp:extent cx="170815" cy="1841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192412F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61FF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Движение трещин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533F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Механические маяки, измерители или линейные регулируемые дифференциальные датчики-преобразователи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7D137" w14:textId="3EB282A6"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Приведены в [</w:t>
            </w:r>
            <w:r w:rsidRPr="00B17DDE">
              <w:rPr>
                <w:rFonts w:ascii="Times New Roman" w:hAnsi="Times New Roman" w:cs="Times New Roman"/>
                <w:sz w:val="18"/>
                <w:szCs w:val="18"/>
              </w:rPr>
              <w:t>7</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20B31" w14:textId="2669FF36"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
                <w:sz w:val="24"/>
                <w:szCs w:val="24"/>
              </w:rPr>
              <w:drawing>
                <wp:inline distT="0" distB="0" distL="0" distR="0" wp14:anchorId="6001BC88" wp14:editId="74817B74">
                  <wp:extent cx="163830" cy="17081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p>
        </w:tc>
      </w:tr>
      <w:tr w:rsidR="00B17DDE" w:rsidRPr="00B17DDE" w14:paraId="177CB66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8887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Содержание влаги в зоне поверхности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804F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Метод высушивания, диэлькометрический метод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D9261" w14:textId="1CDE66DD"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12730.2</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21718</w:t>
            </w:r>
            <w:r w:rsidRPr="00B17DDE">
              <w:rPr>
                <w:rFonts w:ascii="Times New Roman" w:hAnsi="Times New Roman" w:cs="Times New Roman"/>
                <w:sz w:val="18"/>
                <w:szCs w:val="18"/>
              </w:rPr>
              <w:t xml:space="preserve"> </w:t>
            </w:r>
          </w:p>
          <w:p w14:paraId="03E58BE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33D4F0" w14:textId="07781499"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3DAAAA03" wp14:editId="33BD7D2E">
                  <wp:extent cx="170815" cy="1841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2EBF6BE7"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D941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Температура поверхности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D7CD1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E3B9C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BF47E" w14:textId="33255FC3"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5749118D" wp14:editId="3CE83426">
                  <wp:extent cx="198120" cy="21145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53789D5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B468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Проникание вредных веществ (углекислого газа)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C5E3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Диффузионная проницаемость покрытия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24512F" w14:textId="7A7C01DD"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31383</w:t>
            </w:r>
            <w:r w:rsidRPr="00B17DDE">
              <w:rPr>
                <w:rFonts w:ascii="Times New Roman" w:hAnsi="Times New Roman" w:cs="Times New Roman"/>
                <w:sz w:val="18"/>
                <w:szCs w:val="18"/>
              </w:rPr>
              <w:t xml:space="preserve"> </w:t>
            </w:r>
          </w:p>
          <w:p w14:paraId="404B45C6"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0A4A2" w14:textId="09331F93"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29332D9C" wp14:editId="660C840F">
                  <wp:extent cx="170815" cy="18415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5537E452"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5C3F0AF5"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13 - Предельные условия до и во время нанесения</w:t>
      </w:r>
    </w:p>
    <w:p w14:paraId="79944BCA"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5806FF05"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2C8F1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9AE2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1A2D36"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548D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1519BA3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24A2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Температура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3336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8A91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EC0F74" w14:textId="179096D3"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2B6975EA" wp14:editId="0D7689C9">
                  <wp:extent cx="198120" cy="21145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582E3B15"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9D17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Относительная влажность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54A8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(гигрометр)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9BCE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1581D" w14:textId="6821DC1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07DD6D59" wp14:editId="6B925709">
                  <wp:extent cx="170815" cy="18415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3486E2DE"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D79D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Дождь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8AF9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5C07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C5CE43" w14:textId="2141377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54B8B2EB" wp14:editId="4D7F21D1">
                  <wp:extent cx="198120" cy="21145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463DB287"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A224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Скорость ветра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C30B5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w:t>
            </w:r>
            <w:r w:rsidRPr="00B17DDE">
              <w:rPr>
                <w:rFonts w:ascii="Times New Roman" w:hAnsi="Times New Roman" w:cs="Times New Roman"/>
                <w:sz w:val="18"/>
                <w:szCs w:val="18"/>
              </w:rPr>
              <w:t xml:space="preserve">исследования (анемометр)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7C06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C4205" w14:textId="4499DEA9"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4CB4B511" wp14:editId="3794053E">
                  <wp:extent cx="198120" cy="21145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2C318C5C"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6B07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Точка росы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DCE9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гигрометр)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BDB5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95F14" w14:textId="475927E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4B9322E5" wp14:editId="4E239D5F">
                  <wp:extent cx="170815" cy="1841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23ED351F"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2764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lastRenderedPageBreak/>
              <w:t xml:space="preserve">Толщина свеженанесенного покрытия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E00E8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(измерительный гребень)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A4C9A"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97793" w14:textId="7BD9874F"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66AE7D3C" wp14:editId="4349A8B2">
                  <wp:extent cx="170815" cy="1841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5E1B9D42"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646CD340"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14 - Свойства покрытия после нанесения</w:t>
      </w:r>
    </w:p>
    <w:p w14:paraId="3DF13C21"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0205DC4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C9DD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F675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C5D9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Стандарт</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6EE2F6"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42F739A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11CC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Толщина затвердевшего покрытия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A284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Контроль микрометрами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92EA6"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CF68E1" w14:textId="1819FC6D"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4F076307" wp14:editId="74DB31FF">
                  <wp:extent cx="198120" cy="21145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450F748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BCB8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Внешний вид покрытия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BF0A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F45E6" w14:textId="0013CC92"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9.407</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97161" w14:textId="413DFDDF"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696EE386" wp14:editId="13370816">
                  <wp:extent cx="198120" cy="21145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63AE1726"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5194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Водопроницаемость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8B82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Вод</w:t>
            </w:r>
            <w:r w:rsidRPr="00B17DDE">
              <w:rPr>
                <w:rFonts w:ascii="Times New Roman" w:hAnsi="Times New Roman" w:cs="Times New Roman"/>
                <w:sz w:val="18"/>
                <w:szCs w:val="18"/>
              </w:rPr>
              <w:t xml:space="preserve">онепроницаемость бетона с покрытием по мокрому пятну, трубка Карстена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1834F" w14:textId="513214F5"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31383</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76582" w14:textId="6F4C5EBD"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5E1B7FAB" wp14:editId="603F166E">
                  <wp:extent cx="170815" cy="1841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1FF0134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AEE5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Адгезия покрытия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72C4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Метод определения адгезии по силе отрыва; по решетчатым надрезам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F56BD" w14:textId="19106BD8"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28574</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15140</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F731D" w14:textId="617B0AC8"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5FFDA3DA" wp14:editId="2E6E8898">
                  <wp:extent cx="198120" cy="21145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bl>
    <w:p w14:paraId="58213CC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0E26576C"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6FF480A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Примечание к таблицам 12-14 - Методы контроля качества содержат следующие варианты: </w:t>
      </w:r>
    </w:p>
    <w:p w14:paraId="11F79BC0" w14:textId="3A6EE2D1"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2083CF25" wp14:editId="046F3C74">
            <wp:extent cx="102235" cy="10223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00C37CD6" w:rsidRPr="00B17DDE">
        <w:rPr>
          <w:rFonts w:ascii="Times New Roman" w:hAnsi="Times New Roman" w:cs="Times New Roman"/>
        </w:rPr>
        <w:t xml:space="preserve">- выполняют для всех испытаний; </w:t>
      </w:r>
    </w:p>
    <w:p w14:paraId="631EC095" w14:textId="0F860BCF"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7BAE75F6" wp14:editId="69EBA0D5">
            <wp:extent cx="102235" cy="12255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00C37CD6" w:rsidRPr="00B17DDE">
        <w:rPr>
          <w:rFonts w:ascii="Times New Roman" w:hAnsi="Times New Roman" w:cs="Times New Roman"/>
        </w:rPr>
        <w:t xml:space="preserve">- осуществляют в зависимости от условий использования материала в соответствии с требованиями стандарта на его изготовление; </w:t>
      </w:r>
    </w:p>
    <w:p w14:paraId="2DCEF7EF" w14:textId="1006C7B5"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6EF04F0F" wp14:editId="4CC3D673">
            <wp:extent cx="116205" cy="11620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00C37CD6" w:rsidRPr="00B17DDE">
        <w:rPr>
          <w:rFonts w:ascii="Times New Roman" w:hAnsi="Times New Roman" w:cs="Times New Roman"/>
        </w:rPr>
        <w:t>- проводят при наличии особого сочетания нагрузок, температурных воздействий, агрессивных воздействий окружающей среды и пр.</w:t>
      </w:r>
    </w:p>
    <w:p w14:paraId="780A6390" w14:textId="77777777" w:rsidR="00000000" w:rsidRPr="00B17DDE" w:rsidRDefault="00C37CD6">
      <w:pPr>
        <w:pStyle w:val="FORMATTEXT"/>
        <w:ind w:firstLine="568"/>
        <w:jc w:val="both"/>
        <w:rPr>
          <w:rFonts w:ascii="Times New Roman" w:hAnsi="Times New Roman" w:cs="Times New Roman"/>
        </w:rPr>
      </w:pPr>
    </w:p>
    <w:p w14:paraId="349901FC" w14:textId="62421A5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 xml:space="preserve">). </w:t>
      </w:r>
    </w:p>
    <w:p w14:paraId="6CEDF9EF"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1B29B16F" w14:textId="6581A42E" w:rsidR="00000000" w:rsidRPr="00B17DDE" w:rsidRDefault="00C37CD6" w:rsidP="00B17DDE">
      <w:pPr>
        <w:pStyle w:val="FORMATTEXT"/>
        <w:ind w:firstLine="568"/>
        <w:jc w:val="both"/>
        <w:rPr>
          <w:rFonts w:ascii="Times New Roman" w:hAnsi="Times New Roman" w:cs="Times New Roman"/>
        </w:rPr>
      </w:pPr>
      <w:r w:rsidRPr="00B17DDE">
        <w:rPr>
          <w:rFonts w:ascii="Times New Roman" w:hAnsi="Times New Roman" w:cs="Times New Roman"/>
          <w:b/>
          <w:bCs/>
        </w:rPr>
        <w:t>8.5 Заполнение трещин, стыков, пустот или расщелин</w:t>
      </w:r>
    </w:p>
    <w:p w14:paraId="2988B456" w14:textId="77777777" w:rsidR="00000000" w:rsidRPr="00B17DDE" w:rsidRDefault="00C37CD6">
      <w:pPr>
        <w:pStyle w:val="FORMATTEXT"/>
        <w:ind w:firstLine="568"/>
        <w:jc w:val="both"/>
        <w:rPr>
          <w:rFonts w:ascii="Times New Roman" w:hAnsi="Times New Roman" w:cs="Times New Roman"/>
        </w:rPr>
      </w:pPr>
    </w:p>
    <w:p w14:paraId="7C7B05E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8.5.1 Для обеспеч</w:t>
      </w:r>
      <w:r w:rsidRPr="00B17DDE">
        <w:rPr>
          <w:rFonts w:ascii="Times New Roman" w:hAnsi="Times New Roman" w:cs="Times New Roman"/>
        </w:rPr>
        <w:t>ения качества при заполнении трещин, стыков, расщелин, пустот или полостей до, во время и после нанесения следует выполнять виды контроля, приведенные в таблицах 15-17.</w:t>
      </w:r>
    </w:p>
    <w:p w14:paraId="169D8340" w14:textId="77777777" w:rsidR="00000000" w:rsidRPr="00B17DDE" w:rsidRDefault="00C37CD6">
      <w:pPr>
        <w:pStyle w:val="FORMATTEXT"/>
        <w:ind w:firstLine="568"/>
        <w:jc w:val="both"/>
        <w:rPr>
          <w:rFonts w:ascii="Times New Roman" w:hAnsi="Times New Roman" w:cs="Times New Roman"/>
        </w:rPr>
      </w:pPr>
    </w:p>
    <w:p w14:paraId="787ECAC9" w14:textId="4E51CE5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3336729D" w14:textId="77777777" w:rsidR="00000000" w:rsidRPr="00B17DDE" w:rsidRDefault="00C37CD6">
      <w:pPr>
        <w:pStyle w:val="FORMATTEXT"/>
        <w:ind w:firstLine="568"/>
        <w:jc w:val="both"/>
        <w:rPr>
          <w:rFonts w:ascii="Times New Roman" w:hAnsi="Times New Roman" w:cs="Times New Roman"/>
        </w:rPr>
      </w:pPr>
    </w:p>
    <w:p w14:paraId="4AD7B29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8.5.2 Перед нанесением рекомендуется высверлить цилиндрические образцы (керны) в зонах трещин для определения материалов, которые использовались в ходе предыдущего ремонта трещин. Кроме того, во время нан</w:t>
      </w:r>
      <w:r w:rsidRPr="00B17DDE">
        <w:rPr>
          <w:rFonts w:ascii="Times New Roman" w:hAnsi="Times New Roman" w:cs="Times New Roman"/>
        </w:rPr>
        <w:t>есения рекомендуется регулярно проверять внешний вид покрытия для выявления отклонений при нанесении покрытия и определения общего уровня расхода.</w:t>
      </w:r>
    </w:p>
    <w:p w14:paraId="4FEB6EF3" w14:textId="77777777" w:rsidR="00000000" w:rsidRPr="00B17DDE" w:rsidRDefault="00C37CD6">
      <w:pPr>
        <w:pStyle w:val="FORMATTEXT"/>
        <w:ind w:firstLine="568"/>
        <w:jc w:val="both"/>
        <w:rPr>
          <w:rFonts w:ascii="Times New Roman" w:hAnsi="Times New Roman" w:cs="Times New Roman"/>
        </w:rPr>
      </w:pPr>
    </w:p>
    <w:p w14:paraId="160C322D"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15 - Свойства поверхности до и во время выполнения работ</w:t>
      </w:r>
    </w:p>
    <w:p w14:paraId="6CEDB047"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56CE3F0C"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07C0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298C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DB860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1607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Необх</w:t>
            </w:r>
            <w:r w:rsidRPr="00B17DDE">
              <w:rPr>
                <w:rFonts w:ascii="Times New Roman" w:hAnsi="Times New Roman" w:cs="Times New Roman"/>
                <w:sz w:val="18"/>
                <w:szCs w:val="18"/>
              </w:rPr>
              <w:t xml:space="preserve">одимость </w:t>
            </w:r>
          </w:p>
        </w:tc>
      </w:tr>
      <w:tr w:rsidR="00B17DDE" w:rsidRPr="00B17DDE" w14:paraId="31448097"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5815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Чистота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F68C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737E6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4DC4F" w14:textId="2799E6E0"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1415D37C" wp14:editId="2A3AAA09">
                  <wp:extent cx="170815" cy="1841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4FA59C8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5FC0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Ширина и глубина трещин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A30E0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Ультразвуковые измерения, извлечение кернов, 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5D3EA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39D4CE" w14:textId="19166F63"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245EF837" wp14:editId="01183784">
                  <wp:extent cx="170815" cy="18415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27928E7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2E20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Движения трещин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4F69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Механические измерители или л</w:t>
            </w:r>
            <w:r w:rsidRPr="00B17DDE">
              <w:rPr>
                <w:rFonts w:ascii="Times New Roman" w:hAnsi="Times New Roman" w:cs="Times New Roman"/>
                <w:sz w:val="18"/>
                <w:szCs w:val="18"/>
              </w:rPr>
              <w:t xml:space="preserve">инейные регулируемые дифференциальные датчики-преобразователи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5ABFD" w14:textId="0500E3B4"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Приведены в [</w:t>
            </w:r>
            <w:r w:rsidRPr="00B17DDE">
              <w:rPr>
                <w:rFonts w:ascii="Times New Roman" w:hAnsi="Times New Roman" w:cs="Times New Roman"/>
                <w:sz w:val="18"/>
                <w:szCs w:val="18"/>
              </w:rPr>
              <w:t>7</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409A3" w14:textId="33D8D433"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6A652A59" wp14:editId="2A0F9BCD">
                  <wp:extent cx="170815" cy="1841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075C3CE6"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FC29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Содерж</w:t>
            </w:r>
            <w:r w:rsidRPr="00B17DDE">
              <w:rPr>
                <w:rFonts w:ascii="Times New Roman" w:hAnsi="Times New Roman" w:cs="Times New Roman"/>
                <w:sz w:val="18"/>
                <w:szCs w:val="18"/>
              </w:rPr>
              <w:t xml:space="preserve">ание влаги в трещинах и окружающем бетоне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A165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Метод высушивания, диэлькометрический метод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F009E" w14:textId="584BDA09"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12730.2</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21718</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B776FA" w14:textId="60A3EBAD"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46168667" wp14:editId="38C109DB">
                  <wp:extent cx="170815" cy="1841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2A01559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9027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Температура поверхности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18BC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5CB38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F1DA7" w14:textId="7F935411"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692EF0BC" wp14:editId="6D8417D6">
                  <wp:extent cx="170815" cy="1841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4840953E"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CD44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Загрязнение трещин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9570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Извлечение кернов</w:t>
            </w:r>
            <w:r w:rsidRPr="00B17DDE">
              <w:rPr>
                <w:rFonts w:ascii="Times New Roman" w:hAnsi="Times New Roman" w:cs="Times New Roman"/>
                <w:sz w:val="18"/>
                <w:szCs w:val="18"/>
              </w:rPr>
              <w:t xml:space="preserve">, химический анализ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C853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EF7AE" w14:textId="166B7015"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48D65BE6" wp14:editId="670A6FAF">
                  <wp:extent cx="170815" cy="1841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70AA4CDA"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50534586"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16 - Предельные условия до и во время выполнения работ</w:t>
      </w:r>
    </w:p>
    <w:p w14:paraId="259F091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19BBA32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2D526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04F4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F3B27"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D1C8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1B09D82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6F200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Температура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2BA47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1953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54D79" w14:textId="7AB52417"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62906D34" wp14:editId="79061DE0">
                  <wp:extent cx="198120" cy="21145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5B6F4F5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B6F92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Относительная влажность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25AC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(гигрометр)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E2B62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1DE70" w14:textId="18E1F98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59BA5E3F" wp14:editId="2265079E">
                  <wp:extent cx="170815" cy="18415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1902B536"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3C91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Дождь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68DA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F5747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8204E5" w14:textId="50AD4F7C"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5DBE887A" wp14:editId="6B3E50C4">
                  <wp:extent cx="170815" cy="18415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17EEA14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8AEC1CB"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17 - Свойства поверхности после выполнения работ</w:t>
      </w:r>
    </w:p>
    <w:p w14:paraId="234D52C7"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4C113C9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6D617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06BB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713DC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AA24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788BC77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F284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Водопроницаемость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A06F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По методу "мокрого пят</w:t>
            </w:r>
            <w:r w:rsidRPr="00B17DDE">
              <w:rPr>
                <w:rFonts w:ascii="Times New Roman" w:hAnsi="Times New Roman" w:cs="Times New Roman"/>
                <w:sz w:val="18"/>
                <w:szCs w:val="18"/>
              </w:rPr>
              <w:t xml:space="preserve">на", трубка Карстена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F0F16" w14:textId="7ACD8BDA"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ГОСТ 31383</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2A0B2" w14:textId="23E6ECC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7186983E" wp14:editId="5F0D7FA6">
                  <wp:extent cx="170815" cy="18415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6B49FCD5"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03BB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Качество заполнения трещин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AF64F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Извлечение кернов, ультразвуковые измерения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C2671A"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A0977" w14:textId="073E20A6"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538B8041" wp14:editId="0C3C7AC2">
                  <wp:extent cx="170815" cy="1841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105505EE"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5791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Адгезия заполняющего материала к поверхности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2DE4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Осмотр вы</w:t>
            </w:r>
            <w:r w:rsidRPr="00B17DDE">
              <w:rPr>
                <w:rFonts w:ascii="Times New Roman" w:hAnsi="Times New Roman" w:cs="Times New Roman"/>
                <w:sz w:val="18"/>
                <w:szCs w:val="18"/>
              </w:rPr>
              <w:t xml:space="preserve">сверленных кернов и 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6978C"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F0A775" w14:textId="2A3FC273"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
                <w:sz w:val="24"/>
                <w:szCs w:val="24"/>
              </w:rPr>
              <w:drawing>
                <wp:inline distT="0" distB="0" distL="0" distR="0" wp14:anchorId="29C40FA9" wp14:editId="4A3D3C51">
                  <wp:extent cx="163830" cy="17081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p>
        </w:tc>
      </w:tr>
    </w:tbl>
    <w:p w14:paraId="28D12772"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7AE30BC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Примечание к таблицам 15-17 - Методы контроля качества содержат следующие варианты: </w:t>
      </w:r>
    </w:p>
    <w:p w14:paraId="73483A3E" w14:textId="76CE1525"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61999C43" wp14:editId="173C13BE">
            <wp:extent cx="102235" cy="10223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00C37CD6" w:rsidRPr="00B17DDE">
        <w:rPr>
          <w:rFonts w:ascii="Times New Roman" w:hAnsi="Times New Roman" w:cs="Times New Roman"/>
        </w:rPr>
        <w:t xml:space="preserve">- выполняют для всех испытаний; </w:t>
      </w:r>
    </w:p>
    <w:p w14:paraId="34EF5216" w14:textId="403B3695"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5D0C9652" wp14:editId="2A815F8C">
            <wp:extent cx="102235" cy="12255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00C37CD6" w:rsidRPr="00B17DDE">
        <w:rPr>
          <w:rFonts w:ascii="Times New Roman" w:hAnsi="Times New Roman" w:cs="Times New Roman"/>
        </w:rPr>
        <w:t xml:space="preserve">- осуществляют в зависимости от условий использования материала в соответствии с требованиями стандарта на его изготовление; </w:t>
      </w:r>
    </w:p>
    <w:p w14:paraId="5C2CEFAE" w14:textId="3B1A2AD2"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46EFBBC7" wp14:editId="5F683084">
            <wp:extent cx="116205" cy="11620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00C37CD6" w:rsidRPr="00B17DDE">
        <w:rPr>
          <w:rFonts w:ascii="Times New Roman" w:hAnsi="Times New Roman" w:cs="Times New Roman"/>
        </w:rPr>
        <w:t>- проводят при наличии особого сочетания нагрузок, температурных воздействий, агрессивных воздействий окружающей среды и пр.</w:t>
      </w:r>
    </w:p>
    <w:p w14:paraId="42F3D04F" w14:textId="77777777" w:rsidR="00000000" w:rsidRPr="00B17DDE" w:rsidRDefault="00C37CD6">
      <w:pPr>
        <w:pStyle w:val="FORMATTEXT"/>
        <w:ind w:firstLine="568"/>
        <w:jc w:val="both"/>
        <w:rPr>
          <w:rFonts w:ascii="Times New Roman" w:hAnsi="Times New Roman" w:cs="Times New Roman"/>
        </w:rPr>
      </w:pPr>
    </w:p>
    <w:p w14:paraId="45611FDB" w14:textId="04FCDD3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     </w:t>
      </w:r>
    </w:p>
    <w:p w14:paraId="3A0FE362" w14:textId="77777777" w:rsidR="00000000" w:rsidRPr="00B17DDE" w:rsidRDefault="00C37CD6">
      <w:pPr>
        <w:pStyle w:val="FORMATTEXT"/>
        <w:ind w:firstLine="568"/>
        <w:jc w:val="both"/>
        <w:rPr>
          <w:rFonts w:ascii="Times New Roman" w:hAnsi="Times New Roman" w:cs="Times New Roman"/>
        </w:rPr>
      </w:pPr>
    </w:p>
    <w:p w14:paraId="0E9303B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8.6 Нанесение строительного раствора или бетона</w:t>
      </w:r>
    </w:p>
    <w:p w14:paraId="39033B08" w14:textId="77777777" w:rsidR="00000000" w:rsidRPr="00B17DDE" w:rsidRDefault="00C37CD6">
      <w:pPr>
        <w:pStyle w:val="FORMATTEXT"/>
        <w:ind w:firstLine="568"/>
        <w:jc w:val="both"/>
        <w:rPr>
          <w:rFonts w:ascii="Times New Roman" w:hAnsi="Times New Roman" w:cs="Times New Roman"/>
        </w:rPr>
      </w:pPr>
    </w:p>
    <w:p w14:paraId="4BFC85C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8.6.1 Для обеспечения качества при нанесении строительного раствора или бетона до, во время и после нанесения следует выполнять виды контроля, приведенные в таблицах 18-20.</w:t>
      </w:r>
    </w:p>
    <w:p w14:paraId="31A54EBB" w14:textId="77777777" w:rsidR="00000000" w:rsidRPr="00B17DDE" w:rsidRDefault="00C37CD6">
      <w:pPr>
        <w:pStyle w:val="FORMATTEXT"/>
        <w:ind w:firstLine="568"/>
        <w:jc w:val="both"/>
        <w:rPr>
          <w:rFonts w:ascii="Times New Roman" w:hAnsi="Times New Roman" w:cs="Times New Roman"/>
        </w:rPr>
      </w:pPr>
    </w:p>
    <w:p w14:paraId="2DCA263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8.6.2 В зав</w:t>
      </w:r>
      <w:r w:rsidRPr="00B17DDE">
        <w:rPr>
          <w:rFonts w:ascii="Times New Roman" w:hAnsi="Times New Roman" w:cs="Times New Roman"/>
        </w:rPr>
        <w:t>исимости от предельных условий требуется определение уровня влаги в бетоне и ширины трещин, а также изучение возможных методов ремонта трещин до нанесения строительного раствора или бетона. После нанесения, кроме указанных выше свойств, необходимо также из</w:t>
      </w:r>
      <w:r w:rsidRPr="00B17DDE">
        <w:rPr>
          <w:rFonts w:ascii="Times New Roman" w:hAnsi="Times New Roman" w:cs="Times New Roman"/>
        </w:rPr>
        <w:t>мерить толщину слоя.</w:t>
      </w:r>
    </w:p>
    <w:p w14:paraId="3F27D980" w14:textId="77777777" w:rsidR="00000000" w:rsidRPr="00B17DDE" w:rsidRDefault="00C37CD6">
      <w:pPr>
        <w:pStyle w:val="FORMATTEXT"/>
        <w:ind w:firstLine="568"/>
        <w:jc w:val="both"/>
        <w:rPr>
          <w:rFonts w:ascii="Times New Roman" w:hAnsi="Times New Roman" w:cs="Times New Roman"/>
        </w:rPr>
      </w:pPr>
    </w:p>
    <w:p w14:paraId="76CFEA13"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18 - Свойства поверхности до и во время нанесения</w:t>
      </w:r>
    </w:p>
    <w:p w14:paraId="2153CE4B"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37F0F00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1DE29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AC8C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5087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230A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6089EA9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34037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Поверхностное нарушение сцепления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5F9C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Простукивание молотком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0BE00" w14:textId="7ACF5E1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28574</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5E11D" w14:textId="6D83C779"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7603A206" wp14:editId="2642D8CC">
                  <wp:extent cx="198120" cy="21145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028856F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F90FD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Чистота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E0E63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DDB7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A8475" w14:textId="414212B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046BAD21" wp14:editId="2C93E843">
                  <wp:extent cx="198120" cy="21145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3126F82A"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C3E9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Шероховатость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A9F1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Визуальный осмот</w:t>
            </w:r>
            <w:r w:rsidRPr="00B17DDE">
              <w:rPr>
                <w:rFonts w:ascii="Times New Roman" w:hAnsi="Times New Roman" w:cs="Times New Roman"/>
                <w:sz w:val="18"/>
                <w:szCs w:val="18"/>
              </w:rPr>
              <w:t xml:space="preserve">р, измерение профильным методом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F9828" w14:textId="1E9CEA1E"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2789</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2D2665" w14:textId="22A4737C"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31DD82A9" wp14:editId="2FBA8C48">
                  <wp:extent cx="170815" cy="1841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56DFF8B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B265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Поверхностная прочность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9E11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Определение поверхностной прочности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06DAA" w14:textId="53E6B92E"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22690</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C009A" w14:textId="74822A81"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19EA65AA" wp14:editId="3F8BE2A2">
                  <wp:extent cx="170815" cy="18415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35DBB3CC"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5B6E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Движения трещин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55E89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Механические измерители или линейные </w:t>
            </w:r>
            <w:r w:rsidRPr="00B17DDE">
              <w:rPr>
                <w:rFonts w:ascii="Times New Roman" w:hAnsi="Times New Roman" w:cs="Times New Roman"/>
                <w:sz w:val="18"/>
                <w:szCs w:val="18"/>
              </w:rPr>
              <w:lastRenderedPageBreak/>
              <w:t xml:space="preserve">регулируемые дифференциальные датчики-преобразователи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91006" w14:textId="5D12E9CD"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lastRenderedPageBreak/>
              <w:t>Приведены в [</w:t>
            </w:r>
            <w:r w:rsidRPr="00B17DDE">
              <w:rPr>
                <w:rFonts w:ascii="Times New Roman" w:hAnsi="Times New Roman" w:cs="Times New Roman"/>
                <w:sz w:val="18"/>
                <w:szCs w:val="18"/>
              </w:rPr>
              <w:t>7</w:t>
            </w:r>
            <w:r w:rsidRPr="00B17DDE">
              <w:rPr>
                <w:rFonts w:ascii="Times New Roman" w:hAnsi="Times New Roman" w:cs="Times New Roman"/>
                <w:sz w:val="18"/>
                <w:szCs w:val="18"/>
              </w:rPr>
              <w:t>]</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7872DF" w14:textId="16AF3C55"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
                <w:sz w:val="24"/>
                <w:szCs w:val="24"/>
              </w:rPr>
              <w:drawing>
                <wp:inline distT="0" distB="0" distL="0" distR="0" wp14:anchorId="504ADD2F" wp14:editId="1805197B">
                  <wp:extent cx="163830" cy="17081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p>
        </w:tc>
      </w:tr>
      <w:tr w:rsidR="00B17DDE" w:rsidRPr="00B17DDE" w14:paraId="2DBA98EC"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D6A5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Вибрации в конструкции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514D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(акселерометр)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09983" w14:textId="0B43C9BB"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Р 52892</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E009E" w14:textId="27D56C5F"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
                <w:sz w:val="24"/>
                <w:szCs w:val="24"/>
              </w:rPr>
              <w:drawing>
                <wp:inline distT="0" distB="0" distL="0" distR="0" wp14:anchorId="63143747" wp14:editId="23FC79B2">
                  <wp:extent cx="163830" cy="17081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p>
        </w:tc>
      </w:tr>
      <w:tr w:rsidR="00B17DDE" w:rsidRPr="00B17DDE" w14:paraId="5517A265"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89624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Температура поверхности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D62F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Инструментальный метод иссле</w:t>
            </w:r>
            <w:r w:rsidRPr="00B17DDE">
              <w:rPr>
                <w:rFonts w:ascii="Times New Roman" w:hAnsi="Times New Roman" w:cs="Times New Roman"/>
                <w:sz w:val="18"/>
                <w:szCs w:val="18"/>
              </w:rPr>
              <w:t xml:space="preserve">дования (термометр, пирометр)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1A77A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CCD95" w14:textId="343F4D9D"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19998B84" wp14:editId="309A8DD1">
                  <wp:extent cx="198120" cy="21145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3379E52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DF1A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Глубина карбонизации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C824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Извлечение образцов бетона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7CCC9" w14:textId="03FB711D"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31383</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80739" w14:textId="2485C51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
                <w:sz w:val="24"/>
                <w:szCs w:val="24"/>
              </w:rPr>
              <w:drawing>
                <wp:inline distT="0" distB="0" distL="0" distR="0" wp14:anchorId="328A0FEF" wp14:editId="528DC9DB">
                  <wp:extent cx="163830" cy="17081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p>
        </w:tc>
      </w:tr>
      <w:tr w:rsidR="00B17DDE" w:rsidRPr="00B17DDE" w14:paraId="17F212C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8118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Содержание хлоридов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47EF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Извлечение образцов бетона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175E5" w14:textId="6099414B"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31383</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5382</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4C68F" w14:textId="5D593599"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
                <w:sz w:val="24"/>
                <w:szCs w:val="24"/>
              </w:rPr>
              <w:drawing>
                <wp:inline distT="0" distB="0" distL="0" distR="0" wp14:anchorId="75921A83" wp14:editId="63A573D2">
                  <wp:extent cx="163830" cy="17081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p>
        </w:tc>
      </w:tr>
      <w:tr w:rsidR="00B17DDE" w:rsidRPr="00B17DDE" w14:paraId="1283D4E1"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C7F47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Проникновение вредных веществ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9BF8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Извлечение образцов бетона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45E0D8" w14:textId="36DB0E3A"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31383</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CF79E3" w14:textId="28C1915F"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
                <w:sz w:val="24"/>
                <w:szCs w:val="24"/>
              </w:rPr>
              <w:drawing>
                <wp:inline distT="0" distB="0" distL="0" distR="0" wp14:anchorId="011019DE" wp14:editId="60F4C1F4">
                  <wp:extent cx="163830" cy="17081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p>
        </w:tc>
      </w:tr>
      <w:tr w:rsidR="00B17DDE" w:rsidRPr="00B17DDE" w14:paraId="2DFE391F"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A864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Электрическое сопротивление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EBAD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Метод Веннера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61E06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E9DE34" w14:textId="2EA28BAB"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
                <w:sz w:val="24"/>
                <w:szCs w:val="24"/>
              </w:rPr>
              <w:drawing>
                <wp:inline distT="0" distB="0" distL="0" distR="0" wp14:anchorId="61BCF9F1" wp14:editId="5FD5F846">
                  <wp:extent cx="163830" cy="17081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p>
        </w:tc>
      </w:tr>
      <w:tr w:rsidR="00B17DDE" w:rsidRPr="00B17DDE" w14:paraId="1671FB3F"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E2380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Прочность на сжатие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B146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Извлечение кернов, молоток Шмидта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5626B" w14:textId="582E2C79"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28570</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22690</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D5350" w14:textId="4B617EB0"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29CD7768" wp14:editId="165EBC10">
                  <wp:extent cx="170815" cy="18415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2DC04D25"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455C5331"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19 - Предельные условия до и во время нанесения</w:t>
      </w:r>
    </w:p>
    <w:p w14:paraId="01F054F9"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5E930CB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8839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DCF50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FD3F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2C7AC"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7E642CA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5CA73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Температура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7F32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w:t>
            </w:r>
            <w:r w:rsidRPr="00B17DDE">
              <w:rPr>
                <w:rFonts w:ascii="Times New Roman" w:hAnsi="Times New Roman" w:cs="Times New Roman"/>
                <w:sz w:val="18"/>
                <w:szCs w:val="18"/>
              </w:rPr>
              <w:t xml:space="preserve">метод исследования (термометр, пирометр)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7D08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58593C" w14:textId="7C8C7EC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4A6AA274" wp14:editId="6FCF3E0D">
                  <wp:extent cx="198120" cy="21145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31439C6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13AE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Дождь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CF00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03286"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7F288E" w14:textId="3D59CFA0"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77E71587" wp14:editId="3DCEB09A">
                  <wp:extent cx="198120" cy="21145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0B4D192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362C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Консистенция бетонной смеси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1137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Испытание на осадку конуса, растекаемость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D8904" w14:textId="284FA009"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ГОСТ 10181</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E2DBA" w14:textId="3819CD95"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7731D0A1" wp14:editId="63B1D3DE">
                  <wp:extent cx="198120" cy="21145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10DE079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ACC4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Консистенция строительного раствора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AA05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Испытание на осадку конуса, растекаемость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3B50D" w14:textId="106419C5"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ГОСТ 10181</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957609" w14:textId="7439ED69"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4D1DA29B" wp14:editId="16BD38D4">
                  <wp:extent cx="198120" cy="21145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28C926B6"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6214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Содержание воздуха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71FB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Нагнетательный бак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A205D" w14:textId="338E694F"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ГОСТ 10181</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A86F79" w14:textId="24C695B6"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04F3E05D" wp14:editId="4066047A">
                  <wp:extent cx="170815" cy="1841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11297BEB"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EDEF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Толщина бетона и толщина защитного слоя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1CBB8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Магнитный или радиационный метод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FB5DB" w14:textId="318E84EA"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ГОСТ 22904</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17625</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04450" w14:textId="04176AFA"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1AF31146" wp14:editId="19343D11">
                  <wp:extent cx="198120" cy="21145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5A5410E5"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3AB7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Прочность на сжатие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556D1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Испытание образцов, склерометр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09387" w14:textId="062E3549"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ГОСТ 28570</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22690</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84C4E" w14:textId="31CC730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79EA7AD3" wp14:editId="1772FFCF">
                  <wp:extent cx="198120" cy="21145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bl>
    <w:p w14:paraId="661902BF"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688B4641"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20 - Свойства строительного раствора/бетона после нанесения</w:t>
      </w:r>
    </w:p>
    <w:p w14:paraId="421328E5"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4B4FA3EC"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4A7A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01F3C"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B26E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Ста</w:t>
            </w:r>
            <w:r w:rsidRPr="00B17DDE">
              <w:rPr>
                <w:rFonts w:ascii="Times New Roman" w:hAnsi="Times New Roman" w:cs="Times New Roman"/>
                <w:sz w:val="18"/>
                <w:szCs w:val="18"/>
              </w:rPr>
              <w:t xml:space="preserve">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C11BA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348CADF1"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07A0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Поверхностное нарушение сцепления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69B4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Простукивание молотком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E43C9" w14:textId="0FE3B54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28574</w:t>
            </w:r>
            <w:r w:rsidRPr="00B17DDE">
              <w:rPr>
                <w:rFonts w:ascii="Times New Roman" w:hAnsi="Times New Roman" w:cs="Times New Roman"/>
                <w:sz w:val="18"/>
                <w:szCs w:val="18"/>
              </w:rPr>
              <w:t xml:space="preserve"> </w:t>
            </w:r>
          </w:p>
          <w:p w14:paraId="544B1C3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6F5B3" w14:textId="56B6297B"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3376ED09" wp14:editId="7655DAC2">
                  <wp:extent cx="198120" cy="21145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2695166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9CF3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Электрическое сопротивление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8E601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Метод Веннера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8612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36A63" w14:textId="701ED5F7"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
                <w:sz w:val="24"/>
                <w:szCs w:val="24"/>
              </w:rPr>
              <w:drawing>
                <wp:inline distT="0" distB="0" distL="0" distR="0" wp14:anchorId="747039D3" wp14:editId="49878C51">
                  <wp:extent cx="163830" cy="17081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p>
        </w:tc>
      </w:tr>
      <w:tr w:rsidR="00B17DDE" w:rsidRPr="00B17DDE" w14:paraId="01B25CFA"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86CD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Водопроница</w:t>
            </w:r>
            <w:r w:rsidRPr="00B17DDE">
              <w:rPr>
                <w:rFonts w:ascii="Times New Roman" w:hAnsi="Times New Roman" w:cs="Times New Roman"/>
                <w:sz w:val="18"/>
                <w:szCs w:val="18"/>
              </w:rPr>
              <w:t xml:space="preserve">емость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C459A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Водонепроницаемость бетона с покрытием по мокрому пятну, трубка Карстена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78CD5" w14:textId="695188C2"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31383</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29B73" w14:textId="7B36C07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10673F67" wp14:editId="2649E083">
                  <wp:extent cx="170815" cy="18415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7977726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A5A04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Защитный слой бетона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2021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Извлечение кернов, визуальный осмотр, магнитные методы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AE08B1" w14:textId="593A1D58"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22904</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17625</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903CC0" w14:textId="30BB1690"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63F80DAF" wp14:editId="6ECC5A8F">
                  <wp:extent cx="198120" cy="21145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297BF661"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CE5C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lastRenderedPageBreak/>
              <w:t xml:space="preserve">Адгезия основания материала к поверхности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7258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Осмотр кернов и 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8AFF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2BE52" w14:textId="29EF10D7"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3E31E66A" wp14:editId="6FE11BA9">
                  <wp:extent cx="198120" cy="21145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6ADB759B"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7AF9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Прочность на сжатие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092C1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Образцы-керны, склерометр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DAEB1C" w14:textId="398C903F"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28570</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22690</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A60AC" w14:textId="776E1B18"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1B61434E" wp14:editId="483013A2">
                  <wp:extent cx="198120" cy="21145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0B45EE8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BB45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Плотность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16EC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Метод высушивания, радиоизотопный метод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78D4B" w14:textId="5529E510"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12730.1</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17623</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546225" w14:textId="170E3128"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7D5FD628" wp14:editId="2041CACF">
                  <wp:extent cx="198120" cy="21145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26179F9F"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B5BC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Трещины, обусловленные усадкой раствора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5D7CE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8D4A97"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33DD2" w14:textId="3F7FF09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60A7C007" wp14:editId="17D773BE">
                  <wp:extent cx="198120" cy="21145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154AF88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353D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Пустоты за материалами локального ремонта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C3C74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Ультразвуковые измерения, георадар (GPR), извлечение кернов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0D1E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42307C" w14:textId="393A3311"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1E7EC45B" wp14:editId="551C4970">
                  <wp:extent cx="170815" cy="18415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5788CD3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2C8FE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Цвет и текстура поверхности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99AB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D1137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43318" w14:textId="3BFF7D6F"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003F9B8C" wp14:editId="14487D66">
                  <wp:extent cx="170815" cy="1841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3635012F"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2A7B31E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Примечание к таблицам 18-20 - Методы контроля качества содержат следующие варианты: </w:t>
      </w:r>
    </w:p>
    <w:p w14:paraId="53355B5B" w14:textId="4F9885FE"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233EFE16" wp14:editId="4C395C58">
            <wp:extent cx="102235" cy="10223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00C37CD6" w:rsidRPr="00B17DDE">
        <w:rPr>
          <w:rFonts w:ascii="Times New Roman" w:hAnsi="Times New Roman" w:cs="Times New Roman"/>
        </w:rPr>
        <w:t xml:space="preserve">- выполняют для всех испытаний; </w:t>
      </w:r>
    </w:p>
    <w:p w14:paraId="40FE8B00" w14:textId="2362EAAC"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42A65C9F" wp14:editId="79C8B209">
            <wp:extent cx="102235" cy="12255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00C37CD6" w:rsidRPr="00B17DDE">
        <w:rPr>
          <w:rFonts w:ascii="Times New Roman" w:hAnsi="Times New Roman" w:cs="Times New Roman"/>
        </w:rPr>
        <w:t xml:space="preserve">- осуществляют в зависимости от условий использования материала в соответствии с требованиями стандарта на его изготовление; </w:t>
      </w:r>
    </w:p>
    <w:p w14:paraId="002749C8" w14:textId="6F46A790"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033C24B2" wp14:editId="6C540B69">
            <wp:extent cx="116205" cy="11620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00C37CD6" w:rsidRPr="00B17DDE">
        <w:rPr>
          <w:rFonts w:ascii="Times New Roman" w:hAnsi="Times New Roman" w:cs="Times New Roman"/>
        </w:rPr>
        <w:t>- проводят при наличии особого сочетания нагрузок, температурных воздействий, агрессивных воздействий окружающей среды и пр.</w:t>
      </w:r>
    </w:p>
    <w:p w14:paraId="7E463BC5" w14:textId="77777777" w:rsidR="00000000" w:rsidRPr="00B17DDE" w:rsidRDefault="00C37CD6">
      <w:pPr>
        <w:pStyle w:val="FORMATTEXT"/>
        <w:ind w:firstLine="568"/>
        <w:jc w:val="both"/>
        <w:rPr>
          <w:rFonts w:ascii="Times New Roman" w:hAnsi="Times New Roman" w:cs="Times New Roman"/>
        </w:rPr>
      </w:pPr>
    </w:p>
    <w:p w14:paraId="1171253B" w14:textId="2C793D0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     </w:t>
      </w:r>
    </w:p>
    <w:p w14:paraId="3CADFADC" w14:textId="77777777" w:rsidR="00000000" w:rsidRPr="00B17DDE" w:rsidRDefault="00C37CD6">
      <w:pPr>
        <w:pStyle w:val="FORMATTEXT"/>
        <w:ind w:firstLine="568"/>
        <w:jc w:val="both"/>
        <w:rPr>
          <w:rFonts w:ascii="Times New Roman" w:hAnsi="Times New Roman" w:cs="Times New Roman"/>
        </w:rPr>
      </w:pPr>
    </w:p>
    <w:p w14:paraId="797DAD2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8.7 Добавление или замена арматурных стержней</w:t>
      </w:r>
    </w:p>
    <w:p w14:paraId="65679158" w14:textId="77777777" w:rsidR="00000000" w:rsidRPr="00B17DDE" w:rsidRDefault="00C37CD6">
      <w:pPr>
        <w:pStyle w:val="FORMATTEXT"/>
        <w:ind w:firstLine="568"/>
        <w:jc w:val="both"/>
        <w:rPr>
          <w:rFonts w:ascii="Times New Roman" w:hAnsi="Times New Roman" w:cs="Times New Roman"/>
        </w:rPr>
      </w:pPr>
    </w:p>
    <w:p w14:paraId="513FCC6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8.7.1 Для обеспечения качества при добавлении или замене арматурных стержней до, во врем</w:t>
      </w:r>
      <w:r w:rsidRPr="00B17DDE">
        <w:rPr>
          <w:rFonts w:ascii="Times New Roman" w:hAnsi="Times New Roman" w:cs="Times New Roman"/>
        </w:rPr>
        <w:t>я и после выполнения работ необходимо осуществить методы, приведенные в таблицах 21-23.</w:t>
      </w:r>
    </w:p>
    <w:p w14:paraId="1790CFA1" w14:textId="77777777" w:rsidR="00000000" w:rsidRPr="00B17DDE" w:rsidRDefault="00C37CD6">
      <w:pPr>
        <w:pStyle w:val="FORMATTEXT"/>
        <w:ind w:firstLine="568"/>
        <w:jc w:val="both"/>
        <w:rPr>
          <w:rFonts w:ascii="Times New Roman" w:hAnsi="Times New Roman" w:cs="Times New Roman"/>
        </w:rPr>
      </w:pPr>
    </w:p>
    <w:p w14:paraId="297A08EA"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21 - Свойства поверхности до выполнения работ</w:t>
      </w:r>
    </w:p>
    <w:p w14:paraId="49B4C00A"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50D4EA6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820F7"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57BB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73EF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B6973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1C717C4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088A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Чистота существующих арматурных стержней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7E48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Визуальный осмотр</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0627A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BA54E" w14:textId="682602FF"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3558677A" wp14:editId="37919C4D">
                  <wp:extent cx="198120" cy="21145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6C73F54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A5D1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Размеры существующих арматурных стержней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1B09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F7E8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1597F9" w14:textId="2C032E8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1B86909C" wp14:editId="5983AFFC">
                  <wp:extent cx="198120" cy="21145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1FFC831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4E1F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Состояние коррозии существующих арматурных стержней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D4CF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Потенциал полуэлемента, 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4BE62" w14:textId="77704C82"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Приведены в [</w:t>
            </w:r>
            <w:r w:rsidRPr="00B17DDE">
              <w:rPr>
                <w:rFonts w:ascii="Times New Roman" w:hAnsi="Times New Roman" w:cs="Times New Roman"/>
                <w:sz w:val="18"/>
                <w:szCs w:val="18"/>
              </w:rPr>
              <w:t>8</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8AB9C" w14:textId="01FAB9B0"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146680A0" wp14:editId="60038463">
                  <wp:extent cx="170815" cy="18415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353E20A3"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2B76DCCA"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22 - Предельные условия до и во время выполнения работ</w:t>
      </w:r>
    </w:p>
    <w:p w14:paraId="0A01077B"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5A56237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8A1D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5C31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A519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856C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35889DE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9AE91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Д</w:t>
            </w:r>
            <w:r w:rsidRPr="00B17DDE">
              <w:rPr>
                <w:rFonts w:ascii="Times New Roman" w:hAnsi="Times New Roman" w:cs="Times New Roman"/>
                <w:sz w:val="18"/>
                <w:szCs w:val="18"/>
              </w:rPr>
              <w:t xml:space="preserve">ождь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CE9E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7096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8FB7BD" w14:textId="1D078DD5"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3B612655" wp14:editId="7B203113">
                  <wp:extent cx="198120" cy="21145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664E4DD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EBBB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Положение арматуры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149E5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магнитные и радиационные методы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015AC" w14:textId="127FC7AA"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22904</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17625</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2C4B37" w14:textId="15831D5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19086B2A" wp14:editId="64B52CC3">
                  <wp:extent cx="198120" cy="21145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bl>
    <w:p w14:paraId="650C977A"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2F1C1EE1"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23 - Свойства замененных арматурных стержней после выполнения работ</w:t>
      </w:r>
    </w:p>
    <w:p w14:paraId="64D9655E"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13791591"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12B9D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130A6"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Метод к</w:t>
            </w:r>
            <w:r w:rsidRPr="00B17DDE">
              <w:rPr>
                <w:rFonts w:ascii="Times New Roman" w:hAnsi="Times New Roman" w:cs="Times New Roman"/>
                <w:sz w:val="18"/>
                <w:szCs w:val="18"/>
              </w:rPr>
              <w:t xml:space="preserve">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4103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F22D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62151DC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D17D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lastRenderedPageBreak/>
              <w:t xml:space="preserve">Положение арматуры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88DD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магнитные и радиационные методы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AA734" w14:textId="5DC3EF3C"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22904</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17625</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D5725" w14:textId="1EECE1AC"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7303ED64" wp14:editId="2C7851F5">
                  <wp:extent cx="198120" cy="21145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708E0AF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528F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Адгезия к бетону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0C63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Испытания на выдергивающее усилие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D88F0B" w14:textId="46E6CB3F"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Р 56731</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44F2C" w14:textId="2563224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78B70BF0" wp14:editId="3F39BF0D">
                  <wp:extent cx="170815" cy="18415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1447D0F2"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22278957"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61CC95A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Примечание к таблицам 21-23 - Методы контр</w:t>
      </w:r>
      <w:r w:rsidRPr="00B17DDE">
        <w:rPr>
          <w:rFonts w:ascii="Times New Roman" w:hAnsi="Times New Roman" w:cs="Times New Roman"/>
        </w:rPr>
        <w:t xml:space="preserve">оля качества содержат следующие варианты: </w:t>
      </w:r>
    </w:p>
    <w:p w14:paraId="00956F8D" w14:textId="1189087F"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2151E4B5" wp14:editId="171EBEC3">
            <wp:extent cx="102235" cy="10223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00C37CD6" w:rsidRPr="00B17DDE">
        <w:rPr>
          <w:rFonts w:ascii="Times New Roman" w:hAnsi="Times New Roman" w:cs="Times New Roman"/>
        </w:rPr>
        <w:t xml:space="preserve">- выполняют для всех испытаний; </w:t>
      </w:r>
    </w:p>
    <w:p w14:paraId="7FE525D2" w14:textId="2DD3CC54"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5DBFCA98" wp14:editId="6844ADFE">
            <wp:extent cx="102235" cy="12255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00C37CD6" w:rsidRPr="00B17DDE">
        <w:rPr>
          <w:rFonts w:ascii="Times New Roman" w:hAnsi="Times New Roman" w:cs="Times New Roman"/>
        </w:rPr>
        <w:t>- осуществляют в зависимости от условий использования материала в соответствии с требованиями стандарта на ег</w:t>
      </w:r>
      <w:r w:rsidR="00C37CD6" w:rsidRPr="00B17DDE">
        <w:rPr>
          <w:rFonts w:ascii="Times New Roman" w:hAnsi="Times New Roman" w:cs="Times New Roman"/>
        </w:rPr>
        <w:t>о изготовление.</w:t>
      </w:r>
    </w:p>
    <w:p w14:paraId="14E8F2F0" w14:textId="77777777" w:rsidR="00000000" w:rsidRPr="00B17DDE" w:rsidRDefault="00C37CD6">
      <w:pPr>
        <w:pStyle w:val="FORMATTEXT"/>
        <w:ind w:firstLine="568"/>
        <w:jc w:val="both"/>
        <w:rPr>
          <w:rFonts w:ascii="Times New Roman" w:hAnsi="Times New Roman" w:cs="Times New Roman"/>
        </w:rPr>
      </w:pPr>
    </w:p>
    <w:p w14:paraId="742FD1A9" w14:textId="7345BF8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698B307C" w14:textId="77777777" w:rsidR="00000000" w:rsidRPr="00B17DDE" w:rsidRDefault="00C37CD6">
      <w:pPr>
        <w:pStyle w:val="FORMATTEXT"/>
        <w:ind w:firstLine="568"/>
        <w:jc w:val="both"/>
        <w:rPr>
          <w:rFonts w:ascii="Times New Roman" w:hAnsi="Times New Roman" w:cs="Times New Roman"/>
        </w:rPr>
      </w:pPr>
    </w:p>
    <w:p w14:paraId="1BCFFB1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8.8 Добавление арматуры, заанкерованной в отверстия</w:t>
      </w:r>
    </w:p>
    <w:p w14:paraId="14DF4B83" w14:textId="77777777" w:rsidR="00000000" w:rsidRPr="00B17DDE" w:rsidRDefault="00C37CD6">
      <w:pPr>
        <w:pStyle w:val="FORMATTEXT"/>
        <w:ind w:firstLine="568"/>
        <w:jc w:val="both"/>
        <w:rPr>
          <w:rFonts w:ascii="Times New Roman" w:hAnsi="Times New Roman" w:cs="Times New Roman"/>
        </w:rPr>
      </w:pPr>
    </w:p>
    <w:p w14:paraId="5560AAF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8.8.1 Для обеспечения качества при добавлении ар</w:t>
      </w:r>
      <w:r w:rsidRPr="00B17DDE">
        <w:rPr>
          <w:rFonts w:ascii="Times New Roman" w:hAnsi="Times New Roman" w:cs="Times New Roman"/>
        </w:rPr>
        <w:t>матуры, заанкерованной в отверстия, до, во время и после выполнения работ следует осуществить методы контроля, приведенные в таблицах 24-26.</w:t>
      </w:r>
    </w:p>
    <w:p w14:paraId="788CBA45" w14:textId="77777777" w:rsidR="00000000" w:rsidRPr="00B17DDE" w:rsidRDefault="00C37CD6">
      <w:pPr>
        <w:pStyle w:val="FORMATTEXT"/>
        <w:ind w:firstLine="568"/>
        <w:jc w:val="both"/>
        <w:rPr>
          <w:rFonts w:ascii="Times New Roman" w:hAnsi="Times New Roman" w:cs="Times New Roman"/>
        </w:rPr>
      </w:pPr>
    </w:p>
    <w:p w14:paraId="49D2EDC4"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24 - Свойства поверхности до и во время выполнения работ</w:t>
      </w:r>
    </w:p>
    <w:p w14:paraId="3BF8460E"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0D102C2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A4565C"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91E80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E4D6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6B1BA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Необходимост</w:t>
            </w:r>
            <w:r w:rsidRPr="00B17DDE">
              <w:rPr>
                <w:rFonts w:ascii="Times New Roman" w:hAnsi="Times New Roman" w:cs="Times New Roman"/>
                <w:sz w:val="18"/>
                <w:szCs w:val="18"/>
              </w:rPr>
              <w:t xml:space="preserve">ь </w:t>
            </w:r>
          </w:p>
        </w:tc>
      </w:tr>
      <w:tr w:rsidR="00B17DDE" w:rsidRPr="00B17DDE" w14:paraId="3ECDC15E"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AE29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Чистота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4399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305B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E1FFA" w14:textId="46A5F732"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21CC1711" wp14:editId="39D54ADE">
                  <wp:extent cx="198120" cy="21145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2D4D3C85"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FFD4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Шероховатость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372B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измерение профильным методом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808C2" w14:textId="0C3D4793"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2789</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4E4E0" w14:textId="2B99C468"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2D9DA598" wp14:editId="7618AC60">
                  <wp:extent cx="170815" cy="18415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5344B1B1"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17775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Содержание влаги </w:t>
            </w:r>
            <w:r w:rsidRPr="00B17DDE">
              <w:rPr>
                <w:rFonts w:ascii="Times New Roman" w:hAnsi="Times New Roman" w:cs="Times New Roman"/>
                <w:sz w:val="18"/>
                <w:szCs w:val="18"/>
              </w:rPr>
              <w:t xml:space="preserve">в зоне поверхности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8E5F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Метод высушивания, диэлькометрический метод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BB9D3" w14:textId="2CD9ECCA"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12730.2</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21718</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497EA" w14:textId="596D60B0"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13E67776" wp14:editId="60D15316">
                  <wp:extent cx="170815" cy="18415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745F0D0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1AA4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Размеры существующих арматурных стержней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CED4A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15A4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1D5AC" w14:textId="105E1450"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0B81A909" wp14:editId="5D408C95">
                  <wp:extent cx="198120" cy="21145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009EA36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30AA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Состояние коррозии существующих арматурных стержней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C652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Потенциал полуэлемента, 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2F28B" w14:textId="214CD2AC"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Приведены в [</w:t>
            </w:r>
            <w:r w:rsidRPr="00B17DDE">
              <w:rPr>
                <w:rFonts w:ascii="Times New Roman" w:hAnsi="Times New Roman" w:cs="Times New Roman"/>
                <w:sz w:val="18"/>
                <w:szCs w:val="18"/>
              </w:rPr>
              <w:t>8</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FB064" w14:textId="5232648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083E7678" wp14:editId="0570C496">
                  <wp:extent cx="170815" cy="18415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54D7037F"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EF6D4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Чистота арматурных стержней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40F65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85FD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0D5CD" w14:textId="408CE290"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5F5395E9" wp14:editId="1A837785">
                  <wp:extent cx="198120" cy="21145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bl>
    <w:p w14:paraId="57ADF9C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4854FF12"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25 - Предельные условия до и во время выполнения работ</w:t>
      </w:r>
    </w:p>
    <w:p w14:paraId="7FCA27F5"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7F037E4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BDAB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269F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6CC4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8243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1CEF970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000C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Температура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B62F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02A7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A12CA" w14:textId="27FA82AB"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24AAEDF4" wp14:editId="71D58920">
                  <wp:extent cx="198120" cy="21145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6C2DF88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140C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Относительная влажность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FFC3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(гигрометр)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AF07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6F690" w14:textId="6880F66B"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4C77691B" wp14:editId="5EA484A1">
                  <wp:extent cx="198120" cy="21145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4598794B"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A3795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Дождь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7361B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8722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07013" w14:textId="0D490685"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1C0804E1" wp14:editId="2D96CD26">
                  <wp:extent cx="170815" cy="18415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41795F1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21DC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Консистенция строительного раствора, используемого для анкеровки арматурных стержней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CDB2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Испытание на осадку конуса, растекаемость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0AFB4B" w14:textId="5273516E"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ГОСТ 10181</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73AD9" w14:textId="037FF351"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7AAFFDEE" wp14:editId="4FAEE47A">
                  <wp:extent cx="198120" cy="21145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61FBB15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0C68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Положение арматуры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DCB9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магнитные и радиационные методы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68DD9" w14:textId="32A86B45"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ГОСТ 22904</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17625</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C98B8" w14:textId="5F12FAF9"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4CAD9DA1" wp14:editId="18430B3E">
                  <wp:extent cx="170815" cy="18415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0FCF6965"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230AF4CD"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lastRenderedPageBreak/>
        <w:t>Таблица 26 - Свойства арматуры, заанкерованной в отверстия после выполнения работ</w:t>
      </w:r>
    </w:p>
    <w:p w14:paraId="765E1D48"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676BB26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657E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81A3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М</w:t>
            </w:r>
            <w:r w:rsidRPr="00B17DDE">
              <w:rPr>
                <w:rFonts w:ascii="Times New Roman" w:hAnsi="Times New Roman" w:cs="Times New Roman"/>
                <w:sz w:val="18"/>
                <w:szCs w:val="18"/>
              </w:rPr>
              <w:t xml:space="preserve">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2277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3FD8C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5022D1D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A7826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Положение арматуры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2FF6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магнитные и радиационные методы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9139B4" w14:textId="4ABC93E1"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ГОСТ 22904</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17625</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5F7547" w14:textId="3759A596"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3B85013B" wp14:editId="7680696E">
                  <wp:extent cx="198120" cy="21145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55FC5EEE"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86BD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Адгезия к бетону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EB97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Испытан</w:t>
            </w:r>
            <w:r w:rsidRPr="00B17DDE">
              <w:rPr>
                <w:rFonts w:ascii="Times New Roman" w:hAnsi="Times New Roman" w:cs="Times New Roman"/>
                <w:sz w:val="18"/>
                <w:szCs w:val="18"/>
              </w:rPr>
              <w:t xml:space="preserve">ия на выдергивающее усилие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D6B8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2484B" w14:textId="6504BF2C"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788D02CE" wp14:editId="4522D9A7">
                  <wp:extent cx="170815" cy="18415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4DD2B53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277FCAC4"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6C92805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Примечание к таблицам 24-26 - Методы контроля качества содержат следующие варианты: </w:t>
      </w:r>
    </w:p>
    <w:p w14:paraId="4B5374B5" w14:textId="0FFAD580"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54B198E3" wp14:editId="12EC580E">
            <wp:extent cx="102235" cy="10223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00C37CD6" w:rsidRPr="00B17DDE">
        <w:rPr>
          <w:rFonts w:ascii="Times New Roman" w:hAnsi="Times New Roman" w:cs="Times New Roman"/>
        </w:rPr>
        <w:t xml:space="preserve">- выполняют для всех испытаний; </w:t>
      </w:r>
    </w:p>
    <w:p w14:paraId="5BB12695" w14:textId="47FECB5C"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3C4326A4" wp14:editId="5F57D7CD">
            <wp:extent cx="102235" cy="12255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00C37CD6" w:rsidRPr="00B17DDE">
        <w:rPr>
          <w:rFonts w:ascii="Times New Roman" w:hAnsi="Times New Roman" w:cs="Times New Roman"/>
        </w:rPr>
        <w:t>- осуществляют в зависимости от условий использования материала в соответствии с требованиями стандарта на его изготовление.</w:t>
      </w:r>
    </w:p>
    <w:p w14:paraId="3622125F" w14:textId="77777777" w:rsidR="00000000" w:rsidRPr="00B17DDE" w:rsidRDefault="00C37CD6">
      <w:pPr>
        <w:pStyle w:val="FORMATTEXT"/>
        <w:ind w:firstLine="568"/>
        <w:jc w:val="both"/>
        <w:rPr>
          <w:rFonts w:ascii="Times New Roman" w:hAnsi="Times New Roman" w:cs="Times New Roman"/>
        </w:rPr>
      </w:pPr>
    </w:p>
    <w:p w14:paraId="193A9413" w14:textId="4A7C1EB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774F577E" w14:textId="77777777" w:rsidR="00000000" w:rsidRPr="00B17DDE" w:rsidRDefault="00C37CD6">
      <w:pPr>
        <w:pStyle w:val="FORMATTEXT"/>
        <w:ind w:firstLine="568"/>
        <w:jc w:val="both"/>
        <w:rPr>
          <w:rFonts w:ascii="Times New Roman" w:hAnsi="Times New Roman" w:cs="Times New Roman"/>
        </w:rPr>
      </w:pPr>
    </w:p>
    <w:p w14:paraId="39DC7EA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8.9 Армирование приклеиваемыми пластинами (ламинатами)</w:t>
      </w:r>
    </w:p>
    <w:p w14:paraId="5AF291B8" w14:textId="77777777" w:rsidR="00000000" w:rsidRPr="00B17DDE" w:rsidRDefault="00C37CD6">
      <w:pPr>
        <w:pStyle w:val="FORMATTEXT"/>
        <w:ind w:firstLine="568"/>
        <w:jc w:val="both"/>
        <w:rPr>
          <w:rFonts w:ascii="Times New Roman" w:hAnsi="Times New Roman" w:cs="Times New Roman"/>
        </w:rPr>
      </w:pPr>
    </w:p>
    <w:p w14:paraId="26CD38A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8.9.1 Для обеспечения качества при армировании приклеиваемыми пластинами до, во время и п</w:t>
      </w:r>
      <w:r w:rsidRPr="00B17DDE">
        <w:rPr>
          <w:rFonts w:ascii="Times New Roman" w:hAnsi="Times New Roman" w:cs="Times New Roman"/>
        </w:rPr>
        <w:t>осле выполнения работ следует осуществить методы контроля, приведенные в таблицах 27-29.</w:t>
      </w:r>
    </w:p>
    <w:p w14:paraId="2A024AD6" w14:textId="77777777" w:rsidR="00000000" w:rsidRPr="00B17DDE" w:rsidRDefault="00C37CD6">
      <w:pPr>
        <w:pStyle w:val="FORMATTEXT"/>
        <w:ind w:firstLine="568"/>
        <w:jc w:val="both"/>
        <w:rPr>
          <w:rFonts w:ascii="Times New Roman" w:hAnsi="Times New Roman" w:cs="Times New Roman"/>
        </w:rPr>
      </w:pPr>
    </w:p>
    <w:p w14:paraId="34FDBF1F"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27 - Свойства поверхности основания до и во время выполнения работ</w:t>
      </w:r>
    </w:p>
    <w:p w14:paraId="0599D7C4"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3DAFB807"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F722F6"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5306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DBA3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7D22E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013D379A"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33B76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Состояние поверхности основания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0334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Прос</w:t>
            </w:r>
            <w:r w:rsidRPr="00B17DDE">
              <w:rPr>
                <w:rFonts w:ascii="Times New Roman" w:hAnsi="Times New Roman" w:cs="Times New Roman"/>
                <w:sz w:val="18"/>
                <w:szCs w:val="18"/>
              </w:rPr>
              <w:t xml:space="preserve">тукивание молотком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8DF6F" w14:textId="25512A28"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ГОСТ 28574</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0717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r>
      <w:tr w:rsidR="00B17DDE" w:rsidRPr="00B17DDE" w14:paraId="637BDC7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AB4F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Чистота поверхности и приклеиваемых пластин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4C122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Визуальный осмотр, удаление пыли пылесосом, протиркой влажным матер</w:t>
            </w:r>
            <w:r w:rsidRPr="00B17DDE">
              <w:rPr>
                <w:rFonts w:ascii="Times New Roman" w:hAnsi="Times New Roman" w:cs="Times New Roman"/>
                <w:sz w:val="18"/>
                <w:szCs w:val="18"/>
              </w:rPr>
              <w:t xml:space="preserve">иалом и т.д.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286D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DC3F7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r>
      <w:tr w:rsidR="00B17DDE" w:rsidRPr="00B17DDE" w14:paraId="64ECEDC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5EDC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Ровность поверхности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40446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рейка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E3F4C"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1F32C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r>
      <w:tr w:rsidR="00B17DDE" w:rsidRPr="00B17DDE" w14:paraId="3282F896"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A456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Шероховатость основания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4778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измерение профильным методом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BF336" w14:textId="1B15BBDE"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2789</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E223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r>
      <w:tr w:rsidR="00B17DDE" w:rsidRPr="00B17DDE" w14:paraId="1F9C24C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87683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Поверхностная прочность основания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5B1A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Определение поверхностной прочности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174BD7" w14:textId="355106E4"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22690</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5640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r>
      <w:tr w:rsidR="00B17DDE" w:rsidRPr="00B17DDE" w14:paraId="510E7D1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AFEB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Движения трещин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B97D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Механические измерители или линейные регули</w:t>
            </w:r>
            <w:r w:rsidRPr="00B17DDE">
              <w:rPr>
                <w:rFonts w:ascii="Times New Roman" w:hAnsi="Times New Roman" w:cs="Times New Roman"/>
                <w:sz w:val="18"/>
                <w:szCs w:val="18"/>
              </w:rPr>
              <w:t xml:space="preserve">руемые дифференциальные датчики-преобразователи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BE9C5" w14:textId="068EF7F1"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Приведены в [</w:t>
            </w:r>
            <w:r w:rsidRPr="00B17DDE">
              <w:rPr>
                <w:rFonts w:ascii="Times New Roman" w:hAnsi="Times New Roman" w:cs="Times New Roman"/>
                <w:sz w:val="18"/>
                <w:szCs w:val="18"/>
              </w:rPr>
              <w:t>7</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3F0ED" w14:textId="7B316208"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772E23D0" wp14:editId="40F7BD99">
                  <wp:extent cx="170815" cy="18415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2EBE8FDA"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E13EF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Вибрации в конструкци</w:t>
            </w:r>
            <w:r w:rsidRPr="00B17DDE">
              <w:rPr>
                <w:rFonts w:ascii="Times New Roman" w:hAnsi="Times New Roman" w:cs="Times New Roman"/>
                <w:sz w:val="18"/>
                <w:szCs w:val="18"/>
              </w:rPr>
              <w:t xml:space="preserve">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91CE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(акселерометр)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501EE" w14:textId="2099D9E4"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Р 52892</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7E665" w14:textId="308D746A"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4020D248" wp14:editId="2A76F478">
                  <wp:extent cx="170815" cy="1841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11EDB97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A16C0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Глубина карбонизации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AD7A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Извлечение образцов бетона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32E04F" w14:textId="3929C1F9"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31383</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3F869" w14:textId="209FD36C"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462FE767" wp14:editId="28C4CAAB">
                  <wp:extent cx="170815" cy="18415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4182C651"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03A6E"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Содержание влаги в зоне поверхности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E7D0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Метод высушивания, диэлькометрический метод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B1D77" w14:textId="3B0A61F5"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12730.2</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21718</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60D23" w14:textId="4BCCA691"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36CD2CB1" wp14:editId="256C6E35">
                  <wp:extent cx="198120" cy="21145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25F5098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ED9A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Температура поверхности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F0DFC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544F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35448" w14:textId="5B469195"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783846B5" wp14:editId="53360ABB">
                  <wp:extent cx="198120" cy="21145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206D9015"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A47F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Содержание хл</w:t>
            </w:r>
            <w:r w:rsidRPr="00B17DDE">
              <w:rPr>
                <w:rFonts w:ascii="Times New Roman" w:hAnsi="Times New Roman" w:cs="Times New Roman"/>
                <w:sz w:val="18"/>
                <w:szCs w:val="18"/>
              </w:rPr>
              <w:t xml:space="preserve">оридов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6DD9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Извлечение образцов бетона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552EB2" w14:textId="3D340606"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31383</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5382</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D3DED" w14:textId="3C94165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21FD87BD" wp14:editId="61FCDC16">
                  <wp:extent cx="170815" cy="1841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7D08B7C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D2715"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Состояние коррозии существующих ар</w:t>
            </w:r>
            <w:r w:rsidRPr="00B17DDE">
              <w:rPr>
                <w:rFonts w:ascii="Times New Roman" w:hAnsi="Times New Roman" w:cs="Times New Roman"/>
                <w:sz w:val="18"/>
                <w:szCs w:val="18"/>
              </w:rPr>
              <w:t xml:space="preserve">матурных стержней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1125F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Потенциал полуэлемента, 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603C6" w14:textId="70962258"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Приведены в [</w:t>
            </w:r>
            <w:r w:rsidRPr="00B17DDE">
              <w:rPr>
                <w:rFonts w:ascii="Times New Roman" w:hAnsi="Times New Roman" w:cs="Times New Roman"/>
                <w:sz w:val="18"/>
                <w:szCs w:val="18"/>
              </w:rPr>
              <w:t>8</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BBC887" w14:textId="4824794D"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164D2C6A" wp14:editId="3F8E10BA">
                  <wp:extent cx="170815" cy="1841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244910A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F849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lastRenderedPageBreak/>
              <w:t xml:space="preserve">Прочность на сжатие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D93E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Извлечение кернов</w:t>
            </w:r>
            <w:r w:rsidRPr="00B17DDE">
              <w:rPr>
                <w:rFonts w:ascii="Times New Roman" w:hAnsi="Times New Roman" w:cs="Times New Roman"/>
                <w:sz w:val="18"/>
                <w:szCs w:val="18"/>
              </w:rPr>
              <w:t xml:space="preserve">, склерометр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8BD71" w14:textId="4D23239B"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28570</w:t>
            </w:r>
            <w:r w:rsidRPr="00B17DDE">
              <w:rPr>
                <w:rFonts w:ascii="Times New Roman" w:hAnsi="Times New Roman" w:cs="Times New Roman"/>
                <w:sz w:val="18"/>
                <w:szCs w:val="18"/>
              </w:rPr>
              <w:t xml:space="preserve">, </w:t>
            </w:r>
            <w:r w:rsidRPr="00B17DDE">
              <w:rPr>
                <w:rFonts w:ascii="Times New Roman" w:hAnsi="Times New Roman" w:cs="Times New Roman"/>
                <w:sz w:val="18"/>
                <w:szCs w:val="18"/>
              </w:rPr>
              <w:t>ГОСТ 22690</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848AD" w14:textId="56782895"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29AD8E50" wp14:editId="607A7F72">
                  <wp:extent cx="170815" cy="1841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220FCD07"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53394588"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28 - Предельные условия до и во время выполнения работ</w:t>
      </w:r>
    </w:p>
    <w:p w14:paraId="572D50E4"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32993FAE"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5168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E929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095D6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11B8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003CEEE6"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CB23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Температура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CD7E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4AA9C"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22B1E" w14:textId="646D64A6"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0239688F" wp14:editId="23F0B571">
                  <wp:extent cx="198120" cy="21145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10DEAF07"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A5AE98"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Относительная влажность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27CA2C"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(гигрометр)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3D0C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EC3CA0" w14:textId="651FA201"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6F6CF317" wp14:editId="34C783FF">
                  <wp:extent cx="198120" cy="21145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383CB05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ED69D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Дождь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03710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14957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6508B" w14:textId="4206F94F"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41B69B97" wp14:editId="036B2F6C">
                  <wp:extent cx="198120" cy="21145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4E02B966"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54A1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Точка росы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389B2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Термометр, пирометр, гигрометр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A489CC"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72929" w14:textId="6318BC02"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157BBF5B" wp14:editId="3773733D">
                  <wp:extent cx="198120" cy="21145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bl>
    <w:p w14:paraId="598F5E09"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6C177342"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29 - Свойства приклеиваемых армирующих пластин после установки</w:t>
      </w:r>
    </w:p>
    <w:p w14:paraId="5AAD8BB5"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1FFB2921"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D58BC6"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600FC8"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A583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278A8D"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3D16ECF1"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58BA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Толщина п</w:t>
            </w:r>
            <w:r w:rsidRPr="00B17DDE">
              <w:rPr>
                <w:rFonts w:ascii="Times New Roman" w:hAnsi="Times New Roman" w:cs="Times New Roman"/>
                <w:sz w:val="18"/>
                <w:szCs w:val="18"/>
              </w:rPr>
              <w:t xml:space="preserve">окрытия, нанесенного на приклеиваемые панели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BC6D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Контроль микрометрами, общий уровень расхода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7BD8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FF6AC" w14:textId="308ED6C1"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4768D52F" wp14:editId="2C89765F">
                  <wp:extent cx="170815" cy="18415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57921D5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CA5D4"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Пустоты между поверхностью и приклеиваемой пластиной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28C69"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Ударный эхо-метод, простукивание молотком, ультразвуковые измерения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062AAC" w14:textId="410A5CE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ГОСТ 28574</w:t>
            </w:r>
            <w:r w:rsidRPr="00B17DDE">
              <w:rPr>
                <w:rFonts w:ascii="Times New Roman" w:hAnsi="Times New Roman" w:cs="Times New Roman"/>
                <w:sz w:val="18"/>
                <w:szCs w:val="18"/>
              </w:rPr>
              <w:t xml:space="preserve"> </w:t>
            </w:r>
          </w:p>
          <w:p w14:paraId="639FB0CB"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E5150" w14:textId="4953A79F"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1BC73EB9" wp14:editId="3FFF89BB">
                  <wp:extent cx="198120" cy="21145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7B2803F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B693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Несущая способность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F70F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Испытания под нагрузкой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C95DA"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DD742" w14:textId="6AD253CC"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45BE0018" wp14:editId="16EF0653">
                  <wp:extent cx="170815" cy="1841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492D512E"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6A9036F0"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39987E3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Примечание к таблицам 27-29 - Методы контроля качества содержат следующие варианты: </w:t>
      </w:r>
    </w:p>
    <w:p w14:paraId="2A2FB6F7" w14:textId="7DD5E66E"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25167E19" wp14:editId="7AA74383">
            <wp:extent cx="102235" cy="10223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00C37CD6" w:rsidRPr="00B17DDE">
        <w:rPr>
          <w:rFonts w:ascii="Times New Roman" w:hAnsi="Times New Roman" w:cs="Times New Roman"/>
        </w:rPr>
        <w:t xml:space="preserve">- выполняют для всех испытаний; </w:t>
      </w:r>
    </w:p>
    <w:p w14:paraId="038ADC2E" w14:textId="3459EB25"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6AF055B4" wp14:editId="1877508D">
            <wp:extent cx="102235" cy="12255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00C37CD6" w:rsidRPr="00B17DDE">
        <w:rPr>
          <w:rFonts w:ascii="Times New Roman" w:hAnsi="Times New Roman" w:cs="Times New Roman"/>
        </w:rPr>
        <w:t>- осуществляют в зависимо</w:t>
      </w:r>
      <w:r w:rsidR="00C37CD6" w:rsidRPr="00B17DDE">
        <w:rPr>
          <w:rFonts w:ascii="Times New Roman" w:hAnsi="Times New Roman" w:cs="Times New Roman"/>
        </w:rPr>
        <w:t>сти от условий использования материала в соответствии с требованиями стандарта на его изготовление.</w:t>
      </w:r>
    </w:p>
    <w:p w14:paraId="012D77E7" w14:textId="77777777" w:rsidR="00000000" w:rsidRPr="00B17DDE" w:rsidRDefault="00C37CD6">
      <w:pPr>
        <w:pStyle w:val="FORMATTEXT"/>
        <w:ind w:firstLine="568"/>
        <w:jc w:val="both"/>
        <w:rPr>
          <w:rFonts w:ascii="Times New Roman" w:hAnsi="Times New Roman" w:cs="Times New Roman"/>
        </w:rPr>
      </w:pPr>
    </w:p>
    <w:p w14:paraId="0202FAC1" w14:textId="0424D573"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 xml:space="preserve">). </w:t>
      </w:r>
    </w:p>
    <w:p w14:paraId="475A5D95"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70C5020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8.10</w:t>
      </w:r>
      <w:r w:rsidRPr="00B17DDE">
        <w:rPr>
          <w:rFonts w:ascii="Times New Roman" w:hAnsi="Times New Roman" w:cs="Times New Roman"/>
          <w:b/>
          <w:bCs/>
        </w:rPr>
        <w:t xml:space="preserve"> Нанесение покрытия на арматуру</w:t>
      </w:r>
    </w:p>
    <w:p w14:paraId="50ECDDA1" w14:textId="77777777" w:rsidR="00000000" w:rsidRPr="00B17DDE" w:rsidRDefault="00C37CD6">
      <w:pPr>
        <w:pStyle w:val="FORMATTEXT"/>
        <w:ind w:firstLine="568"/>
        <w:jc w:val="both"/>
        <w:rPr>
          <w:rFonts w:ascii="Times New Roman" w:hAnsi="Times New Roman" w:cs="Times New Roman"/>
        </w:rPr>
      </w:pPr>
    </w:p>
    <w:p w14:paraId="29FF3DC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8.10.1 Если на арматуру наносится покрытие, для обеспечения качества его нанесения до, во время и после выполнения работ следует осуществить методы контроля, приведенные в таблицах 30-32.</w:t>
      </w:r>
    </w:p>
    <w:p w14:paraId="3FF208C2" w14:textId="77777777" w:rsidR="00000000" w:rsidRPr="00B17DDE" w:rsidRDefault="00C37CD6">
      <w:pPr>
        <w:pStyle w:val="FORMATTEXT"/>
        <w:ind w:firstLine="568"/>
        <w:jc w:val="both"/>
        <w:rPr>
          <w:rFonts w:ascii="Times New Roman" w:hAnsi="Times New Roman" w:cs="Times New Roman"/>
        </w:rPr>
      </w:pPr>
    </w:p>
    <w:p w14:paraId="4346D1EB"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30 - Свойства поверхности</w:t>
      </w:r>
      <w:r w:rsidRPr="00B17DDE">
        <w:rPr>
          <w:rFonts w:ascii="Times New Roman" w:hAnsi="Times New Roman" w:cs="Times New Roman"/>
        </w:rPr>
        <w:t xml:space="preserve"> до и во время выполнения работ</w:t>
      </w:r>
    </w:p>
    <w:p w14:paraId="0EEFFD3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41BC8F37"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2D0F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A7A2B1"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195006"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FA2FC"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274365F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CF108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Чистота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9622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удаление пыли пылесосом, протиркой влажным материалом и т.д.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F6859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010DB" w14:textId="740FC73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2114C551" wp14:editId="31BB288F">
                  <wp:extent cx="198120" cy="21145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1846B565"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ABAEB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Вибрации в конструкции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5A713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Инструментальный</w:t>
            </w:r>
            <w:r w:rsidRPr="00B17DDE">
              <w:rPr>
                <w:rFonts w:ascii="Times New Roman" w:hAnsi="Times New Roman" w:cs="Times New Roman"/>
                <w:sz w:val="18"/>
                <w:szCs w:val="18"/>
              </w:rPr>
              <w:t xml:space="preserve"> метод исследования (акселерометр)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7C4908" w14:textId="36E600D5"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ГОСТ Р 52892</w:t>
            </w: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A96C5" w14:textId="60D644D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34E26FB2" wp14:editId="3F0C95A9">
                  <wp:extent cx="170815" cy="1841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2F36282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A9B58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Температура поверхности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549EA"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11826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5896E" w14:textId="68B9CE99"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6DE3CD23" wp14:editId="5C955A65">
                  <wp:extent cx="198120" cy="21145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bl>
    <w:p w14:paraId="4BAEA520"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0601915F"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lastRenderedPageBreak/>
        <w:t xml:space="preserve">Таблица </w:t>
      </w:r>
      <w:r w:rsidRPr="00B17DDE">
        <w:rPr>
          <w:rFonts w:ascii="Times New Roman" w:hAnsi="Times New Roman" w:cs="Times New Roman"/>
        </w:rPr>
        <w:t>31 - Предельные условия до и во время выполнения работ</w:t>
      </w:r>
    </w:p>
    <w:p w14:paraId="0532ADB3"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5A8B5F5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3E6AB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1D622"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D0D1C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BDF8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405C5DFA"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64F66"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Температура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0C30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62474"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21523A" w14:textId="029062FD"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5741B0DF" wp14:editId="483DB688">
                  <wp:extent cx="198120" cy="21145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58E54C6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E10AB"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Относительная влажность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22499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(гигрометр)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DD4B0"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52B91" w14:textId="1FA54D90"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0E2B5047" wp14:editId="44A8ED52">
                  <wp:extent cx="198120" cy="21145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55FEC50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075B0"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Дождь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FC737"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A6093"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7A7D8" w14:textId="4F2C47A5"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2EB37189" wp14:editId="580EE9CD">
                  <wp:extent cx="198120" cy="21145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r w:rsidR="00B17DDE" w:rsidRPr="00B17DDE" w14:paraId="7692D30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9D39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Точка росы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83D13"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Инструментальный метод исследования (термометр, пирометр, гигрометр)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BD23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CCA1E" w14:textId="570178EB"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35176206" wp14:editId="5ECF6FD0">
                  <wp:extent cx="170815" cy="18415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bl>
    <w:p w14:paraId="79B60C6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5807B8FE"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Таблица 32 - Свойства покрытия после выполнения работ</w:t>
      </w:r>
    </w:p>
    <w:p w14:paraId="3B50CACE"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1650"/>
        <w:gridCol w:w="1650"/>
      </w:tblGrid>
      <w:tr w:rsidR="00B17DDE" w:rsidRPr="00B17DDE" w14:paraId="30B9471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81153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Свойство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759F5"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Метод контроля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305AF"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Стандарт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5E0A2E"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Необходимость </w:t>
            </w:r>
          </w:p>
        </w:tc>
      </w:tr>
      <w:tr w:rsidR="00B17DDE" w:rsidRPr="00B17DDE" w14:paraId="60E7076C"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87EDD"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Толщина затвердевшего покрытия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7D1C1"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Контроль микрометрами, общий уровень расхода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6C169"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6D35A" w14:textId="28008907"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
                <w:sz w:val="24"/>
                <w:szCs w:val="24"/>
              </w:rPr>
              <w:drawing>
                <wp:inline distT="0" distB="0" distL="0" distR="0" wp14:anchorId="5D183E12" wp14:editId="68D755B9">
                  <wp:extent cx="170815" cy="18415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p>
        </w:tc>
      </w:tr>
      <w:tr w:rsidR="00B17DDE" w:rsidRPr="00B17DDE" w14:paraId="263DC87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4B15F"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Внешний вид покрытия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55C02" w14:textId="77777777" w:rsidR="00000000" w:rsidRPr="00B17DDE" w:rsidRDefault="00C37CD6">
            <w:pPr>
              <w:pStyle w:val="FORMATTEXT"/>
              <w:rPr>
                <w:rFonts w:ascii="Times New Roman" w:hAnsi="Times New Roman" w:cs="Times New Roman"/>
                <w:sz w:val="18"/>
                <w:szCs w:val="18"/>
              </w:rPr>
            </w:pPr>
            <w:r w:rsidRPr="00B17DDE">
              <w:rPr>
                <w:rFonts w:ascii="Times New Roman" w:hAnsi="Times New Roman" w:cs="Times New Roman"/>
                <w:sz w:val="18"/>
                <w:szCs w:val="18"/>
              </w:rPr>
              <w:t xml:space="preserve">Визуальный осмотр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07920A" w14:textId="77777777" w:rsidR="00000000" w:rsidRPr="00B17DDE" w:rsidRDefault="00C37CD6">
            <w:pPr>
              <w:pStyle w:val="FORMATTEXT"/>
              <w:jc w:val="center"/>
              <w:rPr>
                <w:rFonts w:ascii="Times New Roman" w:hAnsi="Times New Roman" w:cs="Times New Roman"/>
                <w:sz w:val="18"/>
                <w:szCs w:val="18"/>
              </w:rPr>
            </w:pPr>
            <w:r w:rsidRPr="00B17DD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A7740" w14:textId="06CAC16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
                <w:sz w:val="24"/>
                <w:szCs w:val="24"/>
              </w:rPr>
              <w:drawing>
                <wp:inline distT="0" distB="0" distL="0" distR="0" wp14:anchorId="061213BB" wp14:editId="16D865EC">
                  <wp:extent cx="198120" cy="21145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r>
    </w:tbl>
    <w:p w14:paraId="2B412F04"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7EB56A7E"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10C34CE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Примечание к таблицам 30-32 - Методы контроля качества содержат следующие варианты: </w:t>
      </w:r>
    </w:p>
    <w:p w14:paraId="2F69E767" w14:textId="39B3296D"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7E8BA294" wp14:editId="34D710FA">
            <wp:extent cx="102235" cy="10223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00C37CD6" w:rsidRPr="00B17DDE">
        <w:rPr>
          <w:rFonts w:ascii="Times New Roman" w:hAnsi="Times New Roman" w:cs="Times New Roman"/>
        </w:rPr>
        <w:t>- выполняют</w:t>
      </w:r>
      <w:r w:rsidR="00C37CD6" w:rsidRPr="00B17DDE">
        <w:rPr>
          <w:rFonts w:ascii="Times New Roman" w:hAnsi="Times New Roman" w:cs="Times New Roman"/>
        </w:rPr>
        <w:t xml:space="preserve"> для всех испытаний; </w:t>
      </w:r>
    </w:p>
    <w:p w14:paraId="0CDF17B6" w14:textId="59ED9B7A" w:rsidR="00000000" w:rsidRPr="00B17DDE" w:rsidRDefault="00D65B80">
      <w:pPr>
        <w:pStyle w:val="FORMATTEXT"/>
        <w:ind w:firstLine="568"/>
        <w:jc w:val="both"/>
        <w:rPr>
          <w:rFonts w:ascii="Times New Roman" w:hAnsi="Times New Roman" w:cs="Times New Roman"/>
        </w:rPr>
      </w:pPr>
      <w:r w:rsidRPr="00B17DDE">
        <w:rPr>
          <w:rFonts w:ascii="Times New Roman" w:hAnsi="Times New Roman" w:cs="Times New Roman"/>
          <w:noProof/>
          <w:position w:val="-6"/>
        </w:rPr>
        <w:drawing>
          <wp:inline distT="0" distB="0" distL="0" distR="0" wp14:anchorId="4DE90A11" wp14:editId="3336D747">
            <wp:extent cx="102235" cy="12255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00C37CD6" w:rsidRPr="00B17DDE">
        <w:rPr>
          <w:rFonts w:ascii="Times New Roman" w:hAnsi="Times New Roman" w:cs="Times New Roman"/>
        </w:rPr>
        <w:t>- осуществляют в зависимости от условий использования материала в соответствии с требованиями стандарта на его изготовление.</w:t>
      </w:r>
    </w:p>
    <w:p w14:paraId="659D6AEB" w14:textId="77777777" w:rsidR="00000000" w:rsidRPr="00B17DDE" w:rsidRDefault="00C37CD6">
      <w:pPr>
        <w:pStyle w:val="FORMATTEXT"/>
        <w:ind w:firstLine="568"/>
        <w:jc w:val="both"/>
        <w:rPr>
          <w:rFonts w:ascii="Times New Roman" w:hAnsi="Times New Roman" w:cs="Times New Roman"/>
        </w:rPr>
      </w:pPr>
    </w:p>
    <w:p w14:paraId="6C73FEFE" w14:textId="3EA1F1C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 xml:space="preserve">). </w:t>
      </w:r>
    </w:p>
    <w:p w14:paraId="390A3AC1"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w:t>
      </w: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9 Требования техники безопасности при выполнении работ по ремонту и усилению"</w:instrText>
      </w:r>
      <w:r w:rsidRPr="00B17DDE">
        <w:rPr>
          <w:rFonts w:ascii="Times New Roman" w:hAnsi="Times New Roman" w:cs="Times New Roman"/>
        </w:rPr>
        <w:fldChar w:fldCharType="end"/>
      </w:r>
    </w:p>
    <w:p w14:paraId="587CC7EB" w14:textId="77777777" w:rsidR="00000000" w:rsidRPr="00B17DDE" w:rsidRDefault="00C37CD6">
      <w:pPr>
        <w:pStyle w:val="HEADERTEXT"/>
        <w:rPr>
          <w:rFonts w:ascii="Times New Roman" w:hAnsi="Times New Roman" w:cs="Times New Roman"/>
          <w:b/>
          <w:bCs/>
          <w:color w:val="auto"/>
        </w:rPr>
      </w:pPr>
    </w:p>
    <w:p w14:paraId="460E58FD" w14:textId="77777777" w:rsidR="00000000" w:rsidRPr="00B17DDE" w:rsidRDefault="00C37CD6">
      <w:pPr>
        <w:pStyle w:val="HEADERTEXT"/>
        <w:ind w:firstLine="568"/>
        <w:jc w:val="both"/>
        <w:outlineLvl w:val="2"/>
        <w:rPr>
          <w:rFonts w:ascii="Times New Roman" w:hAnsi="Times New Roman" w:cs="Times New Roman"/>
          <w:b/>
          <w:bCs/>
          <w:color w:val="auto"/>
        </w:rPr>
      </w:pPr>
      <w:r w:rsidRPr="00B17DDE">
        <w:rPr>
          <w:rFonts w:ascii="Times New Roman" w:hAnsi="Times New Roman" w:cs="Times New Roman"/>
          <w:b/>
          <w:bCs/>
          <w:color w:val="auto"/>
        </w:rPr>
        <w:t xml:space="preserve"> 9 Требования техники безопасности при выполнении работ по ремонту и усилению</w:t>
      </w:r>
    </w:p>
    <w:p w14:paraId="2F78BADA" w14:textId="77777777" w:rsidR="00000000" w:rsidRPr="00B17DDE" w:rsidRDefault="00C37CD6">
      <w:pPr>
        <w:pStyle w:val="HEADERTEXT"/>
        <w:ind w:firstLine="568"/>
        <w:jc w:val="both"/>
        <w:outlineLvl w:val="2"/>
        <w:rPr>
          <w:rFonts w:ascii="Times New Roman" w:hAnsi="Times New Roman" w:cs="Times New Roman"/>
          <w:b/>
          <w:bCs/>
          <w:color w:val="auto"/>
        </w:rPr>
      </w:pPr>
    </w:p>
    <w:p w14:paraId="63855F74" w14:textId="20FC129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9.1 Для о</w:t>
      </w:r>
      <w:r w:rsidRPr="00B17DDE">
        <w:rPr>
          <w:rFonts w:ascii="Times New Roman" w:hAnsi="Times New Roman" w:cs="Times New Roman"/>
        </w:rPr>
        <w:t xml:space="preserve">беспечения техники безопасности при выполнении работ по ремонту и усилению в соответствии с требованиями </w:t>
      </w:r>
      <w:r w:rsidRPr="00B17DDE">
        <w:rPr>
          <w:rFonts w:ascii="Times New Roman" w:hAnsi="Times New Roman" w:cs="Times New Roman"/>
        </w:rPr>
        <w:t>ГОСТ 12.3.002</w:t>
      </w:r>
      <w:r w:rsidRPr="00B17DDE">
        <w:rPr>
          <w:rFonts w:ascii="Times New Roman" w:hAnsi="Times New Roman" w:cs="Times New Roman"/>
        </w:rPr>
        <w:t>, [</w:t>
      </w:r>
      <w:r w:rsidRPr="00B17DDE">
        <w:rPr>
          <w:rFonts w:ascii="Times New Roman" w:hAnsi="Times New Roman" w:cs="Times New Roman"/>
        </w:rPr>
        <w:t>5</w:t>
      </w:r>
      <w:r w:rsidRPr="00B17DDE">
        <w:rPr>
          <w:rFonts w:ascii="Times New Roman" w:hAnsi="Times New Roman" w:cs="Times New Roman"/>
        </w:rPr>
        <w:t>], [</w:t>
      </w:r>
      <w:r w:rsidRPr="00B17DDE">
        <w:rPr>
          <w:rFonts w:ascii="Times New Roman" w:hAnsi="Times New Roman" w:cs="Times New Roman"/>
        </w:rPr>
        <w:t>6</w:t>
      </w:r>
      <w:r w:rsidRPr="00B17DDE">
        <w:rPr>
          <w:rFonts w:ascii="Times New Roman" w:hAnsi="Times New Roman" w:cs="Times New Roman"/>
        </w:rPr>
        <w:t>], следует:</w:t>
      </w:r>
    </w:p>
    <w:p w14:paraId="0EABC37B" w14:textId="77777777" w:rsidR="00000000" w:rsidRPr="00B17DDE" w:rsidRDefault="00C37CD6">
      <w:pPr>
        <w:pStyle w:val="FORMATTEXT"/>
        <w:ind w:firstLine="568"/>
        <w:jc w:val="both"/>
        <w:rPr>
          <w:rFonts w:ascii="Times New Roman" w:hAnsi="Times New Roman" w:cs="Times New Roman"/>
        </w:rPr>
      </w:pPr>
    </w:p>
    <w:p w14:paraId="3F7FDABE" w14:textId="62BAD8A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производственный контроль собл</w:t>
      </w:r>
      <w:r w:rsidRPr="00B17DDE">
        <w:rPr>
          <w:rFonts w:ascii="Times New Roman" w:hAnsi="Times New Roman" w:cs="Times New Roman"/>
        </w:rPr>
        <w:t xml:space="preserve">юдения норм и правил (санитарных, строительных и т.д.) при производстве ремонтных работ в соответствии с </w:t>
      </w:r>
      <w:r w:rsidRPr="00B17DDE">
        <w:rPr>
          <w:rFonts w:ascii="Times New Roman" w:hAnsi="Times New Roman" w:cs="Times New Roman"/>
        </w:rPr>
        <w:t>СП 1.1.1058</w:t>
      </w:r>
      <w:r w:rsidRPr="00B17DDE">
        <w:rPr>
          <w:rFonts w:ascii="Times New Roman" w:hAnsi="Times New Roman" w:cs="Times New Roman"/>
        </w:rPr>
        <w:t>;</w:t>
      </w:r>
    </w:p>
    <w:p w14:paraId="26F790A1" w14:textId="77777777" w:rsidR="00000000" w:rsidRPr="00B17DDE" w:rsidRDefault="00C37CD6">
      <w:pPr>
        <w:pStyle w:val="FORMATTEXT"/>
        <w:ind w:firstLine="568"/>
        <w:jc w:val="both"/>
        <w:rPr>
          <w:rFonts w:ascii="Times New Roman" w:hAnsi="Times New Roman" w:cs="Times New Roman"/>
        </w:rPr>
      </w:pPr>
    </w:p>
    <w:p w14:paraId="5CC3ABC0" w14:textId="3C4F5B63"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предусматривать на рабочих местах воздухообмен,</w:t>
      </w:r>
      <w:r w:rsidRPr="00B17DDE">
        <w:rPr>
          <w:rFonts w:ascii="Times New Roman" w:hAnsi="Times New Roman" w:cs="Times New Roman"/>
        </w:rPr>
        <w:t xml:space="preserve"> обеспечивающий содержание вредных химических веществ в воздухе рабочей зоны в концентрациях, не превышающих предельно допустимых значений </w:t>
      </w:r>
      <w:r w:rsidRPr="00B17DDE">
        <w:rPr>
          <w:rFonts w:ascii="Times New Roman" w:hAnsi="Times New Roman" w:cs="Times New Roman"/>
        </w:rPr>
        <w:t>СанПиН 1.2.3685</w:t>
      </w:r>
      <w:r w:rsidRPr="00B17DDE">
        <w:rPr>
          <w:rFonts w:ascii="Times New Roman" w:hAnsi="Times New Roman" w:cs="Times New Roman"/>
        </w:rPr>
        <w:t>;</w:t>
      </w:r>
    </w:p>
    <w:p w14:paraId="59A0DE0F" w14:textId="77777777" w:rsidR="00000000" w:rsidRPr="00B17DDE" w:rsidRDefault="00C37CD6">
      <w:pPr>
        <w:pStyle w:val="FORMATTEXT"/>
        <w:ind w:firstLine="568"/>
        <w:jc w:val="both"/>
        <w:rPr>
          <w:rFonts w:ascii="Times New Roman" w:hAnsi="Times New Roman" w:cs="Times New Roman"/>
        </w:rPr>
      </w:pPr>
    </w:p>
    <w:p w14:paraId="0B73C23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выполнять все работы в специальной одежде и применять средства индивидуальной защиты рук, органов зрения, дыхания и слуха в соответствии с характером выполняемых ремонтных работ;</w:t>
      </w:r>
    </w:p>
    <w:p w14:paraId="72EE6682" w14:textId="77777777" w:rsidR="00000000" w:rsidRPr="00B17DDE" w:rsidRDefault="00C37CD6">
      <w:pPr>
        <w:pStyle w:val="FORMATTEXT"/>
        <w:ind w:firstLine="568"/>
        <w:jc w:val="both"/>
        <w:rPr>
          <w:rFonts w:ascii="Times New Roman" w:hAnsi="Times New Roman" w:cs="Times New Roman"/>
        </w:rPr>
      </w:pPr>
    </w:p>
    <w:p w14:paraId="0C8B0F82" w14:textId="619009A6"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применять ручной электро- и пневмоинструмент/оборудование, с пара</w:t>
      </w:r>
      <w:r w:rsidRPr="00B17DDE">
        <w:rPr>
          <w:rFonts w:ascii="Times New Roman" w:hAnsi="Times New Roman" w:cs="Times New Roman"/>
        </w:rPr>
        <w:t xml:space="preserve">метрами производственного шума и вибрации, не превышающими предельно допустимые уровни </w:t>
      </w:r>
      <w:r w:rsidRPr="00B17DDE">
        <w:rPr>
          <w:rFonts w:ascii="Times New Roman" w:hAnsi="Times New Roman" w:cs="Times New Roman"/>
        </w:rPr>
        <w:t>СанПиН 1.2.3685</w:t>
      </w:r>
      <w:r w:rsidRPr="00B17DDE">
        <w:rPr>
          <w:rFonts w:ascii="Times New Roman" w:hAnsi="Times New Roman" w:cs="Times New Roman"/>
        </w:rPr>
        <w:t xml:space="preserve">; соблюдать режимы труда и отдыха работников при </w:t>
      </w:r>
      <w:r w:rsidRPr="00B17DDE">
        <w:rPr>
          <w:rFonts w:ascii="Times New Roman" w:hAnsi="Times New Roman" w:cs="Times New Roman"/>
        </w:rPr>
        <w:t>использовании виброопасного инструмента;</w:t>
      </w:r>
    </w:p>
    <w:p w14:paraId="4DDE95DD" w14:textId="77777777" w:rsidR="00000000" w:rsidRPr="00B17DDE" w:rsidRDefault="00C37CD6">
      <w:pPr>
        <w:pStyle w:val="FORMATTEXT"/>
        <w:ind w:firstLine="568"/>
        <w:jc w:val="both"/>
        <w:rPr>
          <w:rFonts w:ascii="Times New Roman" w:hAnsi="Times New Roman" w:cs="Times New Roman"/>
        </w:rPr>
      </w:pPr>
    </w:p>
    <w:p w14:paraId="6F281C7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приступать к работам по наряду-допуску;</w:t>
      </w:r>
    </w:p>
    <w:p w14:paraId="70DA0C79" w14:textId="77777777" w:rsidR="00000000" w:rsidRPr="00B17DDE" w:rsidRDefault="00C37CD6">
      <w:pPr>
        <w:pStyle w:val="FORMATTEXT"/>
        <w:ind w:firstLine="568"/>
        <w:jc w:val="both"/>
        <w:rPr>
          <w:rFonts w:ascii="Times New Roman" w:hAnsi="Times New Roman" w:cs="Times New Roman"/>
        </w:rPr>
      </w:pPr>
    </w:p>
    <w:p w14:paraId="781D842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выполнять работы в условиях достаточной освещенности, при включенном рабочем и аварийном освещении;</w:t>
      </w:r>
    </w:p>
    <w:p w14:paraId="1F63B24C" w14:textId="77777777" w:rsidR="00000000" w:rsidRPr="00B17DDE" w:rsidRDefault="00C37CD6">
      <w:pPr>
        <w:pStyle w:val="FORMATTEXT"/>
        <w:ind w:firstLine="568"/>
        <w:jc w:val="both"/>
        <w:rPr>
          <w:rFonts w:ascii="Times New Roman" w:hAnsi="Times New Roman" w:cs="Times New Roman"/>
        </w:rPr>
      </w:pPr>
    </w:p>
    <w:p w14:paraId="4EBBD74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знать местонахождение ближайшего и других аварийных выходов;</w:t>
      </w:r>
    </w:p>
    <w:p w14:paraId="173E1463" w14:textId="77777777" w:rsidR="00000000" w:rsidRPr="00B17DDE" w:rsidRDefault="00C37CD6">
      <w:pPr>
        <w:pStyle w:val="FORMATTEXT"/>
        <w:ind w:firstLine="568"/>
        <w:jc w:val="both"/>
        <w:rPr>
          <w:rFonts w:ascii="Times New Roman" w:hAnsi="Times New Roman" w:cs="Times New Roman"/>
        </w:rPr>
      </w:pPr>
    </w:p>
    <w:p w14:paraId="43A0D4C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хр</w:t>
      </w:r>
      <w:r w:rsidRPr="00B17DDE">
        <w:rPr>
          <w:rFonts w:ascii="Times New Roman" w:hAnsi="Times New Roman" w:cs="Times New Roman"/>
        </w:rPr>
        <w:t>анить на рабочем месте материалы в количестве сменной нормы, не загромождая при этом проходы;</w:t>
      </w:r>
    </w:p>
    <w:p w14:paraId="0C0FED0D" w14:textId="77777777" w:rsidR="00000000" w:rsidRPr="00B17DDE" w:rsidRDefault="00C37CD6">
      <w:pPr>
        <w:pStyle w:val="FORMATTEXT"/>
        <w:ind w:firstLine="568"/>
        <w:jc w:val="both"/>
        <w:rPr>
          <w:rFonts w:ascii="Times New Roman" w:hAnsi="Times New Roman" w:cs="Times New Roman"/>
        </w:rPr>
      </w:pPr>
    </w:p>
    <w:p w14:paraId="5A05D0E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проводить ремонтные работы в строгом соответствии с требованиями, предусмотренными инструкциями по охране труда для рабочей специальности.</w:t>
      </w:r>
    </w:p>
    <w:p w14:paraId="2C2B3AAE" w14:textId="77777777" w:rsidR="00000000" w:rsidRPr="00B17DDE" w:rsidRDefault="00C37CD6">
      <w:pPr>
        <w:pStyle w:val="FORMATTEXT"/>
        <w:ind w:firstLine="568"/>
        <w:jc w:val="both"/>
        <w:rPr>
          <w:rFonts w:ascii="Times New Roman" w:hAnsi="Times New Roman" w:cs="Times New Roman"/>
        </w:rPr>
      </w:pPr>
    </w:p>
    <w:p w14:paraId="5319776B" w14:textId="4B78175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(Измененная редакци</w:t>
      </w:r>
      <w:r w:rsidRPr="00B17DDE">
        <w:rPr>
          <w:rFonts w:ascii="Times New Roman" w:hAnsi="Times New Roman" w:cs="Times New Roman"/>
        </w:rPr>
        <w:t xml:space="preserve">я, </w:t>
      </w:r>
      <w:r w:rsidRPr="00B17DDE">
        <w:rPr>
          <w:rFonts w:ascii="Times New Roman" w:hAnsi="Times New Roman" w:cs="Times New Roman"/>
        </w:rPr>
        <w:t>Изм. N 1</w:t>
      </w:r>
      <w:r w:rsidRPr="00B17DDE">
        <w:rPr>
          <w:rFonts w:ascii="Times New Roman" w:hAnsi="Times New Roman" w:cs="Times New Roman"/>
        </w:rPr>
        <w:t>).</w:t>
      </w:r>
    </w:p>
    <w:p w14:paraId="13071924" w14:textId="77777777" w:rsidR="00000000" w:rsidRPr="00B17DDE" w:rsidRDefault="00C37CD6">
      <w:pPr>
        <w:pStyle w:val="FORMATTEXT"/>
        <w:ind w:firstLine="568"/>
        <w:jc w:val="both"/>
        <w:rPr>
          <w:rFonts w:ascii="Times New Roman" w:hAnsi="Times New Roman" w:cs="Times New Roman"/>
        </w:rPr>
      </w:pPr>
    </w:p>
    <w:p w14:paraId="0059E3CA" w14:textId="62A8624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9.2 (Исключен, </w:t>
      </w:r>
      <w:r w:rsidRPr="00B17DDE">
        <w:rPr>
          <w:rFonts w:ascii="Times New Roman" w:hAnsi="Times New Roman" w:cs="Times New Roman"/>
        </w:rPr>
        <w:t>Изм. N 1</w:t>
      </w:r>
      <w:r w:rsidRPr="00B17DDE">
        <w:rPr>
          <w:rFonts w:ascii="Times New Roman" w:hAnsi="Times New Roman" w:cs="Times New Roman"/>
        </w:rPr>
        <w:t>).</w:t>
      </w:r>
    </w:p>
    <w:p w14:paraId="138478DA" w14:textId="77777777" w:rsidR="00000000" w:rsidRPr="00B17DDE" w:rsidRDefault="00C37CD6">
      <w:pPr>
        <w:pStyle w:val="FORMATTEXT"/>
        <w:ind w:firstLine="568"/>
        <w:jc w:val="both"/>
        <w:rPr>
          <w:rFonts w:ascii="Times New Roman" w:hAnsi="Times New Roman" w:cs="Times New Roman"/>
        </w:rPr>
      </w:pPr>
    </w:p>
    <w:p w14:paraId="3F681273" w14:textId="030C5C3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9.3 Сб</w:t>
      </w:r>
      <w:r w:rsidRPr="00B17DDE">
        <w:rPr>
          <w:rFonts w:ascii="Times New Roman" w:hAnsi="Times New Roman" w:cs="Times New Roman"/>
        </w:rPr>
        <w:t xml:space="preserve">ор и утилизация отходов материалов при производстве работ по ремонту и усилению должны осуществляться с учетом класса опасности в соответствии с </w:t>
      </w:r>
      <w:r w:rsidRPr="00B17DDE">
        <w:rPr>
          <w:rFonts w:ascii="Times New Roman" w:hAnsi="Times New Roman" w:cs="Times New Roman"/>
        </w:rPr>
        <w:t>СанПиН</w:t>
      </w:r>
      <w:r w:rsidRPr="00B17DDE">
        <w:rPr>
          <w:rFonts w:ascii="Times New Roman" w:hAnsi="Times New Roman" w:cs="Times New Roman"/>
        </w:rPr>
        <w:t xml:space="preserve"> 2.1.3684</w:t>
      </w:r>
      <w:r w:rsidRPr="00B17DDE">
        <w:rPr>
          <w:rFonts w:ascii="Times New Roman" w:hAnsi="Times New Roman" w:cs="Times New Roman"/>
        </w:rPr>
        <w:t>.</w:t>
      </w:r>
    </w:p>
    <w:p w14:paraId="1698A218" w14:textId="77777777" w:rsidR="00000000" w:rsidRPr="00B17DDE" w:rsidRDefault="00C37CD6">
      <w:pPr>
        <w:pStyle w:val="FORMATTEXT"/>
        <w:ind w:firstLine="568"/>
        <w:jc w:val="both"/>
        <w:rPr>
          <w:rFonts w:ascii="Times New Roman" w:hAnsi="Times New Roman" w:cs="Times New Roman"/>
        </w:rPr>
      </w:pPr>
    </w:p>
    <w:p w14:paraId="67EC2086" w14:textId="55D07BF9"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68A8B39B" w14:textId="77777777" w:rsidR="00000000" w:rsidRPr="00B17DDE" w:rsidRDefault="00C37CD6">
      <w:pPr>
        <w:pStyle w:val="FORMATTEXT"/>
        <w:ind w:firstLine="568"/>
        <w:jc w:val="both"/>
        <w:rPr>
          <w:rFonts w:ascii="Times New Roman" w:hAnsi="Times New Roman" w:cs="Times New Roman"/>
        </w:rPr>
      </w:pPr>
    </w:p>
    <w:p w14:paraId="24FE0092" w14:textId="24C06DD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9.4 (Исключен, </w:t>
      </w:r>
      <w:r w:rsidRPr="00B17DDE">
        <w:rPr>
          <w:rFonts w:ascii="Times New Roman" w:hAnsi="Times New Roman" w:cs="Times New Roman"/>
        </w:rPr>
        <w:t>Изм. N 1</w:t>
      </w:r>
      <w:r w:rsidRPr="00B17DDE">
        <w:rPr>
          <w:rFonts w:ascii="Times New Roman" w:hAnsi="Times New Roman" w:cs="Times New Roman"/>
        </w:rPr>
        <w:t>).</w:t>
      </w:r>
    </w:p>
    <w:p w14:paraId="3F689BEF" w14:textId="77777777" w:rsidR="00000000" w:rsidRPr="00B17DDE" w:rsidRDefault="00C37CD6">
      <w:pPr>
        <w:pStyle w:val="FORMATTEXT"/>
        <w:ind w:firstLine="568"/>
        <w:jc w:val="both"/>
        <w:rPr>
          <w:rFonts w:ascii="Times New Roman" w:hAnsi="Times New Roman" w:cs="Times New Roman"/>
        </w:rPr>
      </w:pPr>
    </w:p>
    <w:p w14:paraId="2B32F0D3" w14:textId="77777777" w:rsidR="00000000" w:rsidRPr="00B17DDE" w:rsidRDefault="00C37CD6">
      <w:pPr>
        <w:pStyle w:val="FORMATTEXT"/>
        <w:ind w:firstLine="568"/>
        <w:jc w:val="both"/>
        <w:rPr>
          <w:rFonts w:ascii="Times New Roman" w:hAnsi="Times New Roman" w:cs="Times New Roman"/>
        </w:rPr>
      </w:pPr>
    </w:p>
    <w:p w14:paraId="5C4D8FB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Приложение А. Методы, реализующие принцип 1 - защита от проникания в конструкцию агрессивных веществ"</w:instrText>
      </w:r>
      <w:r w:rsidRPr="00B17DDE">
        <w:rPr>
          <w:rFonts w:ascii="Times New Roman" w:hAnsi="Times New Roman" w:cs="Times New Roman"/>
        </w:rPr>
        <w:fldChar w:fldCharType="end"/>
      </w:r>
    </w:p>
    <w:p w14:paraId="268E4641"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Приложение А</w:t>
      </w:r>
    </w:p>
    <w:p w14:paraId="3B29F3FF" w14:textId="77777777" w:rsidR="00000000" w:rsidRPr="00B17DDE" w:rsidRDefault="00C37CD6">
      <w:pPr>
        <w:pStyle w:val="HEADERTEXT"/>
        <w:rPr>
          <w:rFonts w:ascii="Times New Roman" w:hAnsi="Times New Roman" w:cs="Times New Roman"/>
          <w:b/>
          <w:bCs/>
          <w:color w:val="auto"/>
        </w:rPr>
      </w:pPr>
    </w:p>
    <w:p w14:paraId="538242F2" w14:textId="77777777" w:rsidR="00000000" w:rsidRPr="00B17DDE" w:rsidRDefault="00C37CD6">
      <w:pPr>
        <w:pStyle w:val="HEADERTEXT"/>
        <w:jc w:val="center"/>
        <w:outlineLvl w:val="2"/>
        <w:rPr>
          <w:rFonts w:ascii="Times New Roman" w:hAnsi="Times New Roman" w:cs="Times New Roman"/>
          <w:b/>
          <w:bCs/>
          <w:color w:val="auto"/>
        </w:rPr>
      </w:pPr>
      <w:r w:rsidRPr="00B17DDE">
        <w:rPr>
          <w:rFonts w:ascii="Times New Roman" w:hAnsi="Times New Roman" w:cs="Times New Roman"/>
          <w:b/>
          <w:bCs/>
          <w:color w:val="auto"/>
        </w:rPr>
        <w:t xml:space="preserve"> Методы, ре</w:t>
      </w:r>
      <w:r w:rsidRPr="00B17DDE">
        <w:rPr>
          <w:rFonts w:ascii="Times New Roman" w:hAnsi="Times New Roman" w:cs="Times New Roman"/>
          <w:b/>
          <w:bCs/>
          <w:color w:val="auto"/>
        </w:rPr>
        <w:t>ализующие принцип 1 - защита от проникания в конструкцию агрессивных веществ</w:t>
      </w:r>
    </w:p>
    <w:p w14:paraId="474F186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А.1 Метод 1.1</w:t>
      </w:r>
      <w:r w:rsidRPr="00B17DDE">
        <w:rPr>
          <w:rFonts w:ascii="Times New Roman" w:hAnsi="Times New Roman" w:cs="Times New Roman"/>
        </w:rPr>
        <w:t xml:space="preserve"> - Гидрофобизирующая пропитка</w:t>
      </w:r>
    </w:p>
    <w:p w14:paraId="4068F79F" w14:textId="77777777" w:rsidR="00000000" w:rsidRPr="00B17DDE" w:rsidRDefault="00C37CD6">
      <w:pPr>
        <w:pStyle w:val="FORMATTEXT"/>
        <w:ind w:firstLine="568"/>
        <w:jc w:val="both"/>
        <w:rPr>
          <w:rFonts w:ascii="Times New Roman" w:hAnsi="Times New Roman" w:cs="Times New Roman"/>
        </w:rPr>
      </w:pPr>
    </w:p>
    <w:p w14:paraId="15F0696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А.1.1 Гидрофобизирующую пропитку применяют для исключения проникания в бетон водных растворов вредных веществ. На рисунке А.1 схематичн</w:t>
      </w:r>
      <w:r w:rsidRPr="00B17DDE">
        <w:rPr>
          <w:rFonts w:ascii="Times New Roman" w:hAnsi="Times New Roman" w:cs="Times New Roman"/>
        </w:rPr>
        <w:t>о показан процесс нанесения гидрофобизирующего состава согласно данному методу.</w:t>
      </w:r>
    </w:p>
    <w:p w14:paraId="43094C32" w14:textId="77777777" w:rsidR="00000000" w:rsidRPr="00B17DDE" w:rsidRDefault="00C37CD6">
      <w:pPr>
        <w:pStyle w:val="FORMATTEXT"/>
        <w:ind w:firstLine="568"/>
        <w:jc w:val="both"/>
        <w:rPr>
          <w:rFonts w:ascii="Times New Roman" w:hAnsi="Times New Roman" w:cs="Times New Roman"/>
        </w:rPr>
      </w:pPr>
    </w:p>
    <w:p w14:paraId="56BCEC96"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5CD8EB7B"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28CD08D7" w14:textId="5E246D01"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6"/>
                <w:sz w:val="24"/>
                <w:szCs w:val="24"/>
              </w:rPr>
              <w:drawing>
                <wp:inline distT="0" distB="0" distL="0" distR="0" wp14:anchorId="00340339" wp14:editId="1A20247C">
                  <wp:extent cx="5370195" cy="201993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370195" cy="2019935"/>
                          </a:xfrm>
                          <a:prstGeom prst="rect">
                            <a:avLst/>
                          </a:prstGeom>
                          <a:noFill/>
                          <a:ln>
                            <a:noFill/>
                          </a:ln>
                        </pic:spPr>
                      </pic:pic>
                    </a:graphicData>
                  </a:graphic>
                </wp:inline>
              </w:drawing>
            </w:r>
          </w:p>
        </w:tc>
      </w:tr>
    </w:tbl>
    <w:p w14:paraId="08CEC38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7F30A0FB"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079CB632"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А.1 - Схематичное изображение метода 1.1 до и после применения</w:t>
      </w:r>
    </w:p>
    <w:p w14:paraId="22065D2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А.1.2 Метод 1.1 обеспечивает получение водоотталкивающей п</w:t>
      </w:r>
      <w:r w:rsidRPr="00B17DDE">
        <w:rPr>
          <w:rFonts w:ascii="Times New Roman" w:hAnsi="Times New Roman" w:cs="Times New Roman"/>
        </w:rPr>
        <w:t>оверхности бетона с низким уровнем водопоглощения путем нанесения гидрофобизирующего состава.</w:t>
      </w:r>
    </w:p>
    <w:p w14:paraId="692F80F8" w14:textId="77777777" w:rsidR="00000000" w:rsidRPr="00B17DDE" w:rsidRDefault="00C37CD6">
      <w:pPr>
        <w:pStyle w:val="FORMATTEXT"/>
        <w:ind w:firstLine="568"/>
        <w:jc w:val="both"/>
        <w:rPr>
          <w:rFonts w:ascii="Times New Roman" w:hAnsi="Times New Roman" w:cs="Times New Roman"/>
        </w:rPr>
      </w:pPr>
    </w:p>
    <w:p w14:paraId="411DBE02" w14:textId="3984705F" w:rsidR="00000000" w:rsidRPr="00B17DDE" w:rsidRDefault="00C37CD6" w:rsidP="00B17DDE">
      <w:pPr>
        <w:pStyle w:val="FORMATTEXT"/>
        <w:ind w:firstLine="568"/>
        <w:jc w:val="both"/>
        <w:rPr>
          <w:rFonts w:ascii="Times New Roman" w:hAnsi="Times New Roman" w:cs="Times New Roman"/>
        </w:rPr>
      </w:pPr>
      <w:r w:rsidRPr="00B17DDE">
        <w:rPr>
          <w:rFonts w:ascii="Times New Roman" w:hAnsi="Times New Roman" w:cs="Times New Roman"/>
        </w:rPr>
        <w:t>А.1.3 Типичными областями применения метода 1.1 являются вертикальные поверхности, например наклонные фасады, не испытывающие длительного воздействия воды под да</w:t>
      </w:r>
      <w:r w:rsidRPr="00B17DDE">
        <w:rPr>
          <w:rFonts w:ascii="Times New Roman" w:hAnsi="Times New Roman" w:cs="Times New Roman"/>
        </w:rPr>
        <w:t>влением, поверхности, сохранение и поддержание декоративного вида бетона.</w:t>
      </w:r>
    </w:p>
    <w:p w14:paraId="2D0F2AFE" w14:textId="77777777" w:rsidR="00000000" w:rsidRPr="00B17DDE" w:rsidRDefault="00C37CD6">
      <w:pPr>
        <w:pStyle w:val="FORMATTEXT"/>
        <w:ind w:firstLine="568"/>
        <w:jc w:val="both"/>
        <w:rPr>
          <w:rFonts w:ascii="Times New Roman" w:hAnsi="Times New Roman" w:cs="Times New Roman"/>
        </w:rPr>
      </w:pPr>
    </w:p>
    <w:p w14:paraId="39F12B1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А.1.4 При проектировании ремонта по методу 1.1 учитывают возможное воздействие </w:t>
      </w:r>
      <w:r w:rsidRPr="00B17DDE">
        <w:rPr>
          <w:rFonts w:ascii="Times New Roman" w:hAnsi="Times New Roman" w:cs="Times New Roman"/>
        </w:rPr>
        <w:t>воды, ограниченное движение трещин, срок службы конструкции и т.д.</w:t>
      </w:r>
    </w:p>
    <w:p w14:paraId="740DE804" w14:textId="77777777" w:rsidR="00000000" w:rsidRPr="00B17DDE" w:rsidRDefault="00C37CD6">
      <w:pPr>
        <w:pStyle w:val="FORMATTEXT"/>
        <w:ind w:firstLine="568"/>
        <w:jc w:val="both"/>
        <w:rPr>
          <w:rFonts w:ascii="Times New Roman" w:hAnsi="Times New Roman" w:cs="Times New Roman"/>
        </w:rPr>
      </w:pPr>
    </w:p>
    <w:p w14:paraId="548ACE2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А.1.5 При выполнении работ обеспечивают тщательную подготовку поверхности бетона. Поверхность бетона должна быть достаточно сухой, чтобы обеспечить проникание в бетон гидрофобизирующего со</w:t>
      </w:r>
      <w:r w:rsidRPr="00B17DDE">
        <w:rPr>
          <w:rFonts w:ascii="Times New Roman" w:hAnsi="Times New Roman" w:cs="Times New Roman"/>
        </w:rPr>
        <w:t>става на глубину до 6 мм и контролировать гидрофобность основания.</w:t>
      </w:r>
    </w:p>
    <w:p w14:paraId="6C145D66" w14:textId="77777777" w:rsidR="00000000" w:rsidRPr="00B17DDE" w:rsidRDefault="00C37CD6">
      <w:pPr>
        <w:pStyle w:val="FORMATTEXT"/>
        <w:ind w:firstLine="568"/>
        <w:jc w:val="both"/>
        <w:rPr>
          <w:rFonts w:ascii="Times New Roman" w:hAnsi="Times New Roman" w:cs="Times New Roman"/>
        </w:rPr>
      </w:pPr>
    </w:p>
    <w:p w14:paraId="6450161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А.1.6 При контроле долговечности системы защиты проводят регулярные осмотры и испытания на смачиваемость обработанной поверхности бетона.</w:t>
      </w:r>
    </w:p>
    <w:p w14:paraId="6F6BD933" w14:textId="77777777" w:rsidR="00000000" w:rsidRPr="00B17DDE" w:rsidRDefault="00C37CD6">
      <w:pPr>
        <w:pStyle w:val="FORMATTEXT"/>
        <w:ind w:firstLine="568"/>
        <w:jc w:val="both"/>
        <w:rPr>
          <w:rFonts w:ascii="Times New Roman" w:hAnsi="Times New Roman" w:cs="Times New Roman"/>
        </w:rPr>
      </w:pPr>
    </w:p>
    <w:p w14:paraId="177874D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А.1.7 Дополняющие методы: как правило, метод 1.5,</w:t>
      </w:r>
      <w:r w:rsidRPr="00B17DDE">
        <w:rPr>
          <w:rFonts w:ascii="Times New Roman" w:hAnsi="Times New Roman" w:cs="Times New Roman"/>
        </w:rPr>
        <w:t xml:space="preserve"> а также методы 3.1-3.3.</w:t>
      </w:r>
    </w:p>
    <w:p w14:paraId="0327F52A" w14:textId="77777777" w:rsidR="00000000" w:rsidRPr="00B17DDE" w:rsidRDefault="00C37CD6">
      <w:pPr>
        <w:pStyle w:val="FORMATTEXT"/>
        <w:ind w:firstLine="568"/>
        <w:jc w:val="both"/>
        <w:rPr>
          <w:rFonts w:ascii="Times New Roman" w:hAnsi="Times New Roman" w:cs="Times New Roman"/>
        </w:rPr>
      </w:pPr>
    </w:p>
    <w:p w14:paraId="7821253D" w14:textId="207BD1B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А.1.8 Номенклатуру, значения и методы определения показателей свойств материалов и показателей эксплуатационных качеств образуемых систем методом 1.1 принимают по </w:t>
      </w:r>
      <w:r w:rsidRPr="00B17DDE">
        <w:rPr>
          <w:rFonts w:ascii="Times New Roman" w:hAnsi="Times New Roman" w:cs="Times New Roman"/>
        </w:rPr>
        <w:t>ГОСТ 32017</w:t>
      </w:r>
      <w:r w:rsidRPr="00B17DDE">
        <w:rPr>
          <w:rFonts w:ascii="Times New Roman" w:hAnsi="Times New Roman" w:cs="Times New Roman"/>
        </w:rPr>
        <w:t>.</w:t>
      </w:r>
    </w:p>
    <w:p w14:paraId="2A9E93B7" w14:textId="77777777" w:rsidR="00000000" w:rsidRPr="00B17DDE" w:rsidRDefault="00C37CD6">
      <w:pPr>
        <w:pStyle w:val="FORMATTEXT"/>
        <w:ind w:firstLine="568"/>
        <w:jc w:val="both"/>
        <w:rPr>
          <w:rFonts w:ascii="Times New Roman" w:hAnsi="Times New Roman" w:cs="Times New Roman"/>
        </w:rPr>
      </w:pPr>
    </w:p>
    <w:p w14:paraId="2095A56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А.2 Метод 1.2</w:t>
      </w:r>
      <w:r w:rsidRPr="00B17DDE">
        <w:rPr>
          <w:rFonts w:ascii="Times New Roman" w:hAnsi="Times New Roman" w:cs="Times New Roman"/>
        </w:rPr>
        <w:t xml:space="preserve"> - Пропитка</w:t>
      </w:r>
    </w:p>
    <w:p w14:paraId="27F6422C" w14:textId="77777777" w:rsidR="00000000" w:rsidRPr="00B17DDE" w:rsidRDefault="00C37CD6">
      <w:pPr>
        <w:pStyle w:val="FORMATTEXT"/>
        <w:ind w:firstLine="568"/>
        <w:jc w:val="both"/>
        <w:rPr>
          <w:rFonts w:ascii="Times New Roman" w:hAnsi="Times New Roman" w:cs="Times New Roman"/>
        </w:rPr>
      </w:pPr>
    </w:p>
    <w:p w14:paraId="2D5553D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w:t>
      </w:r>
      <w:r w:rsidRPr="00B17DDE">
        <w:rPr>
          <w:rFonts w:ascii="Times New Roman" w:hAnsi="Times New Roman" w:cs="Times New Roman"/>
        </w:rPr>
        <w:t>.2.1 Для заполнения пор бетона в поверхностной зоне конструкции и исключения переноса жидкостей или газов через эту зону производят пропитку бетона. Кроме заполнения пор в бетоне, на поверхности дополнительно образуется тонкая, но не сплошная пленка из мат</w:t>
      </w:r>
      <w:r w:rsidRPr="00B17DDE">
        <w:rPr>
          <w:rFonts w:ascii="Times New Roman" w:hAnsi="Times New Roman" w:cs="Times New Roman"/>
        </w:rPr>
        <w:t>ериала, использованного для пропитки. На рисунке А.2 схематично показан процесс нанесения пропиточного состава согласно данному методу.</w:t>
      </w:r>
    </w:p>
    <w:p w14:paraId="3D7E78B5" w14:textId="77777777" w:rsidR="00000000" w:rsidRPr="00B17DDE" w:rsidRDefault="00C37CD6">
      <w:pPr>
        <w:pStyle w:val="FORMATTEXT"/>
        <w:ind w:firstLine="568"/>
        <w:jc w:val="both"/>
        <w:rPr>
          <w:rFonts w:ascii="Times New Roman" w:hAnsi="Times New Roman" w:cs="Times New Roman"/>
        </w:rPr>
      </w:pPr>
    </w:p>
    <w:p w14:paraId="37E99F88"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644604E1"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1899EDD7" w14:textId="664C4FAF"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6"/>
                <w:sz w:val="24"/>
                <w:szCs w:val="24"/>
              </w:rPr>
              <w:drawing>
                <wp:inline distT="0" distB="0" distL="0" distR="0" wp14:anchorId="666C5B66" wp14:editId="09ED0E5A">
                  <wp:extent cx="5541010" cy="208788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541010" cy="2087880"/>
                          </a:xfrm>
                          <a:prstGeom prst="rect">
                            <a:avLst/>
                          </a:prstGeom>
                          <a:noFill/>
                          <a:ln>
                            <a:noFill/>
                          </a:ln>
                        </pic:spPr>
                      </pic:pic>
                    </a:graphicData>
                  </a:graphic>
                </wp:inline>
              </w:drawing>
            </w:r>
          </w:p>
        </w:tc>
      </w:tr>
    </w:tbl>
    <w:p w14:paraId="6D361948"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4F74CE6D"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4F1FFB65"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А.2 - Схематичное изображение метода 1.2 до и после применения</w:t>
      </w:r>
    </w:p>
    <w:p w14:paraId="18FC3CB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А.2</w:t>
      </w:r>
      <w:r w:rsidRPr="00B17DDE">
        <w:rPr>
          <w:rFonts w:ascii="Times New Roman" w:hAnsi="Times New Roman" w:cs="Times New Roman"/>
        </w:rPr>
        <w:t>.2 Пропитка обеспечивает уплотнение (блокирование) пор у поверхности бетона.</w:t>
      </w:r>
    </w:p>
    <w:p w14:paraId="1FB11477" w14:textId="77777777" w:rsidR="00000000" w:rsidRPr="00B17DDE" w:rsidRDefault="00C37CD6">
      <w:pPr>
        <w:pStyle w:val="FORMATTEXT"/>
        <w:ind w:firstLine="568"/>
        <w:jc w:val="both"/>
        <w:rPr>
          <w:rFonts w:ascii="Times New Roman" w:hAnsi="Times New Roman" w:cs="Times New Roman"/>
        </w:rPr>
      </w:pPr>
    </w:p>
    <w:p w14:paraId="676ADB9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А.2.3 Типичными областями применения пропитки являются полы и горизонтальные поверхности.</w:t>
      </w:r>
    </w:p>
    <w:p w14:paraId="097813B2" w14:textId="77777777" w:rsidR="00000000" w:rsidRPr="00B17DDE" w:rsidRDefault="00C37CD6">
      <w:pPr>
        <w:pStyle w:val="FORMATTEXT"/>
        <w:ind w:firstLine="568"/>
        <w:jc w:val="both"/>
        <w:rPr>
          <w:rFonts w:ascii="Times New Roman" w:hAnsi="Times New Roman" w:cs="Times New Roman"/>
        </w:rPr>
      </w:pPr>
    </w:p>
    <w:p w14:paraId="5E98383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А.2.4 При проектировании защиты учитывают характер раскрытия существующих трещин и воз</w:t>
      </w:r>
      <w:r w:rsidRPr="00B17DDE">
        <w:rPr>
          <w:rFonts w:ascii="Times New Roman" w:hAnsi="Times New Roman" w:cs="Times New Roman"/>
        </w:rPr>
        <w:t>можность образования новых.</w:t>
      </w:r>
    </w:p>
    <w:p w14:paraId="10B1FB7D" w14:textId="77777777" w:rsidR="00000000" w:rsidRPr="00B17DDE" w:rsidRDefault="00C37CD6">
      <w:pPr>
        <w:pStyle w:val="FORMATTEXT"/>
        <w:ind w:firstLine="568"/>
        <w:jc w:val="both"/>
        <w:rPr>
          <w:rFonts w:ascii="Times New Roman" w:hAnsi="Times New Roman" w:cs="Times New Roman"/>
        </w:rPr>
      </w:pPr>
    </w:p>
    <w:p w14:paraId="1709ABE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А.2.5 При выполнении работ необходимо:</w:t>
      </w:r>
    </w:p>
    <w:p w14:paraId="691466F3" w14:textId="77777777" w:rsidR="00000000" w:rsidRPr="00B17DDE" w:rsidRDefault="00C37CD6">
      <w:pPr>
        <w:pStyle w:val="FORMATTEXT"/>
        <w:ind w:firstLine="568"/>
        <w:jc w:val="both"/>
        <w:rPr>
          <w:rFonts w:ascii="Times New Roman" w:hAnsi="Times New Roman" w:cs="Times New Roman"/>
        </w:rPr>
      </w:pPr>
    </w:p>
    <w:p w14:paraId="4EBE74A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выполнять тщательную подготовку поверхности;</w:t>
      </w:r>
    </w:p>
    <w:p w14:paraId="7B8E3EF3" w14:textId="77777777" w:rsidR="00000000" w:rsidRPr="00B17DDE" w:rsidRDefault="00C37CD6">
      <w:pPr>
        <w:pStyle w:val="FORMATTEXT"/>
        <w:ind w:firstLine="568"/>
        <w:jc w:val="both"/>
        <w:rPr>
          <w:rFonts w:ascii="Times New Roman" w:hAnsi="Times New Roman" w:cs="Times New Roman"/>
        </w:rPr>
      </w:pPr>
    </w:p>
    <w:p w14:paraId="1B11DC0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просушку поверхности;</w:t>
      </w:r>
    </w:p>
    <w:p w14:paraId="1732B3D0" w14:textId="77777777" w:rsidR="00000000" w:rsidRPr="00B17DDE" w:rsidRDefault="00C37CD6">
      <w:pPr>
        <w:pStyle w:val="FORMATTEXT"/>
        <w:ind w:firstLine="568"/>
        <w:jc w:val="both"/>
        <w:rPr>
          <w:rFonts w:ascii="Times New Roman" w:hAnsi="Times New Roman" w:cs="Times New Roman"/>
        </w:rPr>
      </w:pPr>
    </w:p>
    <w:p w14:paraId="0F29000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глубину проникания пропитывающего состава и толщину образуемой пленки на поверхности</w:t>
      </w:r>
      <w:r w:rsidRPr="00B17DDE">
        <w:rPr>
          <w:rFonts w:ascii="Times New Roman" w:hAnsi="Times New Roman" w:cs="Times New Roman"/>
        </w:rPr>
        <w:t xml:space="preserve"> бетона.</w:t>
      </w:r>
    </w:p>
    <w:p w14:paraId="32F3526E" w14:textId="77777777" w:rsidR="00000000" w:rsidRPr="00B17DDE" w:rsidRDefault="00C37CD6">
      <w:pPr>
        <w:pStyle w:val="FORMATTEXT"/>
        <w:ind w:firstLine="568"/>
        <w:jc w:val="both"/>
        <w:rPr>
          <w:rFonts w:ascii="Times New Roman" w:hAnsi="Times New Roman" w:cs="Times New Roman"/>
        </w:rPr>
      </w:pPr>
    </w:p>
    <w:p w14:paraId="3BAE14C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А.2.6 Данный метод - в зависимости от интенсивности эксплуатационных воздействий - обладает долговечностью.</w:t>
      </w:r>
    </w:p>
    <w:p w14:paraId="20604028" w14:textId="77777777" w:rsidR="00000000" w:rsidRPr="00B17DDE" w:rsidRDefault="00C37CD6">
      <w:pPr>
        <w:pStyle w:val="FORMATTEXT"/>
        <w:ind w:firstLine="568"/>
        <w:jc w:val="both"/>
        <w:rPr>
          <w:rFonts w:ascii="Times New Roman" w:hAnsi="Times New Roman" w:cs="Times New Roman"/>
        </w:rPr>
      </w:pPr>
    </w:p>
    <w:p w14:paraId="278A0FE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А.2.7 Дополняющие методы: если требуется, методы 1.5 и 3.1 или 3.2.</w:t>
      </w:r>
    </w:p>
    <w:p w14:paraId="7690F4CB" w14:textId="77777777" w:rsidR="00000000" w:rsidRPr="00B17DDE" w:rsidRDefault="00C37CD6">
      <w:pPr>
        <w:pStyle w:val="FORMATTEXT"/>
        <w:ind w:firstLine="568"/>
        <w:jc w:val="both"/>
        <w:rPr>
          <w:rFonts w:ascii="Times New Roman" w:hAnsi="Times New Roman" w:cs="Times New Roman"/>
        </w:rPr>
      </w:pPr>
    </w:p>
    <w:p w14:paraId="1C88C087" w14:textId="61F40E3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А.2.8 Номенклатуру, значения и методы определения показателей свойст</w:t>
      </w:r>
      <w:r w:rsidRPr="00B17DDE">
        <w:rPr>
          <w:rFonts w:ascii="Times New Roman" w:hAnsi="Times New Roman" w:cs="Times New Roman"/>
        </w:rPr>
        <w:t xml:space="preserve">в материалов и показателей эксплуатационных качеств образуемых систем методом 1.2 принимают по </w:t>
      </w:r>
      <w:r w:rsidRPr="00B17DDE">
        <w:rPr>
          <w:rFonts w:ascii="Times New Roman" w:hAnsi="Times New Roman" w:cs="Times New Roman"/>
        </w:rPr>
        <w:t>ГОСТ 32017</w:t>
      </w:r>
      <w:r w:rsidRPr="00B17DDE">
        <w:rPr>
          <w:rFonts w:ascii="Times New Roman" w:hAnsi="Times New Roman" w:cs="Times New Roman"/>
        </w:rPr>
        <w:t>.</w:t>
      </w:r>
    </w:p>
    <w:p w14:paraId="454EC812" w14:textId="77777777" w:rsidR="00000000" w:rsidRPr="00B17DDE" w:rsidRDefault="00C37CD6">
      <w:pPr>
        <w:pStyle w:val="FORMATTEXT"/>
        <w:ind w:firstLine="568"/>
        <w:jc w:val="both"/>
        <w:rPr>
          <w:rFonts w:ascii="Times New Roman" w:hAnsi="Times New Roman" w:cs="Times New Roman"/>
        </w:rPr>
      </w:pPr>
    </w:p>
    <w:p w14:paraId="7A5E29E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А.3 Метод 1.3</w:t>
      </w:r>
      <w:r w:rsidRPr="00B17DDE">
        <w:rPr>
          <w:rFonts w:ascii="Times New Roman" w:hAnsi="Times New Roman" w:cs="Times New Roman"/>
        </w:rPr>
        <w:t xml:space="preserve"> - Нанесение покрытия</w:t>
      </w:r>
    </w:p>
    <w:p w14:paraId="0979D105" w14:textId="77777777" w:rsidR="00000000" w:rsidRPr="00B17DDE" w:rsidRDefault="00C37CD6">
      <w:pPr>
        <w:pStyle w:val="FORMATTEXT"/>
        <w:ind w:firstLine="568"/>
        <w:jc w:val="both"/>
        <w:rPr>
          <w:rFonts w:ascii="Times New Roman" w:hAnsi="Times New Roman" w:cs="Times New Roman"/>
        </w:rPr>
      </w:pPr>
    </w:p>
    <w:p w14:paraId="2154617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А.3.1 Метод нанесения покрытия на бетон используют в основном для защиты и ремонта. В каче</w:t>
      </w:r>
      <w:r w:rsidRPr="00B17DDE">
        <w:rPr>
          <w:rFonts w:ascii="Times New Roman" w:hAnsi="Times New Roman" w:cs="Times New Roman"/>
        </w:rPr>
        <w:t>стве покрытия возможно применение различных красок, полимерных и минеральных составов, отвечающих необходимым требованиям для перекрытия трещин. Метод 1.3 используют для защиты бетона от проникания вредных реагентов и повышения износостойкости основания. Д</w:t>
      </w:r>
      <w:r w:rsidRPr="00B17DDE">
        <w:rPr>
          <w:rFonts w:ascii="Times New Roman" w:hAnsi="Times New Roman" w:cs="Times New Roman"/>
        </w:rPr>
        <w:t>олговечность покрытий зависит от свойств материалов, из которых они изготовлены. Без дополнительного армирования перекрывают трещины с раскрытием до 0,5 мм. На рисунке А.3 схематично показано применение данного метода.</w:t>
      </w:r>
    </w:p>
    <w:p w14:paraId="3D2CECD9" w14:textId="77777777" w:rsidR="00000000" w:rsidRPr="00B17DDE" w:rsidRDefault="00C37CD6">
      <w:pPr>
        <w:pStyle w:val="FORMATTEXT"/>
        <w:ind w:firstLine="568"/>
        <w:jc w:val="both"/>
        <w:rPr>
          <w:rFonts w:ascii="Times New Roman" w:hAnsi="Times New Roman" w:cs="Times New Roman"/>
        </w:rPr>
      </w:pPr>
    </w:p>
    <w:p w14:paraId="7F872502"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69E28ED4"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7EA3B84E" w14:textId="2C703A40"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1"/>
                <w:sz w:val="24"/>
                <w:szCs w:val="24"/>
              </w:rPr>
              <w:drawing>
                <wp:inline distT="0" distB="0" distL="0" distR="0" wp14:anchorId="65FB5303" wp14:editId="51D32646">
                  <wp:extent cx="5554345" cy="195834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554345" cy="1958340"/>
                          </a:xfrm>
                          <a:prstGeom prst="rect">
                            <a:avLst/>
                          </a:prstGeom>
                          <a:noFill/>
                          <a:ln>
                            <a:noFill/>
                          </a:ln>
                        </pic:spPr>
                      </pic:pic>
                    </a:graphicData>
                  </a:graphic>
                </wp:inline>
              </w:drawing>
            </w:r>
          </w:p>
        </w:tc>
      </w:tr>
    </w:tbl>
    <w:p w14:paraId="338E5D04"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779341E9"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67547137"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А.3 - Схематичное изображение метода 1.3 до и после применения</w:t>
      </w:r>
    </w:p>
    <w:p w14:paraId="2D8848A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А.3.2 В результате применения метода 1.3. образуются покрытия, препятствующие прониканию в бетон вредных реагентов. Эти покрытия повышают физическую, химическую и биологическ</w:t>
      </w:r>
      <w:r w:rsidRPr="00B17DDE">
        <w:rPr>
          <w:rFonts w:ascii="Times New Roman" w:hAnsi="Times New Roman" w:cs="Times New Roman"/>
        </w:rPr>
        <w:t>ую стойкость основания.</w:t>
      </w:r>
    </w:p>
    <w:p w14:paraId="60576024" w14:textId="77777777" w:rsidR="00000000" w:rsidRPr="00B17DDE" w:rsidRDefault="00C37CD6">
      <w:pPr>
        <w:pStyle w:val="FORMATTEXT"/>
        <w:ind w:firstLine="568"/>
        <w:jc w:val="both"/>
        <w:rPr>
          <w:rFonts w:ascii="Times New Roman" w:hAnsi="Times New Roman" w:cs="Times New Roman"/>
        </w:rPr>
      </w:pPr>
    </w:p>
    <w:p w14:paraId="1310377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А.3.3 Типичными областями применения метода 1.3 являются бетонные конструкции, не испытывающие негативного давления воды (паронепроницаемые покрытия).</w:t>
      </w:r>
    </w:p>
    <w:p w14:paraId="702DC49F" w14:textId="77777777" w:rsidR="00000000" w:rsidRPr="00B17DDE" w:rsidRDefault="00C37CD6">
      <w:pPr>
        <w:pStyle w:val="FORMATTEXT"/>
        <w:ind w:firstLine="568"/>
        <w:jc w:val="both"/>
        <w:rPr>
          <w:rFonts w:ascii="Times New Roman" w:hAnsi="Times New Roman" w:cs="Times New Roman"/>
        </w:rPr>
      </w:pPr>
    </w:p>
    <w:p w14:paraId="26DCFE8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А.3.4 При производстве работ с использованием указанного метода необходимо:</w:t>
      </w:r>
    </w:p>
    <w:p w14:paraId="071D30C7" w14:textId="77777777" w:rsidR="00000000" w:rsidRPr="00B17DDE" w:rsidRDefault="00C37CD6">
      <w:pPr>
        <w:pStyle w:val="FORMATTEXT"/>
        <w:ind w:firstLine="568"/>
        <w:jc w:val="both"/>
        <w:rPr>
          <w:rFonts w:ascii="Times New Roman" w:hAnsi="Times New Roman" w:cs="Times New Roman"/>
        </w:rPr>
      </w:pPr>
    </w:p>
    <w:p w14:paraId="05E4EA7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 </w:t>
      </w:r>
      <w:r w:rsidRPr="00B17DDE">
        <w:rPr>
          <w:rFonts w:ascii="Times New Roman" w:hAnsi="Times New Roman" w:cs="Times New Roman"/>
        </w:rPr>
        <w:t>осуществлять тщательную подготовку поверхности;</w:t>
      </w:r>
    </w:p>
    <w:p w14:paraId="3A034BC4" w14:textId="77777777" w:rsidR="00000000" w:rsidRPr="00B17DDE" w:rsidRDefault="00C37CD6">
      <w:pPr>
        <w:pStyle w:val="FORMATTEXT"/>
        <w:ind w:firstLine="568"/>
        <w:jc w:val="both"/>
        <w:rPr>
          <w:rFonts w:ascii="Times New Roman" w:hAnsi="Times New Roman" w:cs="Times New Roman"/>
        </w:rPr>
      </w:pPr>
    </w:p>
    <w:p w14:paraId="2B7E801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требуемый уровень влажности поверхности и ее температуру;</w:t>
      </w:r>
    </w:p>
    <w:p w14:paraId="2F03A1D5" w14:textId="77777777" w:rsidR="00000000" w:rsidRPr="00B17DDE" w:rsidRDefault="00C37CD6">
      <w:pPr>
        <w:pStyle w:val="FORMATTEXT"/>
        <w:ind w:firstLine="568"/>
        <w:jc w:val="both"/>
        <w:rPr>
          <w:rFonts w:ascii="Times New Roman" w:hAnsi="Times New Roman" w:cs="Times New Roman"/>
        </w:rPr>
      </w:pPr>
    </w:p>
    <w:p w14:paraId="39642ED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обеспечивать минимальную толщину покрытия;</w:t>
      </w:r>
    </w:p>
    <w:p w14:paraId="5364B183" w14:textId="77777777" w:rsidR="00000000" w:rsidRPr="00B17DDE" w:rsidRDefault="00C37CD6">
      <w:pPr>
        <w:pStyle w:val="FORMATTEXT"/>
        <w:ind w:firstLine="568"/>
        <w:jc w:val="both"/>
        <w:rPr>
          <w:rFonts w:ascii="Times New Roman" w:hAnsi="Times New Roman" w:cs="Times New Roman"/>
        </w:rPr>
      </w:pPr>
    </w:p>
    <w:p w14:paraId="58FAC12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учитывать возможные температурные деформации.</w:t>
      </w:r>
    </w:p>
    <w:p w14:paraId="26D1222E" w14:textId="77777777" w:rsidR="00000000" w:rsidRPr="00B17DDE" w:rsidRDefault="00C37CD6">
      <w:pPr>
        <w:pStyle w:val="FORMATTEXT"/>
        <w:ind w:firstLine="568"/>
        <w:jc w:val="both"/>
        <w:rPr>
          <w:rFonts w:ascii="Times New Roman" w:hAnsi="Times New Roman" w:cs="Times New Roman"/>
        </w:rPr>
      </w:pPr>
    </w:p>
    <w:p w14:paraId="401901D9" w14:textId="4AA1496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А.3.5 При производстве работ контро</w:t>
      </w:r>
      <w:r w:rsidRPr="00B17DDE">
        <w:rPr>
          <w:rFonts w:ascii="Times New Roman" w:hAnsi="Times New Roman" w:cs="Times New Roman"/>
        </w:rPr>
        <w:t>лируют следующие показатели эксплуатационных качеств: паропроницаемость, адгезию к бетону, толщину покрытия. Адгезия на горизонтальных плоскостях более 2 Н/мм</w:t>
      </w:r>
      <w:r w:rsidR="00D65B80" w:rsidRPr="00B17DDE">
        <w:rPr>
          <w:rFonts w:ascii="Times New Roman" w:hAnsi="Times New Roman" w:cs="Times New Roman"/>
          <w:noProof/>
          <w:position w:val="-10"/>
        </w:rPr>
        <w:drawing>
          <wp:inline distT="0" distB="0" distL="0" distR="0" wp14:anchorId="75AC8516" wp14:editId="42EAF40C">
            <wp:extent cx="102235" cy="21844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17DDE">
        <w:rPr>
          <w:rFonts w:ascii="Times New Roman" w:hAnsi="Times New Roman" w:cs="Times New Roman"/>
        </w:rPr>
        <w:t xml:space="preserve"> для составов на полимерной основе и более 1,5 Н/мм</w:t>
      </w:r>
      <w:r w:rsidR="00D65B80" w:rsidRPr="00B17DDE">
        <w:rPr>
          <w:rFonts w:ascii="Times New Roman" w:hAnsi="Times New Roman" w:cs="Times New Roman"/>
          <w:noProof/>
          <w:position w:val="-10"/>
        </w:rPr>
        <w:drawing>
          <wp:inline distT="0" distB="0" distL="0" distR="0" wp14:anchorId="767A8584" wp14:editId="6665347F">
            <wp:extent cx="102235" cy="21844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17DDE">
        <w:rPr>
          <w:rFonts w:ascii="Times New Roman" w:hAnsi="Times New Roman" w:cs="Times New Roman"/>
        </w:rPr>
        <w:t xml:space="preserve"> для составов на цементной основе.</w:t>
      </w:r>
    </w:p>
    <w:p w14:paraId="1A68B215" w14:textId="77777777" w:rsidR="00000000" w:rsidRPr="00B17DDE" w:rsidRDefault="00C37CD6">
      <w:pPr>
        <w:pStyle w:val="FORMATTEXT"/>
        <w:ind w:firstLine="568"/>
        <w:jc w:val="both"/>
        <w:rPr>
          <w:rFonts w:ascii="Times New Roman" w:hAnsi="Times New Roman" w:cs="Times New Roman"/>
        </w:rPr>
      </w:pPr>
    </w:p>
    <w:p w14:paraId="3D8497B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А.3.6 Качество выполнения работ определяют по результатам проведения осмотров и контролю адгезии контактной зоны покрытия с основанием.</w:t>
      </w:r>
    </w:p>
    <w:p w14:paraId="22BCF0EB" w14:textId="77777777" w:rsidR="00000000" w:rsidRPr="00B17DDE" w:rsidRDefault="00C37CD6">
      <w:pPr>
        <w:pStyle w:val="FORMATTEXT"/>
        <w:ind w:firstLine="568"/>
        <w:jc w:val="both"/>
        <w:rPr>
          <w:rFonts w:ascii="Times New Roman" w:hAnsi="Times New Roman" w:cs="Times New Roman"/>
        </w:rPr>
      </w:pPr>
    </w:p>
    <w:p w14:paraId="45732C0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А.3.7 Дополняющие методы: метод 1.5, а также методы 3.1-3.3.</w:t>
      </w:r>
    </w:p>
    <w:p w14:paraId="6E6C0AE3" w14:textId="77777777" w:rsidR="00000000" w:rsidRPr="00B17DDE" w:rsidRDefault="00C37CD6">
      <w:pPr>
        <w:pStyle w:val="FORMATTEXT"/>
        <w:ind w:firstLine="568"/>
        <w:jc w:val="both"/>
        <w:rPr>
          <w:rFonts w:ascii="Times New Roman" w:hAnsi="Times New Roman" w:cs="Times New Roman"/>
        </w:rPr>
      </w:pPr>
    </w:p>
    <w:p w14:paraId="2927D942" w14:textId="773C94B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А.3.8 Номенклатуру, значения и методы определения показателей свойств материалов и показателей эксплуатационных качеств образуемых систем методом 1.3 принимают по </w:t>
      </w:r>
      <w:r w:rsidRPr="00B17DDE">
        <w:rPr>
          <w:rFonts w:ascii="Times New Roman" w:hAnsi="Times New Roman" w:cs="Times New Roman"/>
        </w:rPr>
        <w:t>ГОСТ 32017</w:t>
      </w:r>
      <w:r w:rsidRPr="00B17DDE">
        <w:rPr>
          <w:rFonts w:ascii="Times New Roman" w:hAnsi="Times New Roman" w:cs="Times New Roman"/>
        </w:rPr>
        <w:t>.</w:t>
      </w:r>
    </w:p>
    <w:p w14:paraId="78C67B36" w14:textId="77777777" w:rsidR="00000000" w:rsidRPr="00B17DDE" w:rsidRDefault="00C37CD6">
      <w:pPr>
        <w:pStyle w:val="FORMATTEXT"/>
        <w:ind w:firstLine="568"/>
        <w:jc w:val="both"/>
        <w:rPr>
          <w:rFonts w:ascii="Times New Roman" w:hAnsi="Times New Roman" w:cs="Times New Roman"/>
        </w:rPr>
      </w:pPr>
    </w:p>
    <w:p w14:paraId="7171B65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А.4 Метод 1.4</w:t>
      </w:r>
      <w:r w:rsidRPr="00B17DDE">
        <w:rPr>
          <w:rFonts w:ascii="Times New Roman" w:hAnsi="Times New Roman" w:cs="Times New Roman"/>
        </w:rPr>
        <w:t xml:space="preserve"> - Бандаж устья трещин</w:t>
      </w:r>
    </w:p>
    <w:p w14:paraId="326CD47D" w14:textId="77777777" w:rsidR="00000000" w:rsidRPr="00B17DDE" w:rsidRDefault="00C37CD6">
      <w:pPr>
        <w:pStyle w:val="FORMATTEXT"/>
        <w:ind w:firstLine="568"/>
        <w:jc w:val="both"/>
        <w:rPr>
          <w:rFonts w:ascii="Times New Roman" w:hAnsi="Times New Roman" w:cs="Times New Roman"/>
        </w:rPr>
      </w:pPr>
    </w:p>
    <w:p w14:paraId="142091C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А.4.1 Метод 1.4 при</w:t>
      </w:r>
      <w:r w:rsidRPr="00B17DDE">
        <w:rPr>
          <w:rFonts w:ascii="Times New Roman" w:hAnsi="Times New Roman" w:cs="Times New Roman"/>
        </w:rPr>
        <w:t>меняют для предотвращения проникания агрессивных веществ в трещины в бетоне. На трещину накладывается жесткий или эластичный поверхностный бандаж, обеспечивающий ее перекрытие. Порядок создания бандажа согласно методу 1.4 схематично показан на рисунке А.4.</w:t>
      </w:r>
    </w:p>
    <w:p w14:paraId="40848ADB" w14:textId="77777777" w:rsidR="00000000" w:rsidRPr="00B17DDE" w:rsidRDefault="00C37CD6">
      <w:pPr>
        <w:pStyle w:val="FORMATTEXT"/>
        <w:ind w:firstLine="568"/>
        <w:jc w:val="both"/>
        <w:rPr>
          <w:rFonts w:ascii="Times New Roman" w:hAnsi="Times New Roman" w:cs="Times New Roman"/>
        </w:rPr>
      </w:pPr>
    </w:p>
    <w:p w14:paraId="37CFC30F"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550"/>
      </w:tblGrid>
      <w:tr w:rsidR="00B17DDE" w:rsidRPr="00B17DDE" w14:paraId="5DC60B0C" w14:textId="77777777">
        <w:tblPrEx>
          <w:tblCellMar>
            <w:top w:w="0" w:type="dxa"/>
            <w:bottom w:w="0" w:type="dxa"/>
          </w:tblCellMar>
        </w:tblPrEx>
        <w:trPr>
          <w:jc w:val="center"/>
        </w:trPr>
        <w:tc>
          <w:tcPr>
            <w:tcW w:w="8550" w:type="dxa"/>
            <w:tcBorders>
              <w:top w:val="nil"/>
              <w:left w:val="nil"/>
              <w:bottom w:val="nil"/>
              <w:right w:val="nil"/>
            </w:tcBorders>
            <w:tcMar>
              <w:top w:w="114" w:type="dxa"/>
              <w:left w:w="28" w:type="dxa"/>
              <w:bottom w:w="114" w:type="dxa"/>
              <w:right w:w="28" w:type="dxa"/>
            </w:tcMar>
          </w:tcPr>
          <w:p w14:paraId="387AE593" w14:textId="789A9B11"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68"/>
                <w:sz w:val="24"/>
                <w:szCs w:val="24"/>
              </w:rPr>
              <w:lastRenderedPageBreak/>
              <w:drawing>
                <wp:inline distT="0" distB="0" distL="0" distR="0" wp14:anchorId="556101C7" wp14:editId="05BE8255">
                  <wp:extent cx="5267960" cy="168529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267960" cy="1685290"/>
                          </a:xfrm>
                          <a:prstGeom prst="rect">
                            <a:avLst/>
                          </a:prstGeom>
                          <a:noFill/>
                          <a:ln>
                            <a:noFill/>
                          </a:ln>
                        </pic:spPr>
                      </pic:pic>
                    </a:graphicData>
                  </a:graphic>
                </wp:inline>
              </w:drawing>
            </w:r>
          </w:p>
        </w:tc>
      </w:tr>
    </w:tbl>
    <w:p w14:paraId="11A2B29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29AAF00D"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1DC7F359"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А.4 - Схематичное изображение метода 1.4 до и после устройства бандажа</w:t>
      </w:r>
    </w:p>
    <w:p w14:paraId="1ACF61E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А.4.2 Адгезионные характеристики материала бандажа, его толщина и ширина определяются выбором материала с учетом ширины трещины</w:t>
      </w:r>
      <w:r w:rsidRPr="00B17DDE">
        <w:rPr>
          <w:rFonts w:ascii="Times New Roman" w:hAnsi="Times New Roman" w:cs="Times New Roman"/>
        </w:rPr>
        <w:t>, влажности, эксплуатационных требований и пр.</w:t>
      </w:r>
    </w:p>
    <w:p w14:paraId="20EB4963" w14:textId="77777777" w:rsidR="00000000" w:rsidRPr="00B17DDE" w:rsidRDefault="00C37CD6">
      <w:pPr>
        <w:pStyle w:val="FORMATTEXT"/>
        <w:ind w:firstLine="568"/>
        <w:jc w:val="both"/>
        <w:rPr>
          <w:rFonts w:ascii="Times New Roman" w:hAnsi="Times New Roman" w:cs="Times New Roman"/>
        </w:rPr>
      </w:pPr>
    </w:p>
    <w:p w14:paraId="7D6B217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А.4.3 Типичными областями применения метода 1.4 являются одиночные трещины или трещины с небольшими перемещениями, в том числе подвергающиеся инъекционному заполнению с использованием как поверхностных инъект</w:t>
      </w:r>
      <w:r w:rsidRPr="00B17DDE">
        <w:rPr>
          <w:rFonts w:ascii="Times New Roman" w:hAnsi="Times New Roman" w:cs="Times New Roman"/>
        </w:rPr>
        <w:t>оров, так и глубинных пакеров.</w:t>
      </w:r>
    </w:p>
    <w:p w14:paraId="11EFF5E1" w14:textId="77777777" w:rsidR="00000000" w:rsidRPr="00B17DDE" w:rsidRDefault="00C37CD6">
      <w:pPr>
        <w:pStyle w:val="FORMATTEXT"/>
        <w:ind w:firstLine="568"/>
        <w:jc w:val="both"/>
        <w:rPr>
          <w:rFonts w:ascii="Times New Roman" w:hAnsi="Times New Roman" w:cs="Times New Roman"/>
        </w:rPr>
      </w:pPr>
    </w:p>
    <w:p w14:paraId="3DB860D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А.4.4 При проектировании ремонта с учетом метода 1.4 на период постоянной эксплуатации необходимо указывать ожидаемые параметры движения трещин и т.д.</w:t>
      </w:r>
    </w:p>
    <w:p w14:paraId="65675F4F" w14:textId="77777777" w:rsidR="00000000" w:rsidRPr="00B17DDE" w:rsidRDefault="00C37CD6">
      <w:pPr>
        <w:pStyle w:val="FORMATTEXT"/>
        <w:ind w:firstLine="568"/>
        <w:jc w:val="both"/>
        <w:rPr>
          <w:rFonts w:ascii="Times New Roman" w:hAnsi="Times New Roman" w:cs="Times New Roman"/>
        </w:rPr>
      </w:pPr>
    </w:p>
    <w:p w14:paraId="49C03FA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А.4.5 Требования к материалам и системам метода 1.4: способность длитель</w:t>
      </w:r>
      <w:r w:rsidRPr="00B17DDE">
        <w:rPr>
          <w:rFonts w:ascii="Times New Roman" w:hAnsi="Times New Roman" w:cs="Times New Roman"/>
        </w:rPr>
        <w:t>но обеспечить перекрытие трещин 0,3 мм без дополнительного армирования; стойкость к механическим воздействиям и способность длительно обеспечить перекрытие трещин 0,5 мм с дополнительным армированием; при использовании пластырей для инъекционных работ - об</w:t>
      </w:r>
      <w:r w:rsidRPr="00B17DDE">
        <w:rPr>
          <w:rFonts w:ascii="Times New Roman" w:hAnsi="Times New Roman" w:cs="Times New Roman"/>
        </w:rPr>
        <w:t>еспечение герметизации и крепление поверхностных инъекторов.</w:t>
      </w:r>
    </w:p>
    <w:p w14:paraId="6F57B1DA" w14:textId="77777777" w:rsidR="00000000" w:rsidRPr="00B17DDE" w:rsidRDefault="00C37CD6">
      <w:pPr>
        <w:pStyle w:val="FORMATTEXT"/>
        <w:ind w:firstLine="568"/>
        <w:jc w:val="both"/>
        <w:rPr>
          <w:rFonts w:ascii="Times New Roman" w:hAnsi="Times New Roman" w:cs="Times New Roman"/>
        </w:rPr>
      </w:pPr>
    </w:p>
    <w:p w14:paraId="124EE88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А.4.6 При производстве работ необходимо:</w:t>
      </w:r>
    </w:p>
    <w:p w14:paraId="783ACE37" w14:textId="77777777" w:rsidR="00000000" w:rsidRPr="00B17DDE" w:rsidRDefault="00C37CD6">
      <w:pPr>
        <w:pStyle w:val="FORMATTEXT"/>
        <w:ind w:firstLine="568"/>
        <w:jc w:val="both"/>
        <w:rPr>
          <w:rFonts w:ascii="Times New Roman" w:hAnsi="Times New Roman" w:cs="Times New Roman"/>
        </w:rPr>
      </w:pPr>
    </w:p>
    <w:p w14:paraId="0306120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выполнять тщательную подготовку поверхности с учетом заданной очередности слоев, нанесения материала бандажа;</w:t>
      </w:r>
    </w:p>
    <w:p w14:paraId="1AEDC4A6" w14:textId="77777777" w:rsidR="00000000" w:rsidRPr="00B17DDE" w:rsidRDefault="00C37CD6">
      <w:pPr>
        <w:pStyle w:val="FORMATTEXT"/>
        <w:ind w:firstLine="568"/>
        <w:jc w:val="both"/>
        <w:rPr>
          <w:rFonts w:ascii="Times New Roman" w:hAnsi="Times New Roman" w:cs="Times New Roman"/>
        </w:rPr>
      </w:pPr>
    </w:p>
    <w:p w14:paraId="2E9DD9B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следующие параметры: а</w:t>
      </w:r>
      <w:r w:rsidRPr="00B17DDE">
        <w:rPr>
          <w:rFonts w:ascii="Times New Roman" w:hAnsi="Times New Roman" w:cs="Times New Roman"/>
        </w:rPr>
        <w:t>дгезию к бетону, толщину и ширину бандажа, значения перемещения трещин.</w:t>
      </w:r>
    </w:p>
    <w:p w14:paraId="78B52D6B" w14:textId="77777777" w:rsidR="00000000" w:rsidRPr="00B17DDE" w:rsidRDefault="00C37CD6">
      <w:pPr>
        <w:pStyle w:val="FORMATTEXT"/>
        <w:ind w:firstLine="568"/>
        <w:jc w:val="both"/>
        <w:rPr>
          <w:rFonts w:ascii="Times New Roman" w:hAnsi="Times New Roman" w:cs="Times New Roman"/>
        </w:rPr>
      </w:pPr>
    </w:p>
    <w:p w14:paraId="599C651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А.4.7 Для контроля качества и обеспечения долговечности необходимо осуществлять регулярное проведение осмотров и осуществление тестирующих мероприятий.</w:t>
      </w:r>
    </w:p>
    <w:p w14:paraId="5FDE3F79" w14:textId="77777777" w:rsidR="00000000" w:rsidRPr="00B17DDE" w:rsidRDefault="00C37CD6">
      <w:pPr>
        <w:pStyle w:val="FORMATTEXT"/>
        <w:ind w:firstLine="568"/>
        <w:jc w:val="both"/>
        <w:rPr>
          <w:rFonts w:ascii="Times New Roman" w:hAnsi="Times New Roman" w:cs="Times New Roman"/>
        </w:rPr>
      </w:pPr>
    </w:p>
    <w:p w14:paraId="6C36004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А.4.8 Дополняющие методы: мето</w:t>
      </w:r>
      <w:r w:rsidRPr="00B17DDE">
        <w:rPr>
          <w:rFonts w:ascii="Times New Roman" w:hAnsi="Times New Roman" w:cs="Times New Roman"/>
        </w:rPr>
        <w:t>д 3.1 для локальных дефектов в бетоне.</w:t>
      </w:r>
    </w:p>
    <w:p w14:paraId="6EB5EFF8" w14:textId="77777777" w:rsidR="00000000" w:rsidRPr="00B17DDE" w:rsidRDefault="00C37CD6">
      <w:pPr>
        <w:pStyle w:val="FORMATTEXT"/>
        <w:ind w:firstLine="568"/>
        <w:jc w:val="both"/>
        <w:rPr>
          <w:rFonts w:ascii="Times New Roman" w:hAnsi="Times New Roman" w:cs="Times New Roman"/>
        </w:rPr>
      </w:pPr>
    </w:p>
    <w:p w14:paraId="454036C8" w14:textId="28D7C96D" w:rsidR="00000000" w:rsidRPr="00B17DDE" w:rsidRDefault="00C37CD6" w:rsidP="00B17DDE">
      <w:pPr>
        <w:pStyle w:val="FORMATTEXT"/>
        <w:ind w:firstLine="568"/>
        <w:jc w:val="both"/>
        <w:rPr>
          <w:rFonts w:ascii="Times New Roman" w:hAnsi="Times New Roman" w:cs="Times New Roman"/>
        </w:rPr>
      </w:pPr>
      <w:r w:rsidRPr="00B17DDE">
        <w:rPr>
          <w:rFonts w:ascii="Times New Roman" w:hAnsi="Times New Roman" w:cs="Times New Roman"/>
          <w:b/>
          <w:bCs/>
        </w:rPr>
        <w:t>А.5 Метод 1.5</w:t>
      </w:r>
      <w:r w:rsidRPr="00B17DDE">
        <w:rPr>
          <w:rFonts w:ascii="Times New Roman" w:hAnsi="Times New Roman" w:cs="Times New Roman"/>
        </w:rPr>
        <w:t xml:space="preserve"> - Заполнение трещин, полостей, деформационных швов</w:t>
      </w:r>
    </w:p>
    <w:p w14:paraId="4B82730B" w14:textId="77777777" w:rsidR="00000000" w:rsidRPr="00B17DDE" w:rsidRDefault="00C37CD6">
      <w:pPr>
        <w:pStyle w:val="FORMATTEXT"/>
        <w:ind w:firstLine="568"/>
        <w:jc w:val="both"/>
        <w:rPr>
          <w:rFonts w:ascii="Times New Roman" w:hAnsi="Times New Roman" w:cs="Times New Roman"/>
        </w:rPr>
      </w:pPr>
    </w:p>
    <w:p w14:paraId="6684456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А.5.1 Метод 1.5 представляет собой альтернативу методам 1.4 и 1.6 и используется для исключения проникания вредных реагентов в трещины в</w:t>
      </w:r>
      <w:r w:rsidRPr="00B17DDE">
        <w:rPr>
          <w:rFonts w:ascii="Times New Roman" w:hAnsi="Times New Roman" w:cs="Times New Roman"/>
        </w:rPr>
        <w:t xml:space="preserve"> бетоне. Трещины заполняются подходящим инъекционным материалом, который обеспечивает их герметичность и монолитность конструкции. Использование данного метода схематично показано на рисунке А.5.</w:t>
      </w:r>
    </w:p>
    <w:p w14:paraId="7B67B3DE" w14:textId="77777777" w:rsidR="00000000" w:rsidRPr="00B17DDE" w:rsidRDefault="00C37CD6">
      <w:pPr>
        <w:pStyle w:val="FORMATTEXT"/>
        <w:ind w:firstLine="568"/>
        <w:jc w:val="both"/>
        <w:rPr>
          <w:rFonts w:ascii="Times New Roman" w:hAnsi="Times New Roman" w:cs="Times New Roman"/>
        </w:rPr>
      </w:pPr>
    </w:p>
    <w:p w14:paraId="62A80123" w14:textId="2A1A2DF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w:t>
      </w:r>
    </w:p>
    <w:p w14:paraId="62408DAE" w14:textId="77777777" w:rsidR="00000000" w:rsidRPr="00B17DDE" w:rsidRDefault="00C37CD6">
      <w:pPr>
        <w:pStyle w:val="FORMATTEXT"/>
        <w:ind w:firstLine="568"/>
        <w:jc w:val="both"/>
        <w:rPr>
          <w:rFonts w:ascii="Times New Roman" w:hAnsi="Times New Roman" w:cs="Times New Roman"/>
        </w:rPr>
      </w:pPr>
    </w:p>
    <w:p w14:paraId="6188309D"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4F4D58AA"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40BDE029" w14:textId="13E7B61F"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5"/>
                <w:sz w:val="24"/>
                <w:szCs w:val="24"/>
              </w:rPr>
              <w:lastRenderedPageBreak/>
              <w:drawing>
                <wp:inline distT="0" distB="0" distL="0" distR="0" wp14:anchorId="058E0DA2" wp14:editId="0A30F9B1">
                  <wp:extent cx="5930265" cy="210185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30265" cy="2101850"/>
                          </a:xfrm>
                          <a:prstGeom prst="rect">
                            <a:avLst/>
                          </a:prstGeom>
                          <a:noFill/>
                          <a:ln>
                            <a:noFill/>
                          </a:ln>
                        </pic:spPr>
                      </pic:pic>
                    </a:graphicData>
                  </a:graphic>
                </wp:inline>
              </w:drawing>
            </w:r>
          </w:p>
        </w:tc>
      </w:tr>
    </w:tbl>
    <w:p w14:paraId="654F4E71"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2E813957"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2E8194D9"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А.5 - Схематичное изображение метода 1.5 до и после заполнения трещины</w:t>
      </w:r>
    </w:p>
    <w:p w14:paraId="3C38254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А.5.2 Метод 1.5 реализуется заполнением трещин с помощью инъекции, под действием гравитации и капиллярного впитывания уплотняющего с</w:t>
      </w:r>
      <w:r w:rsidRPr="00B17DDE">
        <w:rPr>
          <w:rFonts w:ascii="Times New Roman" w:hAnsi="Times New Roman" w:cs="Times New Roman"/>
        </w:rPr>
        <w:t>остава определенной вязкости. В отдельных случаях метод 1.5 может быть использован совместно с методом 1.4.</w:t>
      </w:r>
    </w:p>
    <w:p w14:paraId="50FB8DA1" w14:textId="77777777" w:rsidR="00000000" w:rsidRPr="00B17DDE" w:rsidRDefault="00C37CD6">
      <w:pPr>
        <w:pStyle w:val="FORMATTEXT"/>
        <w:ind w:firstLine="568"/>
        <w:jc w:val="both"/>
        <w:rPr>
          <w:rFonts w:ascii="Times New Roman" w:hAnsi="Times New Roman" w:cs="Times New Roman"/>
        </w:rPr>
      </w:pPr>
    </w:p>
    <w:p w14:paraId="5D753C1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А.5.3 Типичными областями применения метода 1.5 являются все типы трещин в бетонных и железобетонных конструкциях.</w:t>
      </w:r>
    </w:p>
    <w:p w14:paraId="758F400E" w14:textId="77777777" w:rsidR="00000000" w:rsidRPr="00B17DDE" w:rsidRDefault="00C37CD6">
      <w:pPr>
        <w:pStyle w:val="FORMATTEXT"/>
        <w:ind w:firstLine="568"/>
        <w:jc w:val="both"/>
        <w:rPr>
          <w:rFonts w:ascii="Times New Roman" w:hAnsi="Times New Roman" w:cs="Times New Roman"/>
        </w:rPr>
      </w:pPr>
    </w:p>
    <w:p w14:paraId="1399430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А.5.4 При проектировании на пос</w:t>
      </w:r>
      <w:r w:rsidRPr="00B17DDE">
        <w:rPr>
          <w:rFonts w:ascii="Times New Roman" w:hAnsi="Times New Roman" w:cs="Times New Roman"/>
        </w:rPr>
        <w:t>тоянную эксплуатацию метод 1.5 используют только при ограниченном раскрытии трещин.</w:t>
      </w:r>
    </w:p>
    <w:p w14:paraId="79AD841C" w14:textId="77777777" w:rsidR="00000000" w:rsidRPr="00B17DDE" w:rsidRDefault="00C37CD6">
      <w:pPr>
        <w:pStyle w:val="FORMATTEXT"/>
        <w:ind w:firstLine="568"/>
        <w:jc w:val="both"/>
        <w:rPr>
          <w:rFonts w:ascii="Times New Roman" w:hAnsi="Times New Roman" w:cs="Times New Roman"/>
        </w:rPr>
      </w:pPr>
    </w:p>
    <w:p w14:paraId="10B2303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А.5.5 При производстве работ следует:</w:t>
      </w:r>
    </w:p>
    <w:p w14:paraId="1EEF91C2" w14:textId="77777777" w:rsidR="00000000" w:rsidRPr="00B17DDE" w:rsidRDefault="00C37CD6">
      <w:pPr>
        <w:pStyle w:val="FORMATTEXT"/>
        <w:ind w:firstLine="568"/>
        <w:jc w:val="both"/>
        <w:rPr>
          <w:rFonts w:ascii="Times New Roman" w:hAnsi="Times New Roman" w:cs="Times New Roman"/>
        </w:rPr>
      </w:pPr>
    </w:p>
    <w:p w14:paraId="67B77DA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максимально полно заполнять трещины;</w:t>
      </w:r>
    </w:p>
    <w:p w14:paraId="055CD9D3" w14:textId="77777777" w:rsidR="00000000" w:rsidRPr="00B17DDE" w:rsidRDefault="00C37CD6">
      <w:pPr>
        <w:pStyle w:val="FORMATTEXT"/>
        <w:ind w:firstLine="568"/>
        <w:jc w:val="both"/>
        <w:rPr>
          <w:rFonts w:ascii="Times New Roman" w:hAnsi="Times New Roman" w:cs="Times New Roman"/>
        </w:rPr>
      </w:pPr>
    </w:p>
    <w:p w14:paraId="561D18D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качество работ путем высверливания цилиндрических образцов для проверки сте</w:t>
      </w:r>
      <w:r w:rsidRPr="00B17DDE">
        <w:rPr>
          <w:rFonts w:ascii="Times New Roman" w:hAnsi="Times New Roman" w:cs="Times New Roman"/>
        </w:rPr>
        <w:t>пени заполнения трещины или с помощью щупа в отверстиях, пробуренных вкрест простирания трещины. Возможно использование специальных оптических систем, термографии, ультразвуковой томографии и т.п.</w:t>
      </w:r>
    </w:p>
    <w:p w14:paraId="354DE75D" w14:textId="77777777" w:rsidR="00000000" w:rsidRPr="00B17DDE" w:rsidRDefault="00C37CD6">
      <w:pPr>
        <w:pStyle w:val="FORMATTEXT"/>
        <w:ind w:firstLine="568"/>
        <w:jc w:val="both"/>
        <w:rPr>
          <w:rFonts w:ascii="Times New Roman" w:hAnsi="Times New Roman" w:cs="Times New Roman"/>
        </w:rPr>
      </w:pPr>
    </w:p>
    <w:p w14:paraId="08B1A1A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А.5.6 Для контроля качества обеспечения долговечности след</w:t>
      </w:r>
      <w:r w:rsidRPr="00B17DDE">
        <w:rPr>
          <w:rFonts w:ascii="Times New Roman" w:hAnsi="Times New Roman" w:cs="Times New Roman"/>
        </w:rPr>
        <w:t>ует проводить регулярные осмотры, учитывая режим эксплуатации конструкции.</w:t>
      </w:r>
    </w:p>
    <w:p w14:paraId="2193F085" w14:textId="77777777" w:rsidR="00000000" w:rsidRPr="00B17DDE" w:rsidRDefault="00C37CD6">
      <w:pPr>
        <w:pStyle w:val="FORMATTEXT"/>
        <w:ind w:firstLine="568"/>
        <w:jc w:val="both"/>
        <w:rPr>
          <w:rFonts w:ascii="Times New Roman" w:hAnsi="Times New Roman" w:cs="Times New Roman"/>
        </w:rPr>
      </w:pPr>
    </w:p>
    <w:p w14:paraId="437ED82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А.5.7 Дополняющие методы: используется в сочетании с методами 4.5 и 4.6.</w:t>
      </w:r>
    </w:p>
    <w:p w14:paraId="74377F6C" w14:textId="77777777" w:rsidR="00000000" w:rsidRPr="00B17DDE" w:rsidRDefault="00C37CD6">
      <w:pPr>
        <w:pStyle w:val="FORMATTEXT"/>
        <w:ind w:firstLine="568"/>
        <w:jc w:val="both"/>
        <w:rPr>
          <w:rFonts w:ascii="Times New Roman" w:hAnsi="Times New Roman" w:cs="Times New Roman"/>
        </w:rPr>
      </w:pPr>
    </w:p>
    <w:p w14:paraId="05504CC5" w14:textId="0528B51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А.5.8 Номенклатуру, значения и методы определения показателей свойств материалов и показателей эксплуатаци</w:t>
      </w:r>
      <w:r w:rsidRPr="00B17DDE">
        <w:rPr>
          <w:rFonts w:ascii="Times New Roman" w:hAnsi="Times New Roman" w:cs="Times New Roman"/>
        </w:rPr>
        <w:t xml:space="preserve">онных качеств образуемых систем методом 1.5 принимают по </w:t>
      </w:r>
      <w:r w:rsidRPr="00B17DDE">
        <w:rPr>
          <w:rFonts w:ascii="Times New Roman" w:hAnsi="Times New Roman" w:cs="Times New Roman"/>
        </w:rPr>
        <w:t>ГОСТ 33762</w:t>
      </w:r>
      <w:r w:rsidRPr="00B17DDE">
        <w:rPr>
          <w:rFonts w:ascii="Times New Roman" w:hAnsi="Times New Roman" w:cs="Times New Roman"/>
        </w:rPr>
        <w:t>.</w:t>
      </w:r>
    </w:p>
    <w:p w14:paraId="749DE29A" w14:textId="77777777" w:rsidR="00000000" w:rsidRPr="00B17DDE" w:rsidRDefault="00C37CD6">
      <w:pPr>
        <w:pStyle w:val="FORMATTEXT"/>
        <w:ind w:firstLine="568"/>
        <w:jc w:val="both"/>
        <w:rPr>
          <w:rFonts w:ascii="Times New Roman" w:hAnsi="Times New Roman" w:cs="Times New Roman"/>
        </w:rPr>
      </w:pPr>
    </w:p>
    <w:p w14:paraId="680B214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А.5а Метод 1.5а</w:t>
      </w:r>
      <w:r w:rsidRPr="00B17DDE">
        <w:rPr>
          <w:rFonts w:ascii="Times New Roman" w:hAnsi="Times New Roman" w:cs="Times New Roman"/>
        </w:rPr>
        <w:t xml:space="preserve"> - Метод уплотнения деформационных швов </w:t>
      </w:r>
    </w:p>
    <w:p w14:paraId="0E07CFC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А.5а.1 Представляет собой альтернативу методам 1.4, 1.5, 1.6 и используется для исключения проникнове</w:t>
      </w:r>
      <w:r w:rsidRPr="00B17DDE">
        <w:rPr>
          <w:rFonts w:ascii="Times New Roman" w:hAnsi="Times New Roman" w:cs="Times New Roman"/>
        </w:rPr>
        <w:t xml:space="preserve">ния вредных реагентов и воды в сооружение. Использование данного метода схематично показано на рисунке А.5а. </w:t>
      </w:r>
    </w:p>
    <w:p w14:paraId="5CBB9163"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B17DDE" w:rsidRPr="00B17DDE" w14:paraId="0801E276"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22C5595C" w14:textId="055D1CC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16"/>
                <w:sz w:val="24"/>
                <w:szCs w:val="24"/>
              </w:rPr>
              <w:lastRenderedPageBreak/>
              <w:drawing>
                <wp:inline distT="0" distB="0" distL="0" distR="0" wp14:anchorId="35ADA744" wp14:editId="36D0DA8D">
                  <wp:extent cx="4025900" cy="291401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25900" cy="2914015"/>
                          </a:xfrm>
                          <a:prstGeom prst="rect">
                            <a:avLst/>
                          </a:prstGeom>
                          <a:noFill/>
                          <a:ln>
                            <a:noFill/>
                          </a:ln>
                        </pic:spPr>
                      </pic:pic>
                    </a:graphicData>
                  </a:graphic>
                </wp:inline>
              </w:drawing>
            </w:r>
          </w:p>
        </w:tc>
      </w:tr>
    </w:tbl>
    <w:p w14:paraId="4B5979A5"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429C924C" w14:textId="62AB7489"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r w:rsidRPr="00B17DDE">
        <w:rPr>
          <w:rFonts w:ascii="Times New Roman" w:hAnsi="Times New Roman" w:cs="Times New Roman"/>
          <w:i/>
          <w:iCs/>
        </w:rPr>
        <w:t>1</w:t>
      </w:r>
      <w:r w:rsidRPr="00B17DDE">
        <w:rPr>
          <w:rFonts w:ascii="Times New Roman" w:hAnsi="Times New Roman" w:cs="Times New Roman"/>
        </w:rPr>
        <w:t xml:space="preserve"> - уплотнителыный самоклеящийся профиль из этилен-пропилен-диенового каучука по </w:t>
      </w:r>
      <w:r w:rsidRPr="00B17DDE">
        <w:rPr>
          <w:rFonts w:ascii="Times New Roman" w:hAnsi="Times New Roman" w:cs="Times New Roman"/>
        </w:rPr>
        <w:t>ГОСТ</w:t>
      </w:r>
      <w:r w:rsidRPr="00B17DDE">
        <w:rPr>
          <w:rFonts w:ascii="Times New Roman" w:hAnsi="Times New Roman" w:cs="Times New Roman"/>
        </w:rPr>
        <w:t xml:space="preserve"> ISO 4097</w:t>
      </w:r>
      <w:r w:rsidRPr="00B17DDE">
        <w:rPr>
          <w:rFonts w:ascii="Times New Roman" w:hAnsi="Times New Roman" w:cs="Times New Roman"/>
        </w:rPr>
        <w:t xml:space="preserve">, </w:t>
      </w:r>
      <w:r w:rsidRPr="00B17DDE">
        <w:rPr>
          <w:rFonts w:ascii="Times New Roman" w:hAnsi="Times New Roman" w:cs="Times New Roman"/>
          <w:i/>
          <w:iCs/>
        </w:rPr>
        <w:t>D</w:t>
      </w:r>
      <w:r w:rsidRPr="00B17DDE">
        <w:rPr>
          <w:rFonts w:ascii="Times New Roman" w:hAnsi="Times New Roman" w:cs="Times New Roman"/>
        </w:rPr>
        <w:t>=1,4</w:t>
      </w:r>
      <w:r w:rsidRPr="00B17DDE">
        <w:rPr>
          <w:rFonts w:ascii="Times New Roman" w:hAnsi="Times New Roman" w:cs="Times New Roman"/>
          <w:i/>
          <w:iCs/>
        </w:rPr>
        <w:t>h</w:t>
      </w:r>
      <w:r w:rsidRPr="00B17DDE">
        <w:rPr>
          <w:rFonts w:ascii="Times New Roman" w:hAnsi="Times New Roman" w:cs="Times New Roman"/>
        </w:rPr>
        <w:t>-1,5</w:t>
      </w:r>
      <w:r w:rsidRPr="00B17DDE">
        <w:rPr>
          <w:rFonts w:ascii="Times New Roman" w:hAnsi="Times New Roman" w:cs="Times New Roman"/>
          <w:i/>
          <w:iCs/>
        </w:rPr>
        <w:t>h</w:t>
      </w:r>
      <w:r w:rsidRPr="00B17DDE">
        <w:rPr>
          <w:rFonts w:ascii="Times New Roman" w:hAnsi="Times New Roman" w:cs="Times New Roman"/>
        </w:rPr>
        <w:t xml:space="preserve">, твердостью по Шору А 35-40; </w:t>
      </w:r>
      <w:r w:rsidRPr="00B17DDE">
        <w:rPr>
          <w:rFonts w:ascii="Times New Roman" w:hAnsi="Times New Roman" w:cs="Times New Roman"/>
          <w:i/>
          <w:iCs/>
        </w:rPr>
        <w:t>2</w:t>
      </w:r>
      <w:r w:rsidRPr="00B17DDE">
        <w:rPr>
          <w:rFonts w:ascii="Times New Roman" w:hAnsi="Times New Roman" w:cs="Times New Roman"/>
        </w:rPr>
        <w:t xml:space="preserve"> - деформационный шов; </w:t>
      </w:r>
      <w:r w:rsidRPr="00B17DDE">
        <w:rPr>
          <w:rFonts w:ascii="Times New Roman" w:hAnsi="Times New Roman" w:cs="Times New Roman"/>
          <w:i/>
          <w:iCs/>
        </w:rPr>
        <w:t>3</w:t>
      </w:r>
      <w:r w:rsidRPr="00B17DDE">
        <w:rPr>
          <w:rFonts w:ascii="Times New Roman" w:hAnsi="Times New Roman" w:cs="Times New Roman"/>
        </w:rPr>
        <w:t xml:space="preserve"> - раствор для герметизации полости шва на акрилатной или полиуретановой основах; </w:t>
      </w:r>
      <w:r w:rsidRPr="00B17DDE">
        <w:rPr>
          <w:rFonts w:ascii="Times New Roman" w:hAnsi="Times New Roman" w:cs="Times New Roman"/>
          <w:i/>
          <w:iCs/>
        </w:rPr>
        <w:t>4</w:t>
      </w:r>
      <w:r w:rsidRPr="00B17DDE">
        <w:rPr>
          <w:rFonts w:ascii="Times New Roman" w:hAnsi="Times New Roman" w:cs="Times New Roman"/>
        </w:rPr>
        <w:t xml:space="preserve"> - винтовой игольчатый инъектор для подачи раствора; </w:t>
      </w:r>
      <w:r w:rsidRPr="00B17DDE">
        <w:rPr>
          <w:rFonts w:ascii="Times New Roman" w:hAnsi="Times New Roman" w:cs="Times New Roman"/>
          <w:i/>
          <w:iCs/>
        </w:rPr>
        <w:t>5</w:t>
      </w:r>
      <w:r w:rsidRPr="00B17DDE">
        <w:rPr>
          <w:rFonts w:ascii="Times New Roman" w:hAnsi="Times New Roman" w:cs="Times New Roman"/>
        </w:rPr>
        <w:t xml:space="preserve"> - отверстие для подачи раствора; </w:t>
      </w:r>
      <w:r w:rsidRPr="00B17DDE">
        <w:rPr>
          <w:rFonts w:ascii="Times New Roman" w:hAnsi="Times New Roman" w:cs="Times New Roman"/>
          <w:i/>
          <w:iCs/>
        </w:rPr>
        <w:t>6</w:t>
      </w:r>
      <w:r w:rsidRPr="00B17DDE">
        <w:rPr>
          <w:rFonts w:ascii="Times New Roman" w:hAnsi="Times New Roman" w:cs="Times New Roman"/>
        </w:rPr>
        <w:t xml:space="preserve"> - б</w:t>
      </w:r>
      <w:r w:rsidRPr="00B17DDE">
        <w:rPr>
          <w:rFonts w:ascii="Times New Roman" w:hAnsi="Times New Roman" w:cs="Times New Roman"/>
        </w:rPr>
        <w:t xml:space="preserve">етон; </w:t>
      </w:r>
      <w:r w:rsidRPr="00B17DDE">
        <w:rPr>
          <w:rFonts w:ascii="Times New Roman" w:hAnsi="Times New Roman" w:cs="Times New Roman"/>
          <w:i/>
          <w:iCs/>
        </w:rPr>
        <w:t>D</w:t>
      </w:r>
      <w:r w:rsidRPr="00B17DDE">
        <w:rPr>
          <w:rFonts w:ascii="Times New Roman" w:hAnsi="Times New Roman" w:cs="Times New Roman"/>
        </w:rPr>
        <w:t xml:space="preserve"> - диаметр уплотнительного профиля; </w:t>
      </w:r>
      <w:r w:rsidRPr="00B17DDE">
        <w:rPr>
          <w:rFonts w:ascii="Times New Roman" w:hAnsi="Times New Roman" w:cs="Times New Roman"/>
          <w:i/>
          <w:iCs/>
        </w:rPr>
        <w:t>h</w:t>
      </w:r>
      <w:r w:rsidRPr="00B17DDE">
        <w:rPr>
          <w:rFonts w:ascii="Times New Roman" w:hAnsi="Times New Roman" w:cs="Times New Roman"/>
        </w:rPr>
        <w:t xml:space="preserve"> - расстояние между швами или размерами конструкций </w:t>
      </w:r>
    </w:p>
    <w:p w14:paraId="03F349D8" w14:textId="545ABA45"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Рисунок А.5а - Схематическое изображение метода А.5а, используемое для уплотнения по </w:t>
      </w:r>
      <w:r w:rsidRPr="00B17DDE">
        <w:rPr>
          <w:rFonts w:ascii="Times New Roman" w:hAnsi="Times New Roman" w:cs="Times New Roman"/>
        </w:rPr>
        <w:t>ГОСТ 33762</w:t>
      </w:r>
      <w:r w:rsidRPr="00B17DDE">
        <w:rPr>
          <w:rFonts w:ascii="Times New Roman" w:hAnsi="Times New Roman" w:cs="Times New Roman"/>
        </w:rPr>
        <w:t xml:space="preserve"> (АГ, КГ) зазора деформационно</w:t>
      </w:r>
      <w:r w:rsidRPr="00B17DDE">
        <w:rPr>
          <w:rFonts w:ascii="Times New Roman" w:hAnsi="Times New Roman" w:cs="Times New Roman"/>
        </w:rPr>
        <w:t xml:space="preserve">го шва </w:t>
      </w:r>
    </w:p>
    <w:p w14:paraId="2764A74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А.5а.2 Долговечность получаемой конструкции зависит от упругих свойств материалов системы (шнуры, инъекционный раствор), качества работ, перепада температур и пр. </w:t>
      </w:r>
    </w:p>
    <w:p w14:paraId="5B72376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А.5а.3 Типичными областями применения метода 1.5а являются деформационные швы тоннел</w:t>
      </w:r>
      <w:r w:rsidRPr="00B17DDE">
        <w:rPr>
          <w:rFonts w:ascii="Times New Roman" w:hAnsi="Times New Roman" w:cs="Times New Roman"/>
        </w:rPr>
        <w:t xml:space="preserve">ьных сооружений, подпорных стен, гидротехнических сооружений и пр. </w:t>
      </w:r>
    </w:p>
    <w:p w14:paraId="47C3E70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А.5а.4 Требования к материалам и системе: нормы, определяющие выбор и использование материалов для системы уплотнения деформационных швов, с учетом расчета их деформаций (расширение - сжат</w:t>
      </w:r>
      <w:r w:rsidRPr="00B17DDE">
        <w:rPr>
          <w:rFonts w:ascii="Times New Roman" w:hAnsi="Times New Roman" w:cs="Times New Roman"/>
        </w:rPr>
        <w:t xml:space="preserve">ие). </w:t>
      </w:r>
    </w:p>
    <w:p w14:paraId="41838A8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А.5а.5 Уплотнительный профиль должен обеспечивать герметичность зазора шва при изменениях температур бетонных конструкций с учетом времени его установки и выполнения инъекционных работ. </w:t>
      </w:r>
    </w:p>
    <w:p w14:paraId="6E664EB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А.5а.6 Диаметр уплотнительного профиля </w:t>
      </w:r>
      <w:r w:rsidRPr="00B17DDE">
        <w:rPr>
          <w:rFonts w:ascii="Times New Roman" w:hAnsi="Times New Roman" w:cs="Times New Roman"/>
          <w:i/>
          <w:iCs/>
        </w:rPr>
        <w:t>D</w:t>
      </w:r>
      <w:r w:rsidRPr="00B17DDE">
        <w:rPr>
          <w:rFonts w:ascii="Times New Roman" w:hAnsi="Times New Roman" w:cs="Times New Roman"/>
        </w:rPr>
        <w:t xml:space="preserve"> должен быть не менее 1</w:t>
      </w:r>
      <w:r w:rsidRPr="00B17DDE">
        <w:rPr>
          <w:rFonts w:ascii="Times New Roman" w:hAnsi="Times New Roman" w:cs="Times New Roman"/>
        </w:rPr>
        <w:t xml:space="preserve">,4-1,5 ширины раскрытия дефекта шва </w:t>
      </w:r>
      <w:r w:rsidRPr="00B17DDE">
        <w:rPr>
          <w:rFonts w:ascii="Times New Roman" w:hAnsi="Times New Roman" w:cs="Times New Roman"/>
          <w:i/>
          <w:iCs/>
        </w:rPr>
        <w:t>h</w:t>
      </w:r>
      <w:r w:rsidRPr="00B17DDE">
        <w:rPr>
          <w:rFonts w:ascii="Times New Roman" w:hAnsi="Times New Roman" w:cs="Times New Roman"/>
        </w:rPr>
        <w:t xml:space="preserve">. </w:t>
      </w:r>
    </w:p>
    <w:p w14:paraId="65E664A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А.5а.7 При производстве работ по уплотнению шва следует руководствоваться значением зазора и расстоянием между швами или размерами конструкций </w:t>
      </w:r>
    </w:p>
    <w:p w14:paraId="52B0078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А.5а.8 Для обеспечения долговечности шва требуются регулярные осмотры ко</w:t>
      </w:r>
      <w:r w:rsidRPr="00B17DDE">
        <w:rPr>
          <w:rFonts w:ascii="Times New Roman" w:hAnsi="Times New Roman" w:cs="Times New Roman"/>
        </w:rPr>
        <w:t>нструкций с учетом изменения времени и условий эксплуатации.</w:t>
      </w:r>
    </w:p>
    <w:p w14:paraId="461E7E7E" w14:textId="77777777" w:rsidR="00000000" w:rsidRPr="00B17DDE" w:rsidRDefault="00C37CD6">
      <w:pPr>
        <w:pStyle w:val="FORMATTEXT"/>
        <w:ind w:firstLine="568"/>
        <w:jc w:val="both"/>
        <w:rPr>
          <w:rFonts w:ascii="Times New Roman" w:hAnsi="Times New Roman" w:cs="Times New Roman"/>
        </w:rPr>
      </w:pPr>
    </w:p>
    <w:p w14:paraId="7F96B56E" w14:textId="153E5D3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Подраздел А.5а (Введен дополнительно, </w:t>
      </w:r>
      <w:r w:rsidRPr="00B17DDE">
        <w:rPr>
          <w:rFonts w:ascii="Times New Roman" w:hAnsi="Times New Roman" w:cs="Times New Roman"/>
        </w:rPr>
        <w:t>Изм. N 1</w:t>
      </w:r>
      <w:r w:rsidRPr="00B17DDE">
        <w:rPr>
          <w:rFonts w:ascii="Times New Roman" w:hAnsi="Times New Roman" w:cs="Times New Roman"/>
        </w:rPr>
        <w:t>).     </w:t>
      </w:r>
    </w:p>
    <w:p w14:paraId="53BB397E" w14:textId="77777777" w:rsidR="00000000" w:rsidRPr="00B17DDE" w:rsidRDefault="00C37CD6">
      <w:pPr>
        <w:pStyle w:val="FORMATTEXT"/>
        <w:ind w:firstLine="568"/>
        <w:jc w:val="both"/>
        <w:rPr>
          <w:rFonts w:ascii="Times New Roman" w:hAnsi="Times New Roman" w:cs="Times New Roman"/>
        </w:rPr>
      </w:pPr>
    </w:p>
    <w:p w14:paraId="50996C6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А.6 Метод 1.6</w:t>
      </w:r>
      <w:r w:rsidRPr="00B17DDE">
        <w:rPr>
          <w:rFonts w:ascii="Times New Roman" w:hAnsi="Times New Roman" w:cs="Times New Roman"/>
        </w:rPr>
        <w:t xml:space="preserve"> - Преобразование трещин в швы</w:t>
      </w:r>
    </w:p>
    <w:p w14:paraId="28E10FF3" w14:textId="77777777" w:rsidR="00000000" w:rsidRPr="00B17DDE" w:rsidRDefault="00C37CD6">
      <w:pPr>
        <w:pStyle w:val="FORMATTEXT"/>
        <w:ind w:firstLine="568"/>
        <w:jc w:val="both"/>
        <w:rPr>
          <w:rFonts w:ascii="Times New Roman" w:hAnsi="Times New Roman" w:cs="Times New Roman"/>
        </w:rPr>
      </w:pPr>
    </w:p>
    <w:p w14:paraId="5D2DB74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А.6.1 Метод 1.6 применяется в дополнение к методам 1.4 и 1.5. Это третий альтернативный ва</w:t>
      </w:r>
      <w:r w:rsidRPr="00B17DDE">
        <w:rPr>
          <w:rFonts w:ascii="Times New Roman" w:hAnsi="Times New Roman" w:cs="Times New Roman"/>
        </w:rPr>
        <w:t>риант уплотнения трещин в целях исключения проникания агрессивных веществ или воды. Трещину расширяют, например при помощи отрезной машинки, и заполняют уплотняющим составом с использованием распространенных методик герметизации швов. Данный метод схематич</w:t>
      </w:r>
      <w:r w:rsidRPr="00B17DDE">
        <w:rPr>
          <w:rFonts w:ascii="Times New Roman" w:hAnsi="Times New Roman" w:cs="Times New Roman"/>
        </w:rPr>
        <w:t>но показан на рисунке А.6.</w:t>
      </w:r>
    </w:p>
    <w:p w14:paraId="3DDC8B50" w14:textId="77777777" w:rsidR="00000000" w:rsidRPr="00B17DDE" w:rsidRDefault="00C37CD6">
      <w:pPr>
        <w:pStyle w:val="FORMATTEXT"/>
        <w:ind w:firstLine="568"/>
        <w:jc w:val="both"/>
        <w:rPr>
          <w:rFonts w:ascii="Times New Roman" w:hAnsi="Times New Roman" w:cs="Times New Roman"/>
        </w:rPr>
      </w:pPr>
    </w:p>
    <w:p w14:paraId="50D94D36"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67558EED"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B73DF98" w14:textId="239489A7"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4"/>
                <w:sz w:val="24"/>
                <w:szCs w:val="24"/>
              </w:rPr>
              <w:lastRenderedPageBreak/>
              <w:drawing>
                <wp:inline distT="0" distB="0" distL="0" distR="0" wp14:anchorId="61F6A402" wp14:editId="5D33B430">
                  <wp:extent cx="5923280" cy="201993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23280" cy="2019935"/>
                          </a:xfrm>
                          <a:prstGeom prst="rect">
                            <a:avLst/>
                          </a:prstGeom>
                          <a:noFill/>
                          <a:ln>
                            <a:noFill/>
                          </a:ln>
                        </pic:spPr>
                      </pic:pic>
                    </a:graphicData>
                  </a:graphic>
                </wp:inline>
              </w:drawing>
            </w:r>
          </w:p>
        </w:tc>
      </w:tr>
    </w:tbl>
    <w:p w14:paraId="58590997"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6AD1CA7B"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0D51CEB7"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А.6 - Схематичное изображение метода 1.6 после преобразования трещины в шов</w:t>
      </w:r>
    </w:p>
    <w:p w14:paraId="16740A0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А.6.2 Долговечность получаемой конструкции зависит от упругих свойств герметика, перепада температ</w:t>
      </w:r>
      <w:r w:rsidRPr="00B17DDE">
        <w:rPr>
          <w:rFonts w:ascii="Times New Roman" w:hAnsi="Times New Roman" w:cs="Times New Roman"/>
        </w:rPr>
        <w:t>ур, качества работ и пр.</w:t>
      </w:r>
    </w:p>
    <w:p w14:paraId="7CB1E703" w14:textId="77777777" w:rsidR="00000000" w:rsidRPr="00B17DDE" w:rsidRDefault="00C37CD6">
      <w:pPr>
        <w:pStyle w:val="FORMATTEXT"/>
        <w:ind w:firstLine="568"/>
        <w:jc w:val="both"/>
        <w:rPr>
          <w:rFonts w:ascii="Times New Roman" w:hAnsi="Times New Roman" w:cs="Times New Roman"/>
        </w:rPr>
      </w:pPr>
    </w:p>
    <w:p w14:paraId="4FF865E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А.6.3 Типичными областями применения метода 1.6 являются одиночные трещины или трещины со значительным раскрытием. Возможно использовать этот метод при ремонте конструкций, подверженных разрушению при взаимодействии щелочи в бето</w:t>
      </w:r>
      <w:r w:rsidRPr="00B17DDE">
        <w:rPr>
          <w:rFonts w:ascii="Times New Roman" w:hAnsi="Times New Roman" w:cs="Times New Roman"/>
        </w:rPr>
        <w:t>не с кремнеземом заполнителя.</w:t>
      </w:r>
    </w:p>
    <w:p w14:paraId="076B67CE" w14:textId="77777777" w:rsidR="00000000" w:rsidRPr="00B17DDE" w:rsidRDefault="00C37CD6">
      <w:pPr>
        <w:pStyle w:val="FORMATTEXT"/>
        <w:ind w:firstLine="568"/>
        <w:jc w:val="both"/>
        <w:rPr>
          <w:rFonts w:ascii="Times New Roman" w:hAnsi="Times New Roman" w:cs="Times New Roman"/>
        </w:rPr>
      </w:pPr>
    </w:p>
    <w:p w14:paraId="764B96C4" w14:textId="79571710" w:rsidR="00000000" w:rsidRPr="00B17DDE" w:rsidRDefault="00C37CD6" w:rsidP="00B17DDE">
      <w:pPr>
        <w:pStyle w:val="FORMATTEXT"/>
        <w:ind w:firstLine="568"/>
        <w:jc w:val="both"/>
        <w:rPr>
          <w:rFonts w:ascii="Times New Roman" w:hAnsi="Times New Roman" w:cs="Times New Roman"/>
        </w:rPr>
      </w:pPr>
      <w:r w:rsidRPr="00B17DDE">
        <w:rPr>
          <w:rFonts w:ascii="Times New Roman" w:hAnsi="Times New Roman" w:cs="Times New Roman"/>
        </w:rPr>
        <w:t>А.6.4 При проектировании данного метода следует оценить последствия для конструкции, возможное расширение трещины.</w:t>
      </w:r>
    </w:p>
    <w:p w14:paraId="4CE3D444" w14:textId="77777777" w:rsidR="00000000" w:rsidRPr="00B17DDE" w:rsidRDefault="00C37CD6">
      <w:pPr>
        <w:pStyle w:val="FORMATTEXT"/>
        <w:ind w:firstLine="568"/>
        <w:jc w:val="both"/>
        <w:rPr>
          <w:rFonts w:ascii="Times New Roman" w:hAnsi="Times New Roman" w:cs="Times New Roman"/>
        </w:rPr>
      </w:pPr>
    </w:p>
    <w:p w14:paraId="5B53004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А.6.5 Т</w:t>
      </w:r>
      <w:r w:rsidRPr="00B17DDE">
        <w:rPr>
          <w:rFonts w:ascii="Times New Roman" w:hAnsi="Times New Roman" w:cs="Times New Roman"/>
        </w:rPr>
        <w:t>ребования к материалам и системе: нормы, регулирующие выбор и использование материалов для системы уплотнения швов, с учетом расчета их деформаций (расширение - смыкание).</w:t>
      </w:r>
    </w:p>
    <w:p w14:paraId="1A3F94BE" w14:textId="77777777" w:rsidR="00000000" w:rsidRPr="00B17DDE" w:rsidRDefault="00C37CD6">
      <w:pPr>
        <w:pStyle w:val="FORMATTEXT"/>
        <w:ind w:firstLine="568"/>
        <w:jc w:val="both"/>
        <w:rPr>
          <w:rFonts w:ascii="Times New Roman" w:hAnsi="Times New Roman" w:cs="Times New Roman"/>
        </w:rPr>
      </w:pPr>
    </w:p>
    <w:p w14:paraId="1439FFC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А.6.6 В процессе выполнения работ по заполнению шва герметиком контролируется задан</w:t>
      </w:r>
      <w:r w:rsidRPr="00B17DDE">
        <w:rPr>
          <w:rFonts w:ascii="Times New Roman" w:hAnsi="Times New Roman" w:cs="Times New Roman"/>
        </w:rPr>
        <w:t xml:space="preserve">ная очередность слоев, толщина и адгезия герметика к обеим сторонам трещины в бетоне, учитывается время обустройства шва, которое связано с раскрытием и деформацией конструкций под воздействием действующих сил и температур. При других технических решениях </w:t>
      </w:r>
      <w:r w:rsidRPr="00B17DDE">
        <w:rPr>
          <w:rFonts w:ascii="Times New Roman" w:hAnsi="Times New Roman" w:cs="Times New Roman"/>
        </w:rPr>
        <w:t>- использование компрессионных уплотнений, эластичных лент и др., контролируются раскрытие шва и качество зоны контакта материалов с основанием.</w:t>
      </w:r>
    </w:p>
    <w:p w14:paraId="101695CB" w14:textId="77777777" w:rsidR="00000000" w:rsidRPr="00B17DDE" w:rsidRDefault="00C37CD6">
      <w:pPr>
        <w:pStyle w:val="FORMATTEXT"/>
        <w:ind w:firstLine="568"/>
        <w:jc w:val="both"/>
        <w:rPr>
          <w:rFonts w:ascii="Times New Roman" w:hAnsi="Times New Roman" w:cs="Times New Roman"/>
        </w:rPr>
      </w:pPr>
    </w:p>
    <w:p w14:paraId="4D7D431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А.6.7 Для обеспечения долговечности шва требуются регулярные осмотры и техническое обслуживание бетонной и жел</w:t>
      </w:r>
      <w:r w:rsidRPr="00B17DDE">
        <w:rPr>
          <w:rFonts w:ascii="Times New Roman" w:hAnsi="Times New Roman" w:cs="Times New Roman"/>
        </w:rPr>
        <w:t>езобетонной конструкции, с учетом изменения временных условий эксплуатации.</w:t>
      </w:r>
    </w:p>
    <w:p w14:paraId="5982D777" w14:textId="77777777" w:rsidR="00000000" w:rsidRPr="00B17DDE" w:rsidRDefault="00C37CD6">
      <w:pPr>
        <w:pStyle w:val="FORMATTEXT"/>
        <w:ind w:firstLine="568"/>
        <w:jc w:val="both"/>
        <w:rPr>
          <w:rFonts w:ascii="Times New Roman" w:hAnsi="Times New Roman" w:cs="Times New Roman"/>
        </w:rPr>
      </w:pPr>
    </w:p>
    <w:p w14:paraId="0B90C67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А.6.8 Дополняющие методы: метод 3.1 для ремонта локальных участков в бетоне.</w:t>
      </w:r>
    </w:p>
    <w:p w14:paraId="4C1AEC6B" w14:textId="77777777" w:rsidR="00000000" w:rsidRPr="00B17DDE" w:rsidRDefault="00C37CD6">
      <w:pPr>
        <w:pStyle w:val="FORMATTEXT"/>
        <w:ind w:firstLine="568"/>
        <w:jc w:val="both"/>
        <w:rPr>
          <w:rFonts w:ascii="Times New Roman" w:hAnsi="Times New Roman" w:cs="Times New Roman"/>
        </w:rPr>
      </w:pPr>
    </w:p>
    <w:p w14:paraId="3FECA44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А.7 Метод 1.7</w:t>
      </w:r>
      <w:r w:rsidRPr="00B17DDE">
        <w:rPr>
          <w:rFonts w:ascii="Times New Roman" w:hAnsi="Times New Roman" w:cs="Times New Roman"/>
        </w:rPr>
        <w:t xml:space="preserve"> - Установка наружной облицовки</w:t>
      </w:r>
    </w:p>
    <w:p w14:paraId="74663437" w14:textId="77777777" w:rsidR="00000000" w:rsidRPr="00B17DDE" w:rsidRDefault="00C37CD6">
      <w:pPr>
        <w:pStyle w:val="FORMATTEXT"/>
        <w:ind w:firstLine="568"/>
        <w:jc w:val="both"/>
        <w:rPr>
          <w:rFonts w:ascii="Times New Roman" w:hAnsi="Times New Roman" w:cs="Times New Roman"/>
        </w:rPr>
      </w:pPr>
    </w:p>
    <w:p w14:paraId="0FEE23A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А.7.1 Метод 1.7 представляет собой защиту от агрессивны</w:t>
      </w:r>
      <w:r w:rsidRPr="00B17DDE">
        <w:rPr>
          <w:rFonts w:ascii="Times New Roman" w:hAnsi="Times New Roman" w:cs="Times New Roman"/>
        </w:rPr>
        <w:t>х веществ путем устройства внешних экранов. Данный метод возможно использовать для всех типов бетонных поверхностей, но наиболее предпочтителен - для вертикальных. Использование данного метода схематично показано на рисунке А.7.</w:t>
      </w:r>
    </w:p>
    <w:p w14:paraId="3DDBB43C" w14:textId="77777777" w:rsidR="00000000" w:rsidRPr="00B17DDE" w:rsidRDefault="00C37CD6">
      <w:pPr>
        <w:pStyle w:val="FORMATTEXT"/>
        <w:ind w:firstLine="568"/>
        <w:jc w:val="both"/>
        <w:rPr>
          <w:rFonts w:ascii="Times New Roman" w:hAnsi="Times New Roman" w:cs="Times New Roman"/>
        </w:rPr>
      </w:pPr>
    </w:p>
    <w:p w14:paraId="309E3C76"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3EBC43A7"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41824C77" w14:textId="1CE5F495"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0"/>
                <w:sz w:val="24"/>
                <w:szCs w:val="24"/>
              </w:rPr>
              <w:lastRenderedPageBreak/>
              <w:drawing>
                <wp:inline distT="0" distB="0" distL="0" distR="0" wp14:anchorId="4DFEC56E" wp14:editId="7783F89F">
                  <wp:extent cx="5923280" cy="216979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23280" cy="2169795"/>
                          </a:xfrm>
                          <a:prstGeom prst="rect">
                            <a:avLst/>
                          </a:prstGeom>
                          <a:noFill/>
                          <a:ln>
                            <a:noFill/>
                          </a:ln>
                        </pic:spPr>
                      </pic:pic>
                    </a:graphicData>
                  </a:graphic>
                </wp:inline>
              </w:drawing>
            </w:r>
          </w:p>
        </w:tc>
      </w:tr>
    </w:tbl>
    <w:p w14:paraId="577C3003"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524AD4D5"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1BD3BEE1"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А.7 - Схематичное изображение метода 1.7 до и после установки наружной облицовки</w:t>
      </w:r>
    </w:p>
    <w:p w14:paraId="254E8CD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А.7.2 Типичной областью применения метода 1.7 являются бетонные конструкции, контактирующие с агрессивными веществами.</w:t>
      </w:r>
    </w:p>
    <w:p w14:paraId="517ECCEE" w14:textId="77777777" w:rsidR="00000000" w:rsidRPr="00B17DDE" w:rsidRDefault="00C37CD6">
      <w:pPr>
        <w:pStyle w:val="FORMATTEXT"/>
        <w:ind w:firstLine="568"/>
        <w:jc w:val="both"/>
        <w:rPr>
          <w:rFonts w:ascii="Times New Roman" w:hAnsi="Times New Roman" w:cs="Times New Roman"/>
        </w:rPr>
      </w:pPr>
    </w:p>
    <w:p w14:paraId="0888ADB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А.7.3 При проектировании д</w:t>
      </w:r>
      <w:r w:rsidRPr="00B17DDE">
        <w:rPr>
          <w:rFonts w:ascii="Times New Roman" w:hAnsi="Times New Roman" w:cs="Times New Roman"/>
        </w:rPr>
        <w:t>анного метода следует учесть дополнительные нагрузки и провести поверочные расчеты конструкции.</w:t>
      </w:r>
    </w:p>
    <w:p w14:paraId="7E7D047E" w14:textId="77777777" w:rsidR="00000000" w:rsidRPr="00B17DDE" w:rsidRDefault="00C37CD6">
      <w:pPr>
        <w:pStyle w:val="FORMATTEXT"/>
        <w:ind w:firstLine="568"/>
        <w:jc w:val="both"/>
        <w:rPr>
          <w:rFonts w:ascii="Times New Roman" w:hAnsi="Times New Roman" w:cs="Times New Roman"/>
        </w:rPr>
      </w:pPr>
    </w:p>
    <w:p w14:paraId="1D224CC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А.7.4 При выполнении работ необходимо контролировать герметичность и устойчивость созданной облицовки.</w:t>
      </w:r>
    </w:p>
    <w:p w14:paraId="47E79966" w14:textId="77777777" w:rsidR="00000000" w:rsidRPr="00B17DDE" w:rsidRDefault="00C37CD6">
      <w:pPr>
        <w:pStyle w:val="FORMATTEXT"/>
        <w:ind w:firstLine="568"/>
        <w:jc w:val="both"/>
        <w:rPr>
          <w:rFonts w:ascii="Times New Roman" w:hAnsi="Times New Roman" w:cs="Times New Roman"/>
        </w:rPr>
      </w:pPr>
    </w:p>
    <w:p w14:paraId="1AF4BF9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А.7.5 Для обеспечения долговечности метода 1.7 требуетс</w:t>
      </w:r>
      <w:r w:rsidRPr="00B17DDE">
        <w:rPr>
          <w:rFonts w:ascii="Times New Roman" w:hAnsi="Times New Roman" w:cs="Times New Roman"/>
        </w:rPr>
        <w:t>я проведение периодических осмотров на предмет затекания воды с агрессивными веществами за облицовку.</w:t>
      </w:r>
    </w:p>
    <w:p w14:paraId="3A67B08B" w14:textId="77777777" w:rsidR="00000000" w:rsidRPr="00B17DDE" w:rsidRDefault="00C37CD6">
      <w:pPr>
        <w:pStyle w:val="FORMATTEXT"/>
        <w:ind w:firstLine="568"/>
        <w:jc w:val="both"/>
        <w:rPr>
          <w:rFonts w:ascii="Times New Roman" w:hAnsi="Times New Roman" w:cs="Times New Roman"/>
        </w:rPr>
      </w:pPr>
    </w:p>
    <w:p w14:paraId="36EC9B6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А.7.6 Дополняющие методы: метод 1.5, а также методы 3.1-3.3.</w:t>
      </w:r>
    </w:p>
    <w:p w14:paraId="2E12FFF6" w14:textId="77777777" w:rsidR="00000000" w:rsidRPr="00B17DDE" w:rsidRDefault="00C37CD6">
      <w:pPr>
        <w:pStyle w:val="FORMATTEXT"/>
        <w:ind w:firstLine="568"/>
        <w:jc w:val="both"/>
        <w:rPr>
          <w:rFonts w:ascii="Times New Roman" w:hAnsi="Times New Roman" w:cs="Times New Roman"/>
        </w:rPr>
      </w:pPr>
    </w:p>
    <w:p w14:paraId="29F23AA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А.8 Метод 1.8</w:t>
      </w:r>
      <w:r w:rsidRPr="00B17DDE">
        <w:rPr>
          <w:rFonts w:ascii="Times New Roman" w:hAnsi="Times New Roman" w:cs="Times New Roman"/>
        </w:rPr>
        <w:t xml:space="preserve"> - Устройство мембран</w:t>
      </w:r>
    </w:p>
    <w:p w14:paraId="4CC14B5F" w14:textId="77777777" w:rsidR="00000000" w:rsidRPr="00B17DDE" w:rsidRDefault="00C37CD6">
      <w:pPr>
        <w:pStyle w:val="FORMATTEXT"/>
        <w:ind w:firstLine="568"/>
        <w:jc w:val="both"/>
        <w:rPr>
          <w:rFonts w:ascii="Times New Roman" w:hAnsi="Times New Roman" w:cs="Times New Roman"/>
        </w:rPr>
      </w:pPr>
    </w:p>
    <w:p w14:paraId="2E755D8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А.8.1 Назначением метода 1.8 является защита бетона от </w:t>
      </w:r>
      <w:r w:rsidRPr="00B17DDE">
        <w:rPr>
          <w:rFonts w:ascii="Times New Roman" w:hAnsi="Times New Roman" w:cs="Times New Roman"/>
        </w:rPr>
        <w:t>проникания агрессивных веществ путем устройства мембран. В отличие от облицовки, предусмотренной в методе 1.7, мембраны не являются твердыми и жесткими, а обеспечивают эластичность и пластичность, аналогичную различным битумным и битумно-полимерным материа</w:t>
      </w:r>
      <w:r w:rsidRPr="00B17DDE">
        <w:rPr>
          <w:rFonts w:ascii="Times New Roman" w:hAnsi="Times New Roman" w:cs="Times New Roman"/>
        </w:rPr>
        <w:t>лам. Установка мембран согласно методу 1.8 схематично показана на рисунке А.8.</w:t>
      </w:r>
    </w:p>
    <w:p w14:paraId="67918145" w14:textId="77777777" w:rsidR="00000000" w:rsidRPr="00B17DDE" w:rsidRDefault="00C37CD6">
      <w:pPr>
        <w:pStyle w:val="FORMATTEXT"/>
        <w:ind w:firstLine="568"/>
        <w:jc w:val="both"/>
        <w:rPr>
          <w:rFonts w:ascii="Times New Roman" w:hAnsi="Times New Roman" w:cs="Times New Roman"/>
        </w:rPr>
      </w:pPr>
    </w:p>
    <w:p w14:paraId="5419189F"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B17DDE" w:rsidRPr="00B17DDE" w14:paraId="5E31E665"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61D25C75" w14:textId="564274EF"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1"/>
                <w:sz w:val="24"/>
                <w:szCs w:val="24"/>
              </w:rPr>
              <w:drawing>
                <wp:inline distT="0" distB="0" distL="0" distR="0" wp14:anchorId="41E8EB98" wp14:editId="08EBB9C5">
                  <wp:extent cx="5657215" cy="201993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657215" cy="2019935"/>
                          </a:xfrm>
                          <a:prstGeom prst="rect">
                            <a:avLst/>
                          </a:prstGeom>
                          <a:noFill/>
                          <a:ln>
                            <a:noFill/>
                          </a:ln>
                        </pic:spPr>
                      </pic:pic>
                    </a:graphicData>
                  </a:graphic>
                </wp:inline>
              </w:drawing>
            </w:r>
          </w:p>
        </w:tc>
      </w:tr>
    </w:tbl>
    <w:p w14:paraId="3B608E21"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02394EE0"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6B939468"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А.8 - Схематичное изображение метода 1.8 до и после устройства мембраны</w:t>
      </w:r>
    </w:p>
    <w:p w14:paraId="17B139F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А.8.2 Метод 1.8 заключается в установке на бетонную поверхность мембраны, исключающей проникание агрессивных веществ.</w:t>
      </w:r>
    </w:p>
    <w:p w14:paraId="050A9886" w14:textId="77777777" w:rsidR="00000000" w:rsidRPr="00B17DDE" w:rsidRDefault="00C37CD6">
      <w:pPr>
        <w:pStyle w:val="FORMATTEXT"/>
        <w:ind w:firstLine="568"/>
        <w:jc w:val="both"/>
        <w:rPr>
          <w:rFonts w:ascii="Times New Roman" w:hAnsi="Times New Roman" w:cs="Times New Roman"/>
        </w:rPr>
      </w:pPr>
    </w:p>
    <w:p w14:paraId="0289F89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А.8.3 Типично</w:t>
      </w:r>
      <w:r w:rsidRPr="00B17DDE">
        <w:rPr>
          <w:rFonts w:ascii="Times New Roman" w:hAnsi="Times New Roman" w:cs="Times New Roman"/>
        </w:rPr>
        <w:t>й областью применения метода 1.8 являются все типы бетонных поверхностей, не испытывающие негативное давление воды и ее паров.</w:t>
      </w:r>
    </w:p>
    <w:p w14:paraId="02127D45" w14:textId="77777777" w:rsidR="00000000" w:rsidRPr="00B17DDE" w:rsidRDefault="00C37CD6">
      <w:pPr>
        <w:pStyle w:val="FORMATTEXT"/>
        <w:ind w:firstLine="568"/>
        <w:jc w:val="both"/>
        <w:rPr>
          <w:rFonts w:ascii="Times New Roman" w:hAnsi="Times New Roman" w:cs="Times New Roman"/>
        </w:rPr>
      </w:pPr>
    </w:p>
    <w:p w14:paraId="1A5C6D5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А.8.4 При проектировании данного метода требуется учитывать раскрытие трещин, технические решения для стыков, защитных слоев и т</w:t>
      </w:r>
      <w:r w:rsidRPr="00B17DDE">
        <w:rPr>
          <w:rFonts w:ascii="Times New Roman" w:hAnsi="Times New Roman" w:cs="Times New Roman"/>
        </w:rPr>
        <w:t>.д.</w:t>
      </w:r>
    </w:p>
    <w:p w14:paraId="66DAEEE6" w14:textId="77777777" w:rsidR="00000000" w:rsidRPr="00B17DDE" w:rsidRDefault="00C37CD6">
      <w:pPr>
        <w:pStyle w:val="FORMATTEXT"/>
        <w:ind w:firstLine="568"/>
        <w:jc w:val="both"/>
        <w:rPr>
          <w:rFonts w:ascii="Times New Roman" w:hAnsi="Times New Roman" w:cs="Times New Roman"/>
        </w:rPr>
      </w:pPr>
    </w:p>
    <w:p w14:paraId="780BD96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А.8.5 При производстве работ необходимо:</w:t>
      </w:r>
    </w:p>
    <w:p w14:paraId="799FD845" w14:textId="77777777" w:rsidR="00000000" w:rsidRPr="00B17DDE" w:rsidRDefault="00C37CD6">
      <w:pPr>
        <w:pStyle w:val="FORMATTEXT"/>
        <w:ind w:firstLine="568"/>
        <w:jc w:val="both"/>
        <w:rPr>
          <w:rFonts w:ascii="Times New Roman" w:hAnsi="Times New Roman" w:cs="Times New Roman"/>
        </w:rPr>
      </w:pPr>
    </w:p>
    <w:p w14:paraId="0438D48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тщательную подготовку поверхности;</w:t>
      </w:r>
    </w:p>
    <w:p w14:paraId="133D92C3" w14:textId="77777777" w:rsidR="00000000" w:rsidRPr="00B17DDE" w:rsidRDefault="00C37CD6">
      <w:pPr>
        <w:pStyle w:val="FORMATTEXT"/>
        <w:ind w:firstLine="568"/>
        <w:jc w:val="both"/>
        <w:rPr>
          <w:rFonts w:ascii="Times New Roman" w:hAnsi="Times New Roman" w:cs="Times New Roman"/>
        </w:rPr>
      </w:pPr>
    </w:p>
    <w:p w14:paraId="3C340F4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оценивать уровень влажности поверхности бетона;</w:t>
      </w:r>
    </w:p>
    <w:p w14:paraId="343A8808" w14:textId="77777777" w:rsidR="00000000" w:rsidRPr="00B17DDE" w:rsidRDefault="00C37CD6">
      <w:pPr>
        <w:pStyle w:val="FORMATTEXT"/>
        <w:ind w:firstLine="568"/>
        <w:jc w:val="both"/>
        <w:rPr>
          <w:rFonts w:ascii="Times New Roman" w:hAnsi="Times New Roman" w:cs="Times New Roman"/>
        </w:rPr>
      </w:pPr>
    </w:p>
    <w:p w14:paraId="44817D1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обеспечить минимально необходимую толщину, мембраны и защитного слоя;</w:t>
      </w:r>
    </w:p>
    <w:p w14:paraId="36A7A6B4" w14:textId="77777777" w:rsidR="00000000" w:rsidRPr="00B17DDE" w:rsidRDefault="00C37CD6">
      <w:pPr>
        <w:pStyle w:val="FORMATTEXT"/>
        <w:ind w:firstLine="568"/>
        <w:jc w:val="both"/>
        <w:rPr>
          <w:rFonts w:ascii="Times New Roman" w:hAnsi="Times New Roman" w:cs="Times New Roman"/>
        </w:rPr>
      </w:pPr>
    </w:p>
    <w:p w14:paraId="58B323B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адгезию мембраны</w:t>
      </w:r>
      <w:r w:rsidRPr="00B17DDE">
        <w:rPr>
          <w:rFonts w:ascii="Times New Roman" w:hAnsi="Times New Roman" w:cs="Times New Roman"/>
        </w:rPr>
        <w:t xml:space="preserve"> к бетону, толщину мембраны, качество защитного слоя и т.п.</w:t>
      </w:r>
    </w:p>
    <w:p w14:paraId="6B6D81D6" w14:textId="77777777" w:rsidR="00000000" w:rsidRPr="00B17DDE" w:rsidRDefault="00C37CD6">
      <w:pPr>
        <w:pStyle w:val="FORMATTEXT"/>
        <w:ind w:firstLine="568"/>
        <w:jc w:val="both"/>
        <w:rPr>
          <w:rFonts w:ascii="Times New Roman" w:hAnsi="Times New Roman" w:cs="Times New Roman"/>
        </w:rPr>
      </w:pPr>
    </w:p>
    <w:p w14:paraId="631AD99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А.8.6 Долговечность мембраны необходимо обеспечивать с учетом интенсивности воздействия на нее окружающей среды.</w:t>
      </w:r>
    </w:p>
    <w:p w14:paraId="181A5099" w14:textId="77777777" w:rsidR="00000000" w:rsidRPr="00B17DDE" w:rsidRDefault="00C37CD6">
      <w:pPr>
        <w:pStyle w:val="FORMATTEXT"/>
        <w:ind w:firstLine="568"/>
        <w:jc w:val="both"/>
        <w:rPr>
          <w:rFonts w:ascii="Times New Roman" w:hAnsi="Times New Roman" w:cs="Times New Roman"/>
        </w:rPr>
      </w:pPr>
    </w:p>
    <w:p w14:paraId="4492AFC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А.8.7 Дополняющие методы: методы 3.1-3.3 для дефектов в бетоне; метод 1.5; для не</w:t>
      </w:r>
      <w:r w:rsidRPr="00B17DDE">
        <w:rPr>
          <w:rFonts w:ascii="Times New Roman" w:hAnsi="Times New Roman" w:cs="Times New Roman"/>
        </w:rPr>
        <w:t>которых систем - метод 1.2 - пропитка, перед устройством мембраны.</w:t>
      </w:r>
    </w:p>
    <w:p w14:paraId="4A6E8052" w14:textId="77777777" w:rsidR="00000000" w:rsidRPr="00B17DDE" w:rsidRDefault="00C37CD6">
      <w:pPr>
        <w:pStyle w:val="FORMATTEXT"/>
        <w:ind w:firstLine="568"/>
        <w:jc w:val="both"/>
        <w:rPr>
          <w:rFonts w:ascii="Times New Roman" w:hAnsi="Times New Roman" w:cs="Times New Roman"/>
        </w:rPr>
      </w:pPr>
    </w:p>
    <w:p w14:paraId="0C3D9C83" w14:textId="77777777" w:rsidR="00000000" w:rsidRPr="00B17DDE" w:rsidRDefault="00C37CD6">
      <w:pPr>
        <w:pStyle w:val="FORMATTEXT"/>
        <w:ind w:firstLine="568"/>
        <w:jc w:val="both"/>
        <w:rPr>
          <w:rFonts w:ascii="Times New Roman" w:hAnsi="Times New Roman" w:cs="Times New Roman"/>
        </w:rPr>
      </w:pPr>
    </w:p>
    <w:p w14:paraId="32AA157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Приложение Б. Методы, реализующие принцип 2 - регулирование влагосодержания в бетоне конструкции"</w:instrText>
      </w:r>
      <w:r w:rsidRPr="00B17DDE">
        <w:rPr>
          <w:rFonts w:ascii="Times New Roman" w:hAnsi="Times New Roman" w:cs="Times New Roman"/>
        </w:rPr>
        <w:fldChar w:fldCharType="end"/>
      </w:r>
    </w:p>
    <w:p w14:paraId="420597AC"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Приложение Б</w:t>
      </w:r>
    </w:p>
    <w:p w14:paraId="6B98727B" w14:textId="77777777" w:rsidR="00000000" w:rsidRPr="00B17DDE" w:rsidRDefault="00C37CD6">
      <w:pPr>
        <w:pStyle w:val="HEADERTEXT"/>
        <w:rPr>
          <w:rFonts w:ascii="Times New Roman" w:hAnsi="Times New Roman" w:cs="Times New Roman"/>
          <w:b/>
          <w:bCs/>
          <w:color w:val="auto"/>
        </w:rPr>
      </w:pPr>
    </w:p>
    <w:p w14:paraId="526CC015" w14:textId="77777777" w:rsidR="00000000" w:rsidRPr="00B17DDE" w:rsidRDefault="00C37CD6">
      <w:pPr>
        <w:pStyle w:val="HEADERTEXT"/>
        <w:jc w:val="center"/>
        <w:outlineLvl w:val="2"/>
        <w:rPr>
          <w:rFonts w:ascii="Times New Roman" w:hAnsi="Times New Roman" w:cs="Times New Roman"/>
          <w:b/>
          <w:bCs/>
          <w:color w:val="auto"/>
        </w:rPr>
      </w:pPr>
      <w:r w:rsidRPr="00B17DDE">
        <w:rPr>
          <w:rFonts w:ascii="Times New Roman" w:hAnsi="Times New Roman" w:cs="Times New Roman"/>
          <w:b/>
          <w:bCs/>
          <w:color w:val="auto"/>
        </w:rPr>
        <w:t xml:space="preserve"> Методы, реализующие принцип 2 - регулирование влагосодержания </w:t>
      </w:r>
      <w:r w:rsidRPr="00B17DDE">
        <w:rPr>
          <w:rFonts w:ascii="Times New Roman" w:hAnsi="Times New Roman" w:cs="Times New Roman"/>
          <w:b/>
          <w:bCs/>
          <w:color w:val="auto"/>
        </w:rPr>
        <w:t>в бетоне конструкции</w:t>
      </w:r>
    </w:p>
    <w:p w14:paraId="3111D8F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Б.1 Метод 2.1</w:t>
      </w:r>
      <w:r w:rsidRPr="00B17DDE">
        <w:rPr>
          <w:rFonts w:ascii="Times New Roman" w:hAnsi="Times New Roman" w:cs="Times New Roman"/>
        </w:rPr>
        <w:t xml:space="preserve"> - Гидрофобизирующая пропитка</w:t>
      </w:r>
    </w:p>
    <w:p w14:paraId="14BC844C" w14:textId="77777777" w:rsidR="00000000" w:rsidRPr="00B17DDE" w:rsidRDefault="00C37CD6">
      <w:pPr>
        <w:pStyle w:val="FORMATTEXT"/>
        <w:ind w:firstLine="568"/>
        <w:jc w:val="both"/>
        <w:rPr>
          <w:rFonts w:ascii="Times New Roman" w:hAnsi="Times New Roman" w:cs="Times New Roman"/>
        </w:rPr>
      </w:pPr>
    </w:p>
    <w:p w14:paraId="1F2C1CE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Б.1.1 Контроль содержания влаги обеспечивают гидрофобизирующей пропиткой. Для использования данного метода важно исключить проникание воды и дать бетону просохнуть путем испарения через гидро</w:t>
      </w:r>
      <w:r w:rsidRPr="00B17DDE">
        <w:rPr>
          <w:rFonts w:ascii="Times New Roman" w:hAnsi="Times New Roman" w:cs="Times New Roman"/>
        </w:rPr>
        <w:t>фобный слой, как это схематично показано на рисунке Б.1.</w:t>
      </w:r>
    </w:p>
    <w:p w14:paraId="7A5E3DE2" w14:textId="77777777" w:rsidR="00000000" w:rsidRPr="00B17DDE" w:rsidRDefault="00C37CD6">
      <w:pPr>
        <w:pStyle w:val="FORMATTEXT"/>
        <w:ind w:firstLine="568"/>
        <w:jc w:val="both"/>
        <w:rPr>
          <w:rFonts w:ascii="Times New Roman" w:hAnsi="Times New Roman" w:cs="Times New Roman"/>
        </w:rPr>
      </w:pPr>
    </w:p>
    <w:p w14:paraId="0C78F121"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730A4F59"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16C7335E" w14:textId="271B2AA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1"/>
                <w:sz w:val="24"/>
                <w:szCs w:val="24"/>
              </w:rPr>
              <w:drawing>
                <wp:inline distT="0" distB="0" distL="0" distR="0" wp14:anchorId="1FA30FDF" wp14:editId="5745AD6E">
                  <wp:extent cx="5943600" cy="221107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943600" cy="2211070"/>
                          </a:xfrm>
                          <a:prstGeom prst="rect">
                            <a:avLst/>
                          </a:prstGeom>
                          <a:noFill/>
                          <a:ln>
                            <a:noFill/>
                          </a:ln>
                        </pic:spPr>
                      </pic:pic>
                    </a:graphicData>
                  </a:graphic>
                </wp:inline>
              </w:drawing>
            </w:r>
          </w:p>
        </w:tc>
      </w:tr>
    </w:tbl>
    <w:p w14:paraId="6D92FDFE"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B26F26F"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602F5B39"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Б.1 - Схематичное изображение метода 2.1 до и после применения гидрофобизирующей пропитки</w:t>
      </w:r>
    </w:p>
    <w:p w14:paraId="13CB7DD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Б.1.2 Метод 2.1 обеспечивает снижение скорости корроз</w:t>
      </w:r>
      <w:r w:rsidRPr="00B17DDE">
        <w:rPr>
          <w:rFonts w:ascii="Times New Roman" w:hAnsi="Times New Roman" w:cs="Times New Roman"/>
        </w:rPr>
        <w:t>ии в бетоне путем высушивания его структуры.</w:t>
      </w:r>
    </w:p>
    <w:p w14:paraId="00A661D1" w14:textId="77777777" w:rsidR="00000000" w:rsidRPr="00B17DDE" w:rsidRDefault="00C37CD6">
      <w:pPr>
        <w:pStyle w:val="FORMATTEXT"/>
        <w:ind w:firstLine="568"/>
        <w:jc w:val="both"/>
        <w:rPr>
          <w:rFonts w:ascii="Times New Roman" w:hAnsi="Times New Roman" w:cs="Times New Roman"/>
        </w:rPr>
      </w:pPr>
    </w:p>
    <w:p w14:paraId="0A034CD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Б.1.3 Типичными областями применения метода 2.1 являются защита бетона от коррозии в результате реакции щелочей с кремнеземом, защита от воздействия сульфатов или защита от повреждений в результате циклов замор</w:t>
      </w:r>
      <w:r w:rsidRPr="00B17DDE">
        <w:rPr>
          <w:rFonts w:ascii="Times New Roman" w:hAnsi="Times New Roman" w:cs="Times New Roman"/>
        </w:rPr>
        <w:t>аживание/оттаивание на раннем этапе.</w:t>
      </w:r>
    </w:p>
    <w:p w14:paraId="3BA6C91E" w14:textId="77777777" w:rsidR="00000000" w:rsidRPr="00B17DDE" w:rsidRDefault="00C37CD6">
      <w:pPr>
        <w:pStyle w:val="FORMATTEXT"/>
        <w:ind w:firstLine="568"/>
        <w:jc w:val="both"/>
        <w:rPr>
          <w:rFonts w:ascii="Times New Roman" w:hAnsi="Times New Roman" w:cs="Times New Roman"/>
        </w:rPr>
      </w:pPr>
    </w:p>
    <w:p w14:paraId="087E450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Б.1.4 При проектировании ремонта по методу 2.1 учитывают время на высыхание бетона. Коррозия после гидрофобизирующей обработки продолжится и будет постепенно замедляться.</w:t>
      </w:r>
    </w:p>
    <w:p w14:paraId="6F2BC7E8" w14:textId="77777777" w:rsidR="00000000" w:rsidRPr="00B17DDE" w:rsidRDefault="00C37CD6">
      <w:pPr>
        <w:pStyle w:val="FORMATTEXT"/>
        <w:ind w:firstLine="568"/>
        <w:jc w:val="both"/>
        <w:rPr>
          <w:rFonts w:ascii="Times New Roman" w:hAnsi="Times New Roman" w:cs="Times New Roman"/>
        </w:rPr>
      </w:pPr>
    </w:p>
    <w:p w14:paraId="7DA0F45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Б.1.5 В процессе производства работ следует:</w:t>
      </w:r>
    </w:p>
    <w:p w14:paraId="22CB489D" w14:textId="77777777" w:rsidR="00000000" w:rsidRPr="00B17DDE" w:rsidRDefault="00C37CD6">
      <w:pPr>
        <w:pStyle w:val="FORMATTEXT"/>
        <w:ind w:firstLine="568"/>
        <w:jc w:val="both"/>
        <w:rPr>
          <w:rFonts w:ascii="Times New Roman" w:hAnsi="Times New Roman" w:cs="Times New Roman"/>
        </w:rPr>
      </w:pPr>
    </w:p>
    <w:p w14:paraId="6BAD64C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тщательную подготовку поверхности;</w:t>
      </w:r>
    </w:p>
    <w:p w14:paraId="75FF4961" w14:textId="77777777" w:rsidR="00000000" w:rsidRPr="00B17DDE" w:rsidRDefault="00C37CD6">
      <w:pPr>
        <w:pStyle w:val="FORMATTEXT"/>
        <w:ind w:firstLine="568"/>
        <w:jc w:val="both"/>
        <w:rPr>
          <w:rFonts w:ascii="Times New Roman" w:hAnsi="Times New Roman" w:cs="Times New Roman"/>
        </w:rPr>
      </w:pPr>
    </w:p>
    <w:p w14:paraId="5DAF057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выполнить просушку поверхности бетона;</w:t>
      </w:r>
    </w:p>
    <w:p w14:paraId="1E70E652" w14:textId="77777777" w:rsidR="00000000" w:rsidRPr="00B17DDE" w:rsidRDefault="00C37CD6">
      <w:pPr>
        <w:pStyle w:val="FORMATTEXT"/>
        <w:ind w:firstLine="568"/>
        <w:jc w:val="both"/>
        <w:rPr>
          <w:rFonts w:ascii="Times New Roman" w:hAnsi="Times New Roman" w:cs="Times New Roman"/>
        </w:rPr>
      </w:pPr>
    </w:p>
    <w:p w14:paraId="6C408D9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обеспечить большую глубину проникания пропитки;</w:t>
      </w:r>
    </w:p>
    <w:p w14:paraId="03849D5F" w14:textId="77777777" w:rsidR="00000000" w:rsidRPr="00B17DDE" w:rsidRDefault="00C37CD6">
      <w:pPr>
        <w:pStyle w:val="FORMATTEXT"/>
        <w:ind w:firstLine="568"/>
        <w:jc w:val="both"/>
        <w:rPr>
          <w:rFonts w:ascii="Times New Roman" w:hAnsi="Times New Roman" w:cs="Times New Roman"/>
        </w:rPr>
      </w:pPr>
    </w:p>
    <w:p w14:paraId="1195EBF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глубину проникания пропитки, гидрофобность поверхности основания.</w:t>
      </w:r>
    </w:p>
    <w:p w14:paraId="3F89AA16" w14:textId="77777777" w:rsidR="00000000" w:rsidRPr="00B17DDE" w:rsidRDefault="00C37CD6">
      <w:pPr>
        <w:pStyle w:val="FORMATTEXT"/>
        <w:ind w:firstLine="568"/>
        <w:jc w:val="both"/>
        <w:rPr>
          <w:rFonts w:ascii="Times New Roman" w:hAnsi="Times New Roman" w:cs="Times New Roman"/>
        </w:rPr>
      </w:pPr>
    </w:p>
    <w:p w14:paraId="1F4EDB8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Б.1.6 При контроле долговечн</w:t>
      </w:r>
      <w:r w:rsidRPr="00B17DDE">
        <w:rPr>
          <w:rFonts w:ascii="Times New Roman" w:hAnsi="Times New Roman" w:cs="Times New Roman"/>
        </w:rPr>
        <w:t>ости системы защиты проводят регулярные осмотры и испытания на смачиваемость обработанной поверхности бетона.</w:t>
      </w:r>
    </w:p>
    <w:p w14:paraId="2F493D43" w14:textId="77777777" w:rsidR="00000000" w:rsidRPr="00B17DDE" w:rsidRDefault="00C37CD6">
      <w:pPr>
        <w:pStyle w:val="FORMATTEXT"/>
        <w:ind w:firstLine="568"/>
        <w:jc w:val="both"/>
        <w:rPr>
          <w:rFonts w:ascii="Times New Roman" w:hAnsi="Times New Roman" w:cs="Times New Roman"/>
        </w:rPr>
      </w:pPr>
    </w:p>
    <w:p w14:paraId="27BFFE0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Б.1.7 Дополняющие методы: как правило, метод 1.5, а также методы 3.1-3.3.</w:t>
      </w:r>
    </w:p>
    <w:p w14:paraId="0B81C983" w14:textId="77777777" w:rsidR="00000000" w:rsidRPr="00B17DDE" w:rsidRDefault="00C37CD6">
      <w:pPr>
        <w:pStyle w:val="FORMATTEXT"/>
        <w:ind w:firstLine="568"/>
        <w:jc w:val="both"/>
        <w:rPr>
          <w:rFonts w:ascii="Times New Roman" w:hAnsi="Times New Roman" w:cs="Times New Roman"/>
        </w:rPr>
      </w:pPr>
    </w:p>
    <w:p w14:paraId="3669257E" w14:textId="1542DB6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Б.1.8 Номенклатуру, значения и методы определения показателей свойств</w:t>
      </w:r>
      <w:r w:rsidRPr="00B17DDE">
        <w:rPr>
          <w:rFonts w:ascii="Times New Roman" w:hAnsi="Times New Roman" w:cs="Times New Roman"/>
        </w:rPr>
        <w:t xml:space="preserve"> материалов и показателей эксплуатационных качеств образуемых систем методом 2.1 принимают по </w:t>
      </w:r>
      <w:r w:rsidRPr="00B17DDE">
        <w:rPr>
          <w:rFonts w:ascii="Times New Roman" w:hAnsi="Times New Roman" w:cs="Times New Roman"/>
        </w:rPr>
        <w:t>ГОСТ 32017</w:t>
      </w:r>
      <w:r w:rsidRPr="00B17DDE">
        <w:rPr>
          <w:rFonts w:ascii="Times New Roman" w:hAnsi="Times New Roman" w:cs="Times New Roman"/>
        </w:rPr>
        <w:t>.</w:t>
      </w:r>
    </w:p>
    <w:p w14:paraId="7AD01289" w14:textId="77777777" w:rsidR="00000000" w:rsidRPr="00B17DDE" w:rsidRDefault="00C37CD6">
      <w:pPr>
        <w:pStyle w:val="FORMATTEXT"/>
        <w:ind w:firstLine="568"/>
        <w:jc w:val="both"/>
        <w:rPr>
          <w:rFonts w:ascii="Times New Roman" w:hAnsi="Times New Roman" w:cs="Times New Roman"/>
        </w:rPr>
      </w:pPr>
    </w:p>
    <w:p w14:paraId="1B6401B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Б.2 Метод 2.2</w:t>
      </w:r>
      <w:r w:rsidRPr="00B17DDE">
        <w:rPr>
          <w:rFonts w:ascii="Times New Roman" w:hAnsi="Times New Roman" w:cs="Times New Roman"/>
        </w:rPr>
        <w:t xml:space="preserve"> - Пропитка</w:t>
      </w:r>
    </w:p>
    <w:p w14:paraId="66A28B57" w14:textId="77777777" w:rsidR="00000000" w:rsidRPr="00B17DDE" w:rsidRDefault="00C37CD6">
      <w:pPr>
        <w:pStyle w:val="FORMATTEXT"/>
        <w:ind w:firstLine="568"/>
        <w:jc w:val="both"/>
        <w:rPr>
          <w:rFonts w:ascii="Times New Roman" w:hAnsi="Times New Roman" w:cs="Times New Roman"/>
        </w:rPr>
      </w:pPr>
    </w:p>
    <w:p w14:paraId="04C87BD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Б.2.1 Контроль содержания влаги обеспечивают путем обработки бетона пропиткой, которая заполняет поры</w:t>
      </w:r>
      <w:r w:rsidRPr="00B17DDE">
        <w:rPr>
          <w:rFonts w:ascii="Times New Roman" w:hAnsi="Times New Roman" w:cs="Times New Roman"/>
        </w:rPr>
        <w:t xml:space="preserve"> в зоне поверхности бетона. В качестве подготовки бетонной поверхности, если потребуется, необходимо выполнить восстановление бетона, как это показано на рисунке Б.2, а если есть трещины, то произвести их ремонт.</w:t>
      </w:r>
    </w:p>
    <w:p w14:paraId="1A43F53F" w14:textId="77777777" w:rsidR="00000000" w:rsidRPr="00B17DDE" w:rsidRDefault="00C37CD6">
      <w:pPr>
        <w:pStyle w:val="FORMATTEXT"/>
        <w:ind w:firstLine="568"/>
        <w:jc w:val="both"/>
        <w:rPr>
          <w:rFonts w:ascii="Times New Roman" w:hAnsi="Times New Roman" w:cs="Times New Roman"/>
        </w:rPr>
      </w:pPr>
    </w:p>
    <w:p w14:paraId="3C243B51"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25C5BDDC"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55046C90" w14:textId="539F2468"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1"/>
                <w:sz w:val="24"/>
                <w:szCs w:val="24"/>
              </w:rPr>
              <w:drawing>
                <wp:inline distT="0" distB="0" distL="0" distR="0" wp14:anchorId="4DA495D5" wp14:editId="05D83CBF">
                  <wp:extent cx="5554345" cy="206057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554345" cy="2060575"/>
                          </a:xfrm>
                          <a:prstGeom prst="rect">
                            <a:avLst/>
                          </a:prstGeom>
                          <a:noFill/>
                          <a:ln>
                            <a:noFill/>
                          </a:ln>
                        </pic:spPr>
                      </pic:pic>
                    </a:graphicData>
                  </a:graphic>
                </wp:inline>
              </w:drawing>
            </w:r>
          </w:p>
        </w:tc>
      </w:tr>
    </w:tbl>
    <w:p w14:paraId="2E1169D4"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6D15B9BD"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r w:rsidRPr="00B17DDE">
        <w:rPr>
          <w:rFonts w:ascii="Times New Roman" w:hAnsi="Times New Roman" w:cs="Times New Roman"/>
        </w:rPr>
        <w:t>    </w:t>
      </w:r>
    </w:p>
    <w:p w14:paraId="75836BB0"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Б.2 - Схематичное изображение метода 2.2 до и после применения пропитки</w:t>
      </w:r>
    </w:p>
    <w:p w14:paraId="4DC72BA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Б.2.2 Метод 2.2 обеспечивает уплотнение пор в поверхностном слое бетона для уменьшения проникания воды и скорости коррозии бетона.</w:t>
      </w:r>
    </w:p>
    <w:p w14:paraId="6CE2BB72" w14:textId="77777777" w:rsidR="00000000" w:rsidRPr="00B17DDE" w:rsidRDefault="00C37CD6">
      <w:pPr>
        <w:pStyle w:val="FORMATTEXT"/>
        <w:ind w:firstLine="568"/>
        <w:jc w:val="both"/>
        <w:rPr>
          <w:rFonts w:ascii="Times New Roman" w:hAnsi="Times New Roman" w:cs="Times New Roman"/>
        </w:rPr>
      </w:pPr>
    </w:p>
    <w:p w14:paraId="513E087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Б.2.3 Типичными областями применения ме</w:t>
      </w:r>
      <w:r w:rsidRPr="00B17DDE">
        <w:rPr>
          <w:rFonts w:ascii="Times New Roman" w:hAnsi="Times New Roman" w:cs="Times New Roman"/>
        </w:rPr>
        <w:t>тода 2.2 являются полы и другие горизонтальные поверхности.</w:t>
      </w:r>
    </w:p>
    <w:p w14:paraId="53D68CA0" w14:textId="77777777" w:rsidR="00000000" w:rsidRPr="00B17DDE" w:rsidRDefault="00C37CD6">
      <w:pPr>
        <w:pStyle w:val="FORMATTEXT"/>
        <w:ind w:firstLine="568"/>
        <w:jc w:val="both"/>
        <w:rPr>
          <w:rFonts w:ascii="Times New Roman" w:hAnsi="Times New Roman" w:cs="Times New Roman"/>
        </w:rPr>
      </w:pPr>
    </w:p>
    <w:p w14:paraId="68DDAB1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Б.2.4 При проектировании ремонта по методу 2.2 учитывают отсутствие защиты при раскрытии существующих трещин или образовании новых. По мере просушки бетона скорость коррозии будет постепенно сниж</w:t>
      </w:r>
      <w:r w:rsidRPr="00B17DDE">
        <w:rPr>
          <w:rFonts w:ascii="Times New Roman" w:hAnsi="Times New Roman" w:cs="Times New Roman"/>
        </w:rPr>
        <w:t>аться.</w:t>
      </w:r>
    </w:p>
    <w:p w14:paraId="1AF990D0" w14:textId="77777777" w:rsidR="00000000" w:rsidRPr="00B17DDE" w:rsidRDefault="00C37CD6">
      <w:pPr>
        <w:pStyle w:val="FORMATTEXT"/>
        <w:ind w:firstLine="568"/>
        <w:jc w:val="both"/>
        <w:rPr>
          <w:rFonts w:ascii="Times New Roman" w:hAnsi="Times New Roman" w:cs="Times New Roman"/>
        </w:rPr>
      </w:pPr>
    </w:p>
    <w:p w14:paraId="73352DE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Б.2.5 В процессе производства работ следует:</w:t>
      </w:r>
    </w:p>
    <w:p w14:paraId="5A2F463E" w14:textId="77777777" w:rsidR="00000000" w:rsidRPr="00B17DDE" w:rsidRDefault="00C37CD6">
      <w:pPr>
        <w:pStyle w:val="FORMATTEXT"/>
        <w:ind w:firstLine="568"/>
        <w:jc w:val="both"/>
        <w:rPr>
          <w:rFonts w:ascii="Times New Roman" w:hAnsi="Times New Roman" w:cs="Times New Roman"/>
        </w:rPr>
      </w:pPr>
    </w:p>
    <w:p w14:paraId="62A6A97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тщательную подготовку поверхности;</w:t>
      </w:r>
    </w:p>
    <w:p w14:paraId="2EBF23A0" w14:textId="77777777" w:rsidR="00000000" w:rsidRPr="00B17DDE" w:rsidRDefault="00C37CD6">
      <w:pPr>
        <w:pStyle w:val="FORMATTEXT"/>
        <w:ind w:firstLine="568"/>
        <w:jc w:val="both"/>
        <w:rPr>
          <w:rFonts w:ascii="Times New Roman" w:hAnsi="Times New Roman" w:cs="Times New Roman"/>
        </w:rPr>
      </w:pPr>
    </w:p>
    <w:p w14:paraId="75C6873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обеспечивать просушку поверхности бетона;</w:t>
      </w:r>
    </w:p>
    <w:p w14:paraId="5C3E3DDE" w14:textId="77777777" w:rsidR="00000000" w:rsidRPr="00B17DDE" w:rsidRDefault="00C37CD6">
      <w:pPr>
        <w:pStyle w:val="FORMATTEXT"/>
        <w:ind w:firstLine="568"/>
        <w:jc w:val="both"/>
        <w:rPr>
          <w:rFonts w:ascii="Times New Roman" w:hAnsi="Times New Roman" w:cs="Times New Roman"/>
        </w:rPr>
      </w:pPr>
    </w:p>
    <w:p w14:paraId="5AD8554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глубину проникания пропитки, толщину полученной пленки.</w:t>
      </w:r>
    </w:p>
    <w:p w14:paraId="384C4049" w14:textId="77777777" w:rsidR="00000000" w:rsidRPr="00B17DDE" w:rsidRDefault="00C37CD6">
      <w:pPr>
        <w:pStyle w:val="FORMATTEXT"/>
        <w:ind w:firstLine="568"/>
        <w:jc w:val="both"/>
        <w:rPr>
          <w:rFonts w:ascii="Times New Roman" w:hAnsi="Times New Roman" w:cs="Times New Roman"/>
        </w:rPr>
      </w:pPr>
    </w:p>
    <w:p w14:paraId="604B12E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Б.2.6 Метод обеспечивает высокую</w:t>
      </w:r>
      <w:r w:rsidRPr="00B17DDE">
        <w:rPr>
          <w:rFonts w:ascii="Times New Roman" w:hAnsi="Times New Roman" w:cs="Times New Roman"/>
        </w:rPr>
        <w:t xml:space="preserve"> степень долговечности в зависимости от интенсивности эксплуатационного воздействия на конструкцию.</w:t>
      </w:r>
    </w:p>
    <w:p w14:paraId="3B20EE5A" w14:textId="77777777" w:rsidR="00000000" w:rsidRPr="00B17DDE" w:rsidRDefault="00C37CD6">
      <w:pPr>
        <w:pStyle w:val="FORMATTEXT"/>
        <w:ind w:firstLine="568"/>
        <w:jc w:val="both"/>
        <w:rPr>
          <w:rFonts w:ascii="Times New Roman" w:hAnsi="Times New Roman" w:cs="Times New Roman"/>
        </w:rPr>
      </w:pPr>
    </w:p>
    <w:p w14:paraId="7964C2A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Б.2.7 Дополняющие методы: если потребуется, методы 1.5 и 3.1 или 3.2.</w:t>
      </w:r>
    </w:p>
    <w:p w14:paraId="298C0684" w14:textId="77777777" w:rsidR="00000000" w:rsidRPr="00B17DDE" w:rsidRDefault="00C37CD6">
      <w:pPr>
        <w:pStyle w:val="FORMATTEXT"/>
        <w:ind w:firstLine="568"/>
        <w:jc w:val="both"/>
        <w:rPr>
          <w:rFonts w:ascii="Times New Roman" w:hAnsi="Times New Roman" w:cs="Times New Roman"/>
        </w:rPr>
      </w:pPr>
    </w:p>
    <w:p w14:paraId="45E3CC55" w14:textId="6CB16F1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Б.2.8 Номенклатуру, значения и методы определения показателей свойств материалов и п</w:t>
      </w:r>
      <w:r w:rsidRPr="00B17DDE">
        <w:rPr>
          <w:rFonts w:ascii="Times New Roman" w:hAnsi="Times New Roman" w:cs="Times New Roman"/>
        </w:rPr>
        <w:t xml:space="preserve">оказателей эксплуатационных качеств образуемых систем методом 2.2 принимают по </w:t>
      </w:r>
      <w:r w:rsidRPr="00B17DDE">
        <w:rPr>
          <w:rFonts w:ascii="Times New Roman" w:hAnsi="Times New Roman" w:cs="Times New Roman"/>
        </w:rPr>
        <w:t>ГОСТ 32017</w:t>
      </w:r>
      <w:r w:rsidRPr="00B17DDE">
        <w:rPr>
          <w:rFonts w:ascii="Times New Roman" w:hAnsi="Times New Roman" w:cs="Times New Roman"/>
        </w:rPr>
        <w:t>.</w:t>
      </w:r>
    </w:p>
    <w:p w14:paraId="4F22BFC1" w14:textId="77777777" w:rsidR="00000000" w:rsidRPr="00B17DDE" w:rsidRDefault="00C37CD6">
      <w:pPr>
        <w:pStyle w:val="FORMATTEXT"/>
        <w:ind w:firstLine="568"/>
        <w:jc w:val="both"/>
        <w:rPr>
          <w:rFonts w:ascii="Times New Roman" w:hAnsi="Times New Roman" w:cs="Times New Roman"/>
        </w:rPr>
      </w:pPr>
    </w:p>
    <w:p w14:paraId="0323380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Б.3 Метод 2.3</w:t>
      </w:r>
      <w:r w:rsidRPr="00B17DDE">
        <w:rPr>
          <w:rFonts w:ascii="Times New Roman" w:hAnsi="Times New Roman" w:cs="Times New Roman"/>
        </w:rPr>
        <w:t xml:space="preserve"> - Покрытие</w:t>
      </w:r>
    </w:p>
    <w:p w14:paraId="7928B051" w14:textId="77777777" w:rsidR="00000000" w:rsidRPr="00B17DDE" w:rsidRDefault="00C37CD6">
      <w:pPr>
        <w:pStyle w:val="FORMATTEXT"/>
        <w:ind w:firstLine="568"/>
        <w:jc w:val="both"/>
        <w:rPr>
          <w:rFonts w:ascii="Times New Roman" w:hAnsi="Times New Roman" w:cs="Times New Roman"/>
        </w:rPr>
      </w:pPr>
    </w:p>
    <w:p w14:paraId="2900FC7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Б.3.1 Системы покрытий следует использовать для контроля содержания влаги. На рисунке Б.3 схематично показано приме</w:t>
      </w:r>
      <w:r w:rsidRPr="00B17DDE">
        <w:rPr>
          <w:rFonts w:ascii="Times New Roman" w:hAnsi="Times New Roman" w:cs="Times New Roman"/>
        </w:rPr>
        <w:t>нение данного метода. При необходимости выполняется подготовка бетонной поверхности, восстановление бетона и заполнение трещин. По сравнению с методами 2.1 и 2.2 преимущество заключается в наличии покрытий, способных обеспечить перекрытие трещин. Для контр</w:t>
      </w:r>
      <w:r w:rsidRPr="00B17DDE">
        <w:rPr>
          <w:rFonts w:ascii="Times New Roman" w:hAnsi="Times New Roman" w:cs="Times New Roman"/>
        </w:rPr>
        <w:t>оля содержания влаги покрытия должны быть непроницаемы для воды снаружи и открыты для испарения водяных паров из бетона.</w:t>
      </w:r>
    </w:p>
    <w:p w14:paraId="25E2B834" w14:textId="77777777" w:rsidR="00000000" w:rsidRPr="00B17DDE" w:rsidRDefault="00C37CD6">
      <w:pPr>
        <w:pStyle w:val="FORMATTEXT"/>
        <w:ind w:firstLine="568"/>
        <w:jc w:val="both"/>
        <w:rPr>
          <w:rFonts w:ascii="Times New Roman" w:hAnsi="Times New Roman" w:cs="Times New Roman"/>
        </w:rPr>
      </w:pPr>
    </w:p>
    <w:p w14:paraId="05C15B3E"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700"/>
      </w:tblGrid>
      <w:tr w:rsidR="00B17DDE" w:rsidRPr="00B17DDE" w14:paraId="5D67A592" w14:textId="77777777">
        <w:tblPrEx>
          <w:tblCellMar>
            <w:top w:w="0" w:type="dxa"/>
            <w:bottom w:w="0" w:type="dxa"/>
          </w:tblCellMar>
        </w:tblPrEx>
        <w:trPr>
          <w:jc w:val="center"/>
        </w:trPr>
        <w:tc>
          <w:tcPr>
            <w:tcW w:w="8700" w:type="dxa"/>
            <w:tcBorders>
              <w:top w:val="nil"/>
              <w:left w:val="nil"/>
              <w:bottom w:val="nil"/>
              <w:right w:val="nil"/>
            </w:tcBorders>
            <w:tcMar>
              <w:top w:w="114" w:type="dxa"/>
              <w:left w:w="28" w:type="dxa"/>
              <w:bottom w:w="114" w:type="dxa"/>
              <w:right w:w="28" w:type="dxa"/>
            </w:tcMar>
          </w:tcPr>
          <w:p w14:paraId="65D5FD6A" w14:textId="47B638AD"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78"/>
                <w:sz w:val="24"/>
                <w:szCs w:val="24"/>
              </w:rPr>
              <w:drawing>
                <wp:inline distT="0" distB="0" distL="0" distR="0" wp14:anchorId="3E14F295" wp14:editId="6221DA07">
                  <wp:extent cx="5247640" cy="193103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47640" cy="1931035"/>
                          </a:xfrm>
                          <a:prstGeom prst="rect">
                            <a:avLst/>
                          </a:prstGeom>
                          <a:noFill/>
                          <a:ln>
                            <a:noFill/>
                          </a:ln>
                        </pic:spPr>
                      </pic:pic>
                    </a:graphicData>
                  </a:graphic>
                </wp:inline>
              </w:drawing>
            </w:r>
          </w:p>
        </w:tc>
      </w:tr>
    </w:tbl>
    <w:p w14:paraId="6C47B89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1682526D"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20A0EEF3"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Б.3 - Схематичное изображение метода 2.3 до и после устройства покрытия</w:t>
      </w:r>
    </w:p>
    <w:p w14:paraId="58FBA17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Б.3.2 Ти</w:t>
      </w:r>
      <w:r w:rsidRPr="00B17DDE">
        <w:rPr>
          <w:rFonts w:ascii="Times New Roman" w:hAnsi="Times New Roman" w:cs="Times New Roman"/>
        </w:rPr>
        <w:t>пичными областями применения является коррозия в бетоне в результате реакции щелочей с кремнеземом, воздействия сульфатов или повреждений в результате циклов замораживание/оттаивание на раннем этапе.</w:t>
      </w:r>
    </w:p>
    <w:p w14:paraId="486E2D1E" w14:textId="77777777" w:rsidR="00000000" w:rsidRPr="00B17DDE" w:rsidRDefault="00C37CD6">
      <w:pPr>
        <w:pStyle w:val="FORMATTEXT"/>
        <w:ind w:firstLine="568"/>
        <w:jc w:val="both"/>
        <w:rPr>
          <w:rFonts w:ascii="Times New Roman" w:hAnsi="Times New Roman" w:cs="Times New Roman"/>
        </w:rPr>
      </w:pPr>
    </w:p>
    <w:p w14:paraId="45C5BE6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Б.3.3 В процессе производства работ следует:</w:t>
      </w:r>
    </w:p>
    <w:p w14:paraId="4E263B7A" w14:textId="77777777" w:rsidR="00000000" w:rsidRPr="00B17DDE" w:rsidRDefault="00C37CD6">
      <w:pPr>
        <w:pStyle w:val="FORMATTEXT"/>
        <w:ind w:firstLine="568"/>
        <w:jc w:val="both"/>
        <w:rPr>
          <w:rFonts w:ascii="Times New Roman" w:hAnsi="Times New Roman" w:cs="Times New Roman"/>
        </w:rPr>
      </w:pPr>
    </w:p>
    <w:p w14:paraId="2BC48AC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w:t>
      </w:r>
      <w:r w:rsidRPr="00B17DDE">
        <w:rPr>
          <w:rFonts w:ascii="Times New Roman" w:hAnsi="Times New Roman" w:cs="Times New Roman"/>
        </w:rPr>
        <w:t>влять тщательную подготовку поверхности;</w:t>
      </w:r>
    </w:p>
    <w:p w14:paraId="2E0D4E8F" w14:textId="77777777" w:rsidR="00000000" w:rsidRPr="00B17DDE" w:rsidRDefault="00C37CD6">
      <w:pPr>
        <w:pStyle w:val="FORMATTEXT"/>
        <w:ind w:firstLine="568"/>
        <w:jc w:val="both"/>
        <w:rPr>
          <w:rFonts w:ascii="Times New Roman" w:hAnsi="Times New Roman" w:cs="Times New Roman"/>
        </w:rPr>
      </w:pPr>
    </w:p>
    <w:p w14:paraId="4F8BA25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обеспечивать требуемой уровень влажности поверхности бетона;</w:t>
      </w:r>
    </w:p>
    <w:p w14:paraId="3AE0782B" w14:textId="77777777" w:rsidR="00000000" w:rsidRPr="00B17DDE" w:rsidRDefault="00C37CD6">
      <w:pPr>
        <w:pStyle w:val="FORMATTEXT"/>
        <w:ind w:firstLine="568"/>
        <w:jc w:val="both"/>
        <w:rPr>
          <w:rFonts w:ascii="Times New Roman" w:hAnsi="Times New Roman" w:cs="Times New Roman"/>
        </w:rPr>
      </w:pPr>
    </w:p>
    <w:p w14:paraId="506ECDC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выдерживать минимально возможную толщину покрытия;</w:t>
      </w:r>
    </w:p>
    <w:p w14:paraId="45DA3CEA" w14:textId="77777777" w:rsidR="00000000" w:rsidRPr="00B17DDE" w:rsidRDefault="00C37CD6">
      <w:pPr>
        <w:pStyle w:val="FORMATTEXT"/>
        <w:ind w:firstLine="568"/>
        <w:jc w:val="both"/>
        <w:rPr>
          <w:rFonts w:ascii="Times New Roman" w:hAnsi="Times New Roman" w:cs="Times New Roman"/>
        </w:rPr>
      </w:pPr>
    </w:p>
    <w:p w14:paraId="605FB81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адгезию к бетону, толщину покрытия, усадку.</w:t>
      </w:r>
    </w:p>
    <w:p w14:paraId="5327524E" w14:textId="77777777" w:rsidR="00000000" w:rsidRPr="00B17DDE" w:rsidRDefault="00C37CD6">
      <w:pPr>
        <w:pStyle w:val="FORMATTEXT"/>
        <w:ind w:firstLine="568"/>
        <w:jc w:val="both"/>
        <w:rPr>
          <w:rFonts w:ascii="Times New Roman" w:hAnsi="Times New Roman" w:cs="Times New Roman"/>
        </w:rPr>
      </w:pPr>
    </w:p>
    <w:p w14:paraId="268D5A6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Б.3.4 Для обеспечения долговечнос</w:t>
      </w:r>
      <w:r w:rsidRPr="00B17DDE">
        <w:rPr>
          <w:rFonts w:ascii="Times New Roman" w:hAnsi="Times New Roman" w:cs="Times New Roman"/>
        </w:rPr>
        <w:t>ти необходимо проведение осмотров конструкции с учетом режима эксплуатации.</w:t>
      </w:r>
    </w:p>
    <w:p w14:paraId="17D1A94A" w14:textId="77777777" w:rsidR="00000000" w:rsidRPr="00B17DDE" w:rsidRDefault="00C37CD6">
      <w:pPr>
        <w:pStyle w:val="FORMATTEXT"/>
        <w:ind w:firstLine="568"/>
        <w:jc w:val="both"/>
        <w:rPr>
          <w:rFonts w:ascii="Times New Roman" w:hAnsi="Times New Roman" w:cs="Times New Roman"/>
        </w:rPr>
      </w:pPr>
    </w:p>
    <w:p w14:paraId="6158322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Б.3.5 Дополняющие методы: метод 1.5, а также методы с 3.1 по 3.3.</w:t>
      </w:r>
    </w:p>
    <w:p w14:paraId="0F880950" w14:textId="77777777" w:rsidR="00000000" w:rsidRPr="00B17DDE" w:rsidRDefault="00C37CD6">
      <w:pPr>
        <w:pStyle w:val="FORMATTEXT"/>
        <w:ind w:firstLine="568"/>
        <w:jc w:val="both"/>
        <w:rPr>
          <w:rFonts w:ascii="Times New Roman" w:hAnsi="Times New Roman" w:cs="Times New Roman"/>
        </w:rPr>
      </w:pPr>
    </w:p>
    <w:p w14:paraId="4219E8A9" w14:textId="3E106F81"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Б.3.6 Номенклатуру, значения и методы определения показателей свойств материалов и показателей эксплуатационных </w:t>
      </w:r>
      <w:r w:rsidRPr="00B17DDE">
        <w:rPr>
          <w:rFonts w:ascii="Times New Roman" w:hAnsi="Times New Roman" w:cs="Times New Roman"/>
        </w:rPr>
        <w:t xml:space="preserve">качеств образуемых систем методом 2.3 принимают по </w:t>
      </w:r>
      <w:r w:rsidRPr="00B17DDE">
        <w:rPr>
          <w:rFonts w:ascii="Times New Roman" w:hAnsi="Times New Roman" w:cs="Times New Roman"/>
        </w:rPr>
        <w:t>ГОСТ 32017</w:t>
      </w:r>
      <w:r w:rsidRPr="00B17DDE">
        <w:rPr>
          <w:rFonts w:ascii="Times New Roman" w:hAnsi="Times New Roman" w:cs="Times New Roman"/>
        </w:rPr>
        <w:t>.</w:t>
      </w:r>
    </w:p>
    <w:p w14:paraId="76FF77B4" w14:textId="77777777" w:rsidR="00000000" w:rsidRPr="00B17DDE" w:rsidRDefault="00C37CD6">
      <w:pPr>
        <w:pStyle w:val="FORMATTEXT"/>
        <w:ind w:firstLine="568"/>
        <w:jc w:val="both"/>
        <w:rPr>
          <w:rFonts w:ascii="Times New Roman" w:hAnsi="Times New Roman" w:cs="Times New Roman"/>
        </w:rPr>
      </w:pPr>
    </w:p>
    <w:p w14:paraId="41A02C3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Б.4 Метод 2.4</w:t>
      </w:r>
      <w:r w:rsidRPr="00B17DDE">
        <w:rPr>
          <w:rFonts w:ascii="Times New Roman" w:hAnsi="Times New Roman" w:cs="Times New Roman"/>
        </w:rPr>
        <w:t xml:space="preserve"> - Установка наружной облицовки</w:t>
      </w:r>
    </w:p>
    <w:p w14:paraId="38CC8B73" w14:textId="77777777" w:rsidR="00000000" w:rsidRPr="00B17DDE" w:rsidRDefault="00C37CD6">
      <w:pPr>
        <w:pStyle w:val="FORMATTEXT"/>
        <w:ind w:firstLine="568"/>
        <w:jc w:val="both"/>
        <w:rPr>
          <w:rFonts w:ascii="Times New Roman" w:hAnsi="Times New Roman" w:cs="Times New Roman"/>
        </w:rPr>
      </w:pPr>
    </w:p>
    <w:p w14:paraId="1A0E9C5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Б.4.1 Наружная облицовка из панелей, устанавливаемая перед бетонной поверхностью, применяется для снижения содержания воды в</w:t>
      </w:r>
      <w:r w:rsidRPr="00B17DDE">
        <w:rPr>
          <w:rFonts w:ascii="Times New Roman" w:hAnsi="Times New Roman" w:cs="Times New Roman"/>
        </w:rPr>
        <w:t xml:space="preserve"> бетоне. Состав конструкции наружной облицовки подобен методу 1.7, однако применительно к методу 2.4 дополнительным важным условием является обеспечение возможности испарения воды из бетона через зазор между панелями и конструкцией и швы между панелями, ка</w:t>
      </w:r>
      <w:r w:rsidRPr="00B17DDE">
        <w:rPr>
          <w:rFonts w:ascii="Times New Roman" w:hAnsi="Times New Roman" w:cs="Times New Roman"/>
        </w:rPr>
        <w:t>к схематично показано на рисунке Б.4.</w:t>
      </w:r>
    </w:p>
    <w:p w14:paraId="3D9055C0" w14:textId="77777777" w:rsidR="00000000" w:rsidRPr="00B17DDE" w:rsidRDefault="00C37CD6">
      <w:pPr>
        <w:pStyle w:val="FORMATTEXT"/>
        <w:ind w:firstLine="568"/>
        <w:jc w:val="both"/>
        <w:rPr>
          <w:rFonts w:ascii="Times New Roman" w:hAnsi="Times New Roman" w:cs="Times New Roman"/>
        </w:rPr>
      </w:pPr>
    </w:p>
    <w:p w14:paraId="65367DAA"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217DDCB3"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767FD791" w14:textId="2EB31BE1"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2"/>
                <w:sz w:val="24"/>
                <w:szCs w:val="24"/>
              </w:rPr>
              <w:lastRenderedPageBreak/>
              <w:drawing>
                <wp:inline distT="0" distB="0" distL="0" distR="0" wp14:anchorId="44AB0EAD" wp14:editId="29654FCC">
                  <wp:extent cx="5970905" cy="225869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970905" cy="2258695"/>
                          </a:xfrm>
                          <a:prstGeom prst="rect">
                            <a:avLst/>
                          </a:prstGeom>
                          <a:noFill/>
                          <a:ln>
                            <a:noFill/>
                          </a:ln>
                        </pic:spPr>
                      </pic:pic>
                    </a:graphicData>
                  </a:graphic>
                </wp:inline>
              </w:drawing>
            </w:r>
          </w:p>
        </w:tc>
      </w:tr>
    </w:tbl>
    <w:p w14:paraId="74887ECA"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374FB54"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29DA8761"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Б.4 - Схематичное изображение метода 2.4 до и после установки наружной облицовки</w:t>
      </w:r>
    </w:p>
    <w:p w14:paraId="3F88611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Б.4.2 Типичными областями применения метода 2.4 является защита бетона от коррозии</w:t>
      </w:r>
      <w:r w:rsidRPr="00B17DDE">
        <w:rPr>
          <w:rFonts w:ascii="Times New Roman" w:hAnsi="Times New Roman" w:cs="Times New Roman"/>
        </w:rPr>
        <w:t xml:space="preserve"> в результате реакции щелочей с кремнеземом, воздействия сульфатов или повреждений в результате циклов замораживание/оттаивание на раннем этапе, метод предпочтителен для вертикальных и наклонных поверхностей.</w:t>
      </w:r>
    </w:p>
    <w:p w14:paraId="6E027D4F" w14:textId="77777777" w:rsidR="00000000" w:rsidRPr="00B17DDE" w:rsidRDefault="00C37CD6">
      <w:pPr>
        <w:pStyle w:val="FORMATTEXT"/>
        <w:ind w:firstLine="568"/>
        <w:jc w:val="both"/>
        <w:rPr>
          <w:rFonts w:ascii="Times New Roman" w:hAnsi="Times New Roman" w:cs="Times New Roman"/>
        </w:rPr>
      </w:pPr>
    </w:p>
    <w:p w14:paraId="708E2F7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Б.4.3 При проектировании ремонта по методу 2.4</w:t>
      </w:r>
      <w:r w:rsidRPr="00B17DDE">
        <w:rPr>
          <w:rFonts w:ascii="Times New Roman" w:hAnsi="Times New Roman" w:cs="Times New Roman"/>
        </w:rPr>
        <w:t xml:space="preserve"> следует учитывать дополнительные нагрузки и технические решения для крепления панелей.</w:t>
      </w:r>
    </w:p>
    <w:p w14:paraId="19C0CEEA" w14:textId="77777777" w:rsidR="00000000" w:rsidRPr="00B17DDE" w:rsidRDefault="00C37CD6">
      <w:pPr>
        <w:pStyle w:val="FORMATTEXT"/>
        <w:ind w:firstLine="568"/>
        <w:jc w:val="both"/>
        <w:rPr>
          <w:rFonts w:ascii="Times New Roman" w:hAnsi="Times New Roman" w:cs="Times New Roman"/>
        </w:rPr>
      </w:pPr>
    </w:p>
    <w:p w14:paraId="14CEAE4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Б.4.4 В процессе производства работ следует:</w:t>
      </w:r>
    </w:p>
    <w:p w14:paraId="58003693" w14:textId="77777777" w:rsidR="00000000" w:rsidRPr="00B17DDE" w:rsidRDefault="00C37CD6">
      <w:pPr>
        <w:pStyle w:val="FORMATTEXT"/>
        <w:ind w:firstLine="568"/>
        <w:jc w:val="both"/>
        <w:rPr>
          <w:rFonts w:ascii="Times New Roman" w:hAnsi="Times New Roman" w:cs="Times New Roman"/>
        </w:rPr>
      </w:pPr>
    </w:p>
    <w:p w14:paraId="1B3A975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руководствоваться составом конструкторской документации согласно утвержденным спецификациям;</w:t>
      </w:r>
    </w:p>
    <w:p w14:paraId="31CDD58E" w14:textId="77777777" w:rsidR="00000000" w:rsidRPr="00B17DDE" w:rsidRDefault="00C37CD6">
      <w:pPr>
        <w:pStyle w:val="FORMATTEXT"/>
        <w:ind w:firstLine="568"/>
        <w:jc w:val="both"/>
        <w:rPr>
          <w:rFonts w:ascii="Times New Roman" w:hAnsi="Times New Roman" w:cs="Times New Roman"/>
        </w:rPr>
      </w:pPr>
    </w:p>
    <w:p w14:paraId="40866B5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качество</w:t>
      </w:r>
      <w:r w:rsidRPr="00B17DDE">
        <w:rPr>
          <w:rFonts w:ascii="Times New Roman" w:hAnsi="Times New Roman" w:cs="Times New Roman"/>
        </w:rPr>
        <w:t xml:space="preserve"> защиты от внешнего воздействия агрессивных веществ и возможность испарения влаги из конструкции.</w:t>
      </w:r>
    </w:p>
    <w:p w14:paraId="7FD10919" w14:textId="77777777" w:rsidR="00000000" w:rsidRPr="00B17DDE" w:rsidRDefault="00C37CD6">
      <w:pPr>
        <w:pStyle w:val="FORMATTEXT"/>
        <w:ind w:firstLine="568"/>
        <w:jc w:val="both"/>
        <w:rPr>
          <w:rFonts w:ascii="Times New Roman" w:hAnsi="Times New Roman" w:cs="Times New Roman"/>
        </w:rPr>
      </w:pPr>
    </w:p>
    <w:p w14:paraId="1157072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Б.4.5 Для обеспечения долговечности нужно проведение осмотров для исключения затекания воды и наличие проветривания зазора между облицовкой и конструкцией.</w:t>
      </w:r>
    </w:p>
    <w:p w14:paraId="52B9715A" w14:textId="77777777" w:rsidR="00000000" w:rsidRPr="00B17DDE" w:rsidRDefault="00C37CD6">
      <w:pPr>
        <w:pStyle w:val="FORMATTEXT"/>
        <w:ind w:firstLine="568"/>
        <w:jc w:val="both"/>
        <w:rPr>
          <w:rFonts w:ascii="Times New Roman" w:hAnsi="Times New Roman" w:cs="Times New Roman"/>
        </w:rPr>
      </w:pPr>
    </w:p>
    <w:p w14:paraId="2F3E66E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Б.4.6 В том случае, если со стороны конструкции поступает большое количество воды и влаги, зазор между облицовкой и конструкцией может быть заполнен с помощью инъекции минеральными или органическими составами (цементными растворами, полиуретанами, гель-акр</w:t>
      </w:r>
      <w:r w:rsidRPr="00B17DDE">
        <w:rPr>
          <w:rFonts w:ascii="Times New Roman" w:hAnsi="Times New Roman" w:cs="Times New Roman"/>
        </w:rPr>
        <w:t>илами и пр.).</w:t>
      </w:r>
    </w:p>
    <w:p w14:paraId="07FEAAA0" w14:textId="77777777" w:rsidR="00000000" w:rsidRPr="00B17DDE" w:rsidRDefault="00C37CD6">
      <w:pPr>
        <w:pStyle w:val="FORMATTEXT"/>
        <w:ind w:firstLine="568"/>
        <w:jc w:val="both"/>
        <w:rPr>
          <w:rFonts w:ascii="Times New Roman" w:hAnsi="Times New Roman" w:cs="Times New Roman"/>
        </w:rPr>
      </w:pPr>
    </w:p>
    <w:p w14:paraId="4FE4758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Б.4.7 Дополняющие методы: метод 1.5, а также методы 3.1-3.3.</w:t>
      </w:r>
    </w:p>
    <w:p w14:paraId="0A7D4E67" w14:textId="77777777" w:rsidR="00000000" w:rsidRPr="00B17DDE" w:rsidRDefault="00C37CD6">
      <w:pPr>
        <w:pStyle w:val="FORMATTEXT"/>
        <w:ind w:firstLine="568"/>
        <w:jc w:val="both"/>
        <w:rPr>
          <w:rFonts w:ascii="Times New Roman" w:hAnsi="Times New Roman" w:cs="Times New Roman"/>
        </w:rPr>
      </w:pPr>
    </w:p>
    <w:p w14:paraId="04358C27" w14:textId="77777777" w:rsidR="00000000" w:rsidRPr="00B17DDE" w:rsidRDefault="00C37CD6">
      <w:pPr>
        <w:pStyle w:val="FORMATTEXT"/>
        <w:ind w:firstLine="568"/>
        <w:jc w:val="both"/>
        <w:rPr>
          <w:rFonts w:ascii="Times New Roman" w:hAnsi="Times New Roman" w:cs="Times New Roman"/>
        </w:rPr>
      </w:pPr>
    </w:p>
    <w:p w14:paraId="154E79A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Приложение В. Методы, реализующие принцип 3 - восстановление бетона конструкций"</w:instrText>
      </w:r>
      <w:r w:rsidRPr="00B17DDE">
        <w:rPr>
          <w:rFonts w:ascii="Times New Roman" w:hAnsi="Times New Roman" w:cs="Times New Roman"/>
        </w:rPr>
        <w:fldChar w:fldCharType="end"/>
      </w:r>
    </w:p>
    <w:p w14:paraId="7E9CD792"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Приложение В</w:t>
      </w:r>
    </w:p>
    <w:p w14:paraId="6207042F" w14:textId="77777777" w:rsidR="00000000" w:rsidRPr="00B17DDE" w:rsidRDefault="00C37CD6">
      <w:pPr>
        <w:pStyle w:val="HEADERTEXT"/>
        <w:rPr>
          <w:rFonts w:ascii="Times New Roman" w:hAnsi="Times New Roman" w:cs="Times New Roman"/>
          <w:b/>
          <w:bCs/>
          <w:color w:val="auto"/>
        </w:rPr>
      </w:pPr>
    </w:p>
    <w:p w14:paraId="42385A90" w14:textId="77777777" w:rsidR="00000000" w:rsidRPr="00B17DDE" w:rsidRDefault="00C37CD6">
      <w:pPr>
        <w:pStyle w:val="HEADERTEXT"/>
        <w:jc w:val="center"/>
        <w:outlineLvl w:val="2"/>
        <w:rPr>
          <w:rFonts w:ascii="Times New Roman" w:hAnsi="Times New Roman" w:cs="Times New Roman"/>
          <w:b/>
          <w:bCs/>
          <w:color w:val="auto"/>
        </w:rPr>
      </w:pPr>
      <w:r w:rsidRPr="00B17DDE">
        <w:rPr>
          <w:rFonts w:ascii="Times New Roman" w:hAnsi="Times New Roman" w:cs="Times New Roman"/>
          <w:b/>
          <w:bCs/>
          <w:color w:val="auto"/>
        </w:rPr>
        <w:t xml:space="preserve"> Методы, реализующие принцип 3 - восстановление бетона конструкций</w:t>
      </w:r>
    </w:p>
    <w:p w14:paraId="06F717D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В</w:t>
      </w:r>
      <w:r w:rsidRPr="00B17DDE">
        <w:rPr>
          <w:rFonts w:ascii="Times New Roman" w:hAnsi="Times New Roman" w:cs="Times New Roman"/>
          <w:b/>
          <w:bCs/>
        </w:rPr>
        <w:t>.1 Метод 3.1</w:t>
      </w:r>
      <w:r w:rsidRPr="00B17DDE">
        <w:rPr>
          <w:rFonts w:ascii="Times New Roman" w:hAnsi="Times New Roman" w:cs="Times New Roman"/>
        </w:rPr>
        <w:t xml:space="preserve"> - Нанесение вручную растворной смеси</w:t>
      </w:r>
    </w:p>
    <w:p w14:paraId="505A3832" w14:textId="77777777" w:rsidR="00000000" w:rsidRPr="00B17DDE" w:rsidRDefault="00C37CD6">
      <w:pPr>
        <w:pStyle w:val="FORMATTEXT"/>
        <w:ind w:firstLine="568"/>
        <w:jc w:val="both"/>
        <w:rPr>
          <w:rFonts w:ascii="Times New Roman" w:hAnsi="Times New Roman" w:cs="Times New Roman"/>
        </w:rPr>
      </w:pPr>
    </w:p>
    <w:p w14:paraId="302AACA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В.1.1 Восстановление бетона при помощи нанесения раствора вручную следует применять для ремонта относительно небольших участков, используя жесткие ремонтные смеси на цементной или полимерной основе. Для уч</w:t>
      </w:r>
      <w:r w:rsidRPr="00B17DDE">
        <w:rPr>
          <w:rFonts w:ascii="Times New Roman" w:hAnsi="Times New Roman" w:cs="Times New Roman"/>
        </w:rPr>
        <w:t>астков большей площади более обоснованным с технической и экономической точек зрения способом ремонта является повторная отливка согласно методу 3.2 или использование торкретраствора или набрызгбетона согласно методу 3.3. Целью данного метода является заме</w:t>
      </w:r>
      <w:r w:rsidRPr="00B17DDE">
        <w:rPr>
          <w:rFonts w:ascii="Times New Roman" w:hAnsi="Times New Roman" w:cs="Times New Roman"/>
        </w:rPr>
        <w:t>на бетона плохого качества новым строительным раствором или бетоном, без усиления конструкции.</w:t>
      </w:r>
    </w:p>
    <w:p w14:paraId="702D8DDA" w14:textId="77777777" w:rsidR="00000000" w:rsidRPr="00B17DDE" w:rsidRDefault="00C37CD6">
      <w:pPr>
        <w:pStyle w:val="FORMATTEXT"/>
        <w:ind w:firstLine="568"/>
        <w:jc w:val="both"/>
        <w:rPr>
          <w:rFonts w:ascii="Times New Roman" w:hAnsi="Times New Roman" w:cs="Times New Roman"/>
        </w:rPr>
      </w:pPr>
    </w:p>
    <w:p w14:paraId="1EA7DD9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В.1.2 Метод 3.1 необходимо применять для замены дефектного бетона ремонтным составом или бетоном вручную (рисунок В.1.).</w:t>
      </w:r>
    </w:p>
    <w:p w14:paraId="28EC5A7F" w14:textId="77777777" w:rsidR="00000000" w:rsidRPr="00B17DDE" w:rsidRDefault="00C37CD6">
      <w:pPr>
        <w:pStyle w:val="FORMATTEXT"/>
        <w:ind w:firstLine="568"/>
        <w:jc w:val="both"/>
        <w:rPr>
          <w:rFonts w:ascii="Times New Roman" w:hAnsi="Times New Roman" w:cs="Times New Roman"/>
        </w:rPr>
      </w:pPr>
    </w:p>
    <w:p w14:paraId="0E588AEA"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B17DDE" w:rsidRPr="00B17DDE" w14:paraId="28DE4165"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75D5DF23" w14:textId="02CB68D5"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08"/>
                <w:sz w:val="24"/>
                <w:szCs w:val="24"/>
              </w:rPr>
              <w:lastRenderedPageBreak/>
              <w:drawing>
                <wp:inline distT="0" distB="0" distL="0" distR="0" wp14:anchorId="715EE6CD" wp14:editId="10575E5A">
                  <wp:extent cx="4346575" cy="270256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346575" cy="2702560"/>
                          </a:xfrm>
                          <a:prstGeom prst="rect">
                            <a:avLst/>
                          </a:prstGeom>
                          <a:noFill/>
                          <a:ln>
                            <a:noFill/>
                          </a:ln>
                        </pic:spPr>
                      </pic:pic>
                    </a:graphicData>
                  </a:graphic>
                </wp:inline>
              </w:drawing>
            </w:r>
          </w:p>
        </w:tc>
      </w:tr>
    </w:tbl>
    <w:p w14:paraId="717F86F2"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4468E827"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079EEBED"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1</w:t>
      </w:r>
      <w:r w:rsidRPr="00B17DDE">
        <w:rPr>
          <w:rFonts w:ascii="Times New Roman" w:hAnsi="Times New Roman" w:cs="Times New Roman"/>
        </w:rPr>
        <w:t xml:space="preserve"> - утрамбованный слоями ремонтный раствор; </w:t>
      </w:r>
      <w:r w:rsidRPr="00B17DDE">
        <w:rPr>
          <w:rFonts w:ascii="Times New Roman" w:hAnsi="Times New Roman" w:cs="Times New Roman"/>
          <w:i/>
          <w:iCs/>
        </w:rPr>
        <w:t>2</w:t>
      </w:r>
      <w:r w:rsidRPr="00B17DDE">
        <w:rPr>
          <w:rFonts w:ascii="Times New Roman" w:hAnsi="Times New Roman" w:cs="Times New Roman"/>
        </w:rPr>
        <w:t xml:space="preserve"> - деревянная трамбовка; </w:t>
      </w:r>
      <w:r w:rsidRPr="00B17DDE">
        <w:rPr>
          <w:rFonts w:ascii="Times New Roman" w:hAnsi="Times New Roman" w:cs="Times New Roman"/>
          <w:i/>
          <w:iCs/>
        </w:rPr>
        <w:t>3</w:t>
      </w:r>
      <w:r w:rsidRPr="00B17DDE">
        <w:rPr>
          <w:rFonts w:ascii="Times New Roman" w:hAnsi="Times New Roman" w:cs="Times New Roman"/>
        </w:rPr>
        <w:t xml:space="preserve"> - опалубка; </w:t>
      </w:r>
      <w:r w:rsidRPr="00B17DDE">
        <w:rPr>
          <w:rFonts w:ascii="Times New Roman" w:hAnsi="Times New Roman" w:cs="Times New Roman"/>
          <w:i/>
          <w:iCs/>
        </w:rPr>
        <w:t>4</w:t>
      </w:r>
      <w:r w:rsidRPr="00B17DDE">
        <w:rPr>
          <w:rFonts w:ascii="Times New Roman" w:hAnsi="Times New Roman" w:cs="Times New Roman"/>
        </w:rPr>
        <w:t xml:space="preserve"> - анкерное крепление; </w:t>
      </w:r>
      <w:r w:rsidRPr="00B17DDE">
        <w:rPr>
          <w:rFonts w:ascii="Times New Roman" w:hAnsi="Times New Roman" w:cs="Times New Roman"/>
          <w:i/>
          <w:iCs/>
        </w:rPr>
        <w:t>5</w:t>
      </w:r>
      <w:r w:rsidRPr="00B17DDE">
        <w:rPr>
          <w:rFonts w:ascii="Times New Roman" w:hAnsi="Times New Roman" w:cs="Times New Roman"/>
        </w:rPr>
        <w:t xml:space="preserve"> - направление формирования конструкции</w:t>
      </w:r>
    </w:p>
    <w:p w14:paraId="76CD88B5" w14:textId="77777777" w:rsidR="00000000" w:rsidRPr="00B17DDE" w:rsidRDefault="00C37CD6">
      <w:pPr>
        <w:pStyle w:val="FORMATTEXT"/>
        <w:jc w:val="center"/>
        <w:rPr>
          <w:rFonts w:ascii="Times New Roman" w:hAnsi="Times New Roman" w:cs="Times New Roman"/>
        </w:rPr>
      </w:pPr>
    </w:p>
    <w:p w14:paraId="46028F00"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Рисунок В.1 - Укладка ремонтного состава в опалубку вручную </w:t>
      </w:r>
      <w:r w:rsidRPr="00B17DDE">
        <w:rPr>
          <w:rFonts w:ascii="Times New Roman" w:hAnsi="Times New Roman" w:cs="Times New Roman"/>
        </w:rPr>
        <w:t>с помощью трамбовки</w:t>
      </w:r>
    </w:p>
    <w:p w14:paraId="6B34C79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В.1.3 Типичными областями применения метода 3.1 являются все типы бетонных поверхностей, в том числе имеющих сложную форму.</w:t>
      </w:r>
    </w:p>
    <w:p w14:paraId="62D9EED4" w14:textId="77777777" w:rsidR="00000000" w:rsidRPr="00B17DDE" w:rsidRDefault="00C37CD6">
      <w:pPr>
        <w:pStyle w:val="FORMATTEXT"/>
        <w:ind w:firstLine="568"/>
        <w:jc w:val="both"/>
        <w:rPr>
          <w:rFonts w:ascii="Times New Roman" w:hAnsi="Times New Roman" w:cs="Times New Roman"/>
        </w:rPr>
      </w:pPr>
    </w:p>
    <w:p w14:paraId="5DAC285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В.1.4 При проектировании ремонта по методу 3.1 следует учитывать требования к внешнему виду восстанавливаемой к</w:t>
      </w:r>
      <w:r w:rsidRPr="00B17DDE">
        <w:rPr>
          <w:rFonts w:ascii="Times New Roman" w:hAnsi="Times New Roman" w:cs="Times New Roman"/>
        </w:rPr>
        <w:t>онструкции.</w:t>
      </w:r>
    </w:p>
    <w:p w14:paraId="3094459B" w14:textId="77777777" w:rsidR="00000000" w:rsidRPr="00B17DDE" w:rsidRDefault="00C37CD6">
      <w:pPr>
        <w:pStyle w:val="FORMATTEXT"/>
        <w:ind w:firstLine="568"/>
        <w:jc w:val="both"/>
        <w:rPr>
          <w:rFonts w:ascii="Times New Roman" w:hAnsi="Times New Roman" w:cs="Times New Roman"/>
        </w:rPr>
      </w:pPr>
    </w:p>
    <w:p w14:paraId="433F276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В.1.5 В процессе производства работ следует:</w:t>
      </w:r>
    </w:p>
    <w:p w14:paraId="68D73098" w14:textId="77777777" w:rsidR="00000000" w:rsidRPr="00B17DDE" w:rsidRDefault="00C37CD6">
      <w:pPr>
        <w:pStyle w:val="FORMATTEXT"/>
        <w:ind w:firstLine="568"/>
        <w:jc w:val="both"/>
        <w:rPr>
          <w:rFonts w:ascii="Times New Roman" w:hAnsi="Times New Roman" w:cs="Times New Roman"/>
        </w:rPr>
      </w:pPr>
    </w:p>
    <w:p w14:paraId="22702E6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выполнять подготовку поверхности бетона и арматуры;</w:t>
      </w:r>
    </w:p>
    <w:p w14:paraId="44B20B6D" w14:textId="77777777" w:rsidR="00000000" w:rsidRPr="00B17DDE" w:rsidRDefault="00C37CD6">
      <w:pPr>
        <w:pStyle w:val="FORMATTEXT"/>
        <w:ind w:firstLine="568"/>
        <w:jc w:val="both"/>
        <w:rPr>
          <w:rFonts w:ascii="Times New Roman" w:hAnsi="Times New Roman" w:cs="Times New Roman"/>
        </w:rPr>
      </w:pPr>
    </w:p>
    <w:p w14:paraId="7D6D29C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консистенцию ремонтного состава;</w:t>
      </w:r>
    </w:p>
    <w:p w14:paraId="5FE91860" w14:textId="77777777" w:rsidR="00000000" w:rsidRPr="00B17DDE" w:rsidRDefault="00C37CD6">
      <w:pPr>
        <w:pStyle w:val="FORMATTEXT"/>
        <w:ind w:firstLine="568"/>
        <w:jc w:val="both"/>
        <w:rPr>
          <w:rFonts w:ascii="Times New Roman" w:hAnsi="Times New Roman" w:cs="Times New Roman"/>
        </w:rPr>
      </w:pPr>
    </w:p>
    <w:p w14:paraId="0C590D9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обеспечивать полное удаление дефектного бетона;</w:t>
      </w:r>
    </w:p>
    <w:p w14:paraId="4F6B3737" w14:textId="77777777" w:rsidR="00000000" w:rsidRPr="00B17DDE" w:rsidRDefault="00C37CD6">
      <w:pPr>
        <w:pStyle w:val="FORMATTEXT"/>
        <w:ind w:firstLine="568"/>
        <w:jc w:val="both"/>
        <w:rPr>
          <w:rFonts w:ascii="Times New Roman" w:hAnsi="Times New Roman" w:cs="Times New Roman"/>
        </w:rPr>
      </w:pPr>
    </w:p>
    <w:p w14:paraId="5F321F4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визуальный контроль восст</w:t>
      </w:r>
      <w:r w:rsidRPr="00B17DDE">
        <w:rPr>
          <w:rFonts w:ascii="Times New Roman" w:hAnsi="Times New Roman" w:cs="Times New Roman"/>
        </w:rPr>
        <w:t>анавливаемой поверхности.</w:t>
      </w:r>
    </w:p>
    <w:p w14:paraId="20E5FE7F" w14:textId="77777777" w:rsidR="00000000" w:rsidRPr="00B17DDE" w:rsidRDefault="00C37CD6">
      <w:pPr>
        <w:pStyle w:val="FORMATTEXT"/>
        <w:ind w:firstLine="568"/>
        <w:jc w:val="both"/>
        <w:rPr>
          <w:rFonts w:ascii="Times New Roman" w:hAnsi="Times New Roman" w:cs="Times New Roman"/>
        </w:rPr>
      </w:pPr>
    </w:p>
    <w:p w14:paraId="3261079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В.1.6 Дополняющие методы: метод 3.1 часто необходимо применять перед использованием других методов.</w:t>
      </w:r>
    </w:p>
    <w:p w14:paraId="4F6DAB5C" w14:textId="77777777" w:rsidR="00000000" w:rsidRPr="00B17DDE" w:rsidRDefault="00C37CD6">
      <w:pPr>
        <w:pStyle w:val="FORMATTEXT"/>
        <w:ind w:firstLine="568"/>
        <w:jc w:val="both"/>
        <w:rPr>
          <w:rFonts w:ascii="Times New Roman" w:hAnsi="Times New Roman" w:cs="Times New Roman"/>
        </w:rPr>
      </w:pPr>
    </w:p>
    <w:p w14:paraId="5404A7DE" w14:textId="209CE83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В.1.7 Номенклатуру, значения и методы определения показателей свойств материалов и показателей эксплуатационных качеств образуем</w:t>
      </w:r>
      <w:r w:rsidRPr="00B17DDE">
        <w:rPr>
          <w:rFonts w:ascii="Times New Roman" w:hAnsi="Times New Roman" w:cs="Times New Roman"/>
        </w:rPr>
        <w:t xml:space="preserve">ых систем методом 3.1 принимают по </w:t>
      </w:r>
      <w:r w:rsidRPr="00B17DDE">
        <w:rPr>
          <w:rFonts w:ascii="Times New Roman" w:hAnsi="Times New Roman" w:cs="Times New Roman"/>
        </w:rPr>
        <w:t>ГОСТ Р 56378</w:t>
      </w:r>
      <w:r w:rsidRPr="00B17DDE">
        <w:rPr>
          <w:rFonts w:ascii="Times New Roman" w:hAnsi="Times New Roman" w:cs="Times New Roman"/>
        </w:rPr>
        <w:t>.</w:t>
      </w:r>
    </w:p>
    <w:p w14:paraId="51A8CCEF" w14:textId="77777777" w:rsidR="00000000" w:rsidRPr="00B17DDE" w:rsidRDefault="00C37CD6">
      <w:pPr>
        <w:pStyle w:val="FORMATTEXT"/>
        <w:ind w:firstLine="568"/>
        <w:jc w:val="both"/>
        <w:rPr>
          <w:rFonts w:ascii="Times New Roman" w:hAnsi="Times New Roman" w:cs="Times New Roman"/>
        </w:rPr>
      </w:pPr>
    </w:p>
    <w:p w14:paraId="53CACC2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В.2 Метод 3.2</w:t>
      </w:r>
      <w:r w:rsidRPr="00B17DDE">
        <w:rPr>
          <w:rFonts w:ascii="Times New Roman" w:hAnsi="Times New Roman" w:cs="Times New Roman"/>
        </w:rPr>
        <w:t xml:space="preserve"> - укладка (заливка) бетонной смеси</w:t>
      </w:r>
    </w:p>
    <w:p w14:paraId="26060FFE" w14:textId="77777777" w:rsidR="00000000" w:rsidRPr="00B17DDE" w:rsidRDefault="00C37CD6">
      <w:pPr>
        <w:pStyle w:val="FORMATTEXT"/>
        <w:ind w:firstLine="568"/>
        <w:jc w:val="both"/>
        <w:rPr>
          <w:rFonts w:ascii="Times New Roman" w:hAnsi="Times New Roman" w:cs="Times New Roman"/>
        </w:rPr>
      </w:pPr>
    </w:p>
    <w:p w14:paraId="51A03C5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В.2.1 Укладку (заливку) бетонной смеси в зонах дефектных участков при помощи бетона или ремонтного состава следует использовать как альте</w:t>
      </w:r>
      <w:r w:rsidRPr="00B17DDE">
        <w:rPr>
          <w:rFonts w:ascii="Times New Roman" w:hAnsi="Times New Roman" w:cs="Times New Roman"/>
        </w:rPr>
        <w:t xml:space="preserve">рнативу нанесению бетона или раствора вручную или набрызгом (торкретированием). Для метода 3.2 предъявляются требования как для новой бетонной конструкции. При выполнении работ необходимо учитывать совместимость существующего бетона и возможность передачи </w:t>
      </w:r>
      <w:r w:rsidRPr="00B17DDE">
        <w:rPr>
          <w:rFonts w:ascii="Times New Roman" w:hAnsi="Times New Roman" w:cs="Times New Roman"/>
        </w:rPr>
        <w:t>усилий через контактную зону между "старым" и "новым" бетоном. Укладку "нового" бетона можно осуществлять по свежеуложенному праймерному составу (рисунок В.2).</w:t>
      </w:r>
    </w:p>
    <w:p w14:paraId="0B38CBBA" w14:textId="77777777" w:rsidR="00000000" w:rsidRPr="00B17DDE" w:rsidRDefault="00C37CD6">
      <w:pPr>
        <w:pStyle w:val="FORMATTEXT"/>
        <w:ind w:firstLine="568"/>
        <w:jc w:val="both"/>
        <w:rPr>
          <w:rFonts w:ascii="Times New Roman" w:hAnsi="Times New Roman" w:cs="Times New Roman"/>
        </w:rPr>
      </w:pPr>
    </w:p>
    <w:p w14:paraId="1CEC4F6D"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63475A1F"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0AFCC8F" w14:textId="2F575499"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75"/>
                <w:sz w:val="24"/>
                <w:szCs w:val="24"/>
              </w:rPr>
              <w:lastRenderedPageBreak/>
              <w:drawing>
                <wp:inline distT="0" distB="0" distL="0" distR="0" wp14:anchorId="60C92C26" wp14:editId="50C4F77D">
                  <wp:extent cx="5841365" cy="182181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841365" cy="1821815"/>
                          </a:xfrm>
                          <a:prstGeom prst="rect">
                            <a:avLst/>
                          </a:prstGeom>
                          <a:noFill/>
                          <a:ln>
                            <a:noFill/>
                          </a:ln>
                        </pic:spPr>
                      </pic:pic>
                    </a:graphicData>
                  </a:graphic>
                </wp:inline>
              </w:drawing>
            </w:r>
          </w:p>
        </w:tc>
      </w:tr>
    </w:tbl>
    <w:p w14:paraId="43593EB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51C8AC94"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1A919464"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В.2 - Укладка (заливка) бетонной смеси дефектных участков</w:t>
      </w:r>
    </w:p>
    <w:p w14:paraId="5DF6860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В.2.2 Укладка (заливка) бетонной смеси по методу 3.2 применяется для замены дефектного бетона.</w:t>
      </w:r>
    </w:p>
    <w:p w14:paraId="557FF815" w14:textId="77777777" w:rsidR="00000000" w:rsidRPr="00B17DDE" w:rsidRDefault="00C37CD6">
      <w:pPr>
        <w:pStyle w:val="FORMATTEXT"/>
        <w:ind w:firstLine="568"/>
        <w:jc w:val="both"/>
        <w:rPr>
          <w:rFonts w:ascii="Times New Roman" w:hAnsi="Times New Roman" w:cs="Times New Roman"/>
        </w:rPr>
      </w:pPr>
    </w:p>
    <w:p w14:paraId="295D130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В.2.3 Типичными областями применения являются все </w:t>
      </w:r>
      <w:r w:rsidRPr="00B17DDE">
        <w:rPr>
          <w:rFonts w:ascii="Times New Roman" w:hAnsi="Times New Roman" w:cs="Times New Roman"/>
        </w:rPr>
        <w:t>типы бетонных поверхностей, за исключением нижних поверхностей плит перекрытия, когда невозможна подача бетона или растворной смеси через плиту сверху с подпрессовкой.</w:t>
      </w:r>
    </w:p>
    <w:p w14:paraId="72B08FE5" w14:textId="77777777" w:rsidR="00000000" w:rsidRPr="00B17DDE" w:rsidRDefault="00C37CD6">
      <w:pPr>
        <w:pStyle w:val="FORMATTEXT"/>
        <w:ind w:firstLine="568"/>
        <w:jc w:val="both"/>
        <w:rPr>
          <w:rFonts w:ascii="Times New Roman" w:hAnsi="Times New Roman" w:cs="Times New Roman"/>
        </w:rPr>
      </w:pPr>
    </w:p>
    <w:p w14:paraId="7A8D2A8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В.2.4 В процессе производства работ следует:</w:t>
      </w:r>
    </w:p>
    <w:p w14:paraId="14A5F522" w14:textId="77777777" w:rsidR="00000000" w:rsidRPr="00B17DDE" w:rsidRDefault="00C37CD6">
      <w:pPr>
        <w:pStyle w:val="FORMATTEXT"/>
        <w:ind w:firstLine="568"/>
        <w:jc w:val="both"/>
        <w:rPr>
          <w:rFonts w:ascii="Times New Roman" w:hAnsi="Times New Roman" w:cs="Times New Roman"/>
        </w:rPr>
      </w:pPr>
    </w:p>
    <w:p w14:paraId="3DB9DCB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подготовку поверхности бет</w:t>
      </w:r>
      <w:r w:rsidRPr="00B17DDE">
        <w:rPr>
          <w:rFonts w:ascii="Times New Roman" w:hAnsi="Times New Roman" w:cs="Times New Roman"/>
        </w:rPr>
        <w:t>она и арматуры;</w:t>
      </w:r>
    </w:p>
    <w:p w14:paraId="1E551746" w14:textId="77777777" w:rsidR="00000000" w:rsidRPr="00B17DDE" w:rsidRDefault="00C37CD6">
      <w:pPr>
        <w:pStyle w:val="FORMATTEXT"/>
        <w:ind w:firstLine="568"/>
        <w:jc w:val="both"/>
        <w:rPr>
          <w:rFonts w:ascii="Times New Roman" w:hAnsi="Times New Roman" w:cs="Times New Roman"/>
        </w:rPr>
      </w:pPr>
    </w:p>
    <w:p w14:paraId="416A942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выполнять полное удаление дефектного бетона;</w:t>
      </w:r>
    </w:p>
    <w:p w14:paraId="30C246BA" w14:textId="77777777" w:rsidR="00000000" w:rsidRPr="00B17DDE" w:rsidRDefault="00C37CD6">
      <w:pPr>
        <w:pStyle w:val="FORMATTEXT"/>
        <w:ind w:firstLine="568"/>
        <w:jc w:val="both"/>
        <w:rPr>
          <w:rFonts w:ascii="Times New Roman" w:hAnsi="Times New Roman" w:cs="Times New Roman"/>
        </w:rPr>
      </w:pPr>
    </w:p>
    <w:p w14:paraId="28202E0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визуальный контроль укладки и контроль адгезии.</w:t>
      </w:r>
    </w:p>
    <w:p w14:paraId="7591AD6F" w14:textId="77777777" w:rsidR="00000000" w:rsidRPr="00B17DDE" w:rsidRDefault="00C37CD6">
      <w:pPr>
        <w:pStyle w:val="FORMATTEXT"/>
        <w:ind w:firstLine="568"/>
        <w:jc w:val="both"/>
        <w:rPr>
          <w:rFonts w:ascii="Times New Roman" w:hAnsi="Times New Roman" w:cs="Times New Roman"/>
        </w:rPr>
      </w:pPr>
    </w:p>
    <w:p w14:paraId="70B769B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В.2.5 Дополняющие методы: метод 1.8 (горизонтальная поверхность) или метод 1.3; метод 8.3 (вертикальная поверхность) или други</w:t>
      </w:r>
      <w:r w:rsidRPr="00B17DDE">
        <w:rPr>
          <w:rFonts w:ascii="Times New Roman" w:hAnsi="Times New Roman" w:cs="Times New Roman"/>
        </w:rPr>
        <w:t>е, например методы 1.1, 5.1, 6.1 и 8.1.</w:t>
      </w:r>
    </w:p>
    <w:p w14:paraId="475E9A92" w14:textId="77777777" w:rsidR="00000000" w:rsidRPr="00B17DDE" w:rsidRDefault="00C37CD6">
      <w:pPr>
        <w:pStyle w:val="FORMATTEXT"/>
        <w:ind w:firstLine="568"/>
        <w:jc w:val="both"/>
        <w:rPr>
          <w:rFonts w:ascii="Times New Roman" w:hAnsi="Times New Roman" w:cs="Times New Roman"/>
        </w:rPr>
      </w:pPr>
    </w:p>
    <w:p w14:paraId="6D8D68D2" w14:textId="18FB78DF"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В.2.6 Номенклатуру, значения и методы определения показателей свойств материалов и показателей эксплуатационных качеств образуемых систем методом 3.2 принимают по </w:t>
      </w:r>
      <w:r w:rsidRPr="00B17DDE">
        <w:rPr>
          <w:rFonts w:ascii="Times New Roman" w:hAnsi="Times New Roman" w:cs="Times New Roman"/>
        </w:rPr>
        <w:t>ГОСТ Р 56378</w:t>
      </w:r>
      <w:r w:rsidRPr="00B17DDE">
        <w:rPr>
          <w:rFonts w:ascii="Times New Roman" w:hAnsi="Times New Roman" w:cs="Times New Roman"/>
        </w:rPr>
        <w:t>.</w:t>
      </w:r>
    </w:p>
    <w:p w14:paraId="64FB3DF1" w14:textId="77777777" w:rsidR="00000000" w:rsidRPr="00B17DDE" w:rsidRDefault="00C37CD6">
      <w:pPr>
        <w:pStyle w:val="FORMATTEXT"/>
        <w:ind w:firstLine="568"/>
        <w:jc w:val="both"/>
        <w:rPr>
          <w:rFonts w:ascii="Times New Roman" w:hAnsi="Times New Roman" w:cs="Times New Roman"/>
        </w:rPr>
      </w:pPr>
    </w:p>
    <w:p w14:paraId="158437E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В.3 Метод 3.3</w:t>
      </w:r>
      <w:r w:rsidRPr="00B17DDE">
        <w:rPr>
          <w:rFonts w:ascii="Times New Roman" w:hAnsi="Times New Roman" w:cs="Times New Roman"/>
        </w:rPr>
        <w:t xml:space="preserve"> - На</w:t>
      </w:r>
      <w:r w:rsidRPr="00B17DDE">
        <w:rPr>
          <w:rFonts w:ascii="Times New Roman" w:hAnsi="Times New Roman" w:cs="Times New Roman"/>
        </w:rPr>
        <w:t>брызг (торкретирование) бетонной или растворной смеси</w:t>
      </w:r>
    </w:p>
    <w:p w14:paraId="0C620565" w14:textId="77777777" w:rsidR="00000000" w:rsidRPr="00B17DDE" w:rsidRDefault="00C37CD6">
      <w:pPr>
        <w:pStyle w:val="FORMATTEXT"/>
        <w:ind w:firstLine="568"/>
        <w:jc w:val="both"/>
        <w:rPr>
          <w:rFonts w:ascii="Times New Roman" w:hAnsi="Times New Roman" w:cs="Times New Roman"/>
        </w:rPr>
      </w:pPr>
    </w:p>
    <w:p w14:paraId="2775B10F" w14:textId="14EDBE3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В.3.1 Нанесение бетона или раствора набрызгом (торкретированием) является эффективным методом для вертикальных поверхностей или нижних поверхностей плит перекрытий. Перед нанесением необходимо соблюдат</w:t>
      </w:r>
      <w:r w:rsidRPr="00B17DDE">
        <w:rPr>
          <w:rFonts w:ascii="Times New Roman" w:hAnsi="Times New Roman" w:cs="Times New Roman"/>
        </w:rPr>
        <w:t>ь условие, чтобы бетонное основание имело поверхностную прочность на растяжение - минимальное значение 1,0 Н/мм</w:t>
      </w:r>
      <w:r w:rsidR="00D65B80" w:rsidRPr="00B17DDE">
        <w:rPr>
          <w:rFonts w:ascii="Times New Roman" w:hAnsi="Times New Roman" w:cs="Times New Roman"/>
          <w:noProof/>
          <w:position w:val="-10"/>
        </w:rPr>
        <w:drawing>
          <wp:inline distT="0" distB="0" distL="0" distR="0" wp14:anchorId="20AF9A61" wp14:editId="4EBF1DF9">
            <wp:extent cx="102235" cy="21844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17DDE">
        <w:rPr>
          <w:rFonts w:ascii="Times New Roman" w:hAnsi="Times New Roman" w:cs="Times New Roman"/>
        </w:rPr>
        <w:t xml:space="preserve"> и минимальное среднее значение 1,5 Н/мм</w:t>
      </w:r>
      <w:r w:rsidR="00D65B80" w:rsidRPr="00B17DDE">
        <w:rPr>
          <w:rFonts w:ascii="Times New Roman" w:hAnsi="Times New Roman" w:cs="Times New Roman"/>
          <w:noProof/>
          <w:position w:val="-10"/>
        </w:rPr>
        <w:drawing>
          <wp:inline distT="0" distB="0" distL="0" distR="0" wp14:anchorId="0BC23649" wp14:editId="641C47EF">
            <wp:extent cx="102235" cy="21844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17DDE">
        <w:rPr>
          <w:rFonts w:ascii="Times New Roman" w:hAnsi="Times New Roman" w:cs="Times New Roman"/>
        </w:rPr>
        <w:t xml:space="preserve"> на глубину 0,6 см от вскрытой по</w:t>
      </w:r>
      <w:r w:rsidRPr="00B17DDE">
        <w:rPr>
          <w:rFonts w:ascii="Times New Roman" w:hAnsi="Times New Roman" w:cs="Times New Roman"/>
        </w:rPr>
        <w:t>верхности (рисунок В.3). Возможно применение как мокрого, так и сухого способа нанесения раствора или бетона. Нанесение ремонтных материалов можно осуществлять по праймерному составу, нанесенному на поверхность ремонтируемого бетона.</w:t>
      </w:r>
    </w:p>
    <w:p w14:paraId="69165D38" w14:textId="77777777" w:rsidR="00000000" w:rsidRPr="00B17DDE" w:rsidRDefault="00C37CD6">
      <w:pPr>
        <w:pStyle w:val="FORMATTEXT"/>
        <w:ind w:firstLine="568"/>
        <w:jc w:val="both"/>
        <w:rPr>
          <w:rFonts w:ascii="Times New Roman" w:hAnsi="Times New Roman" w:cs="Times New Roman"/>
        </w:rPr>
      </w:pPr>
    </w:p>
    <w:p w14:paraId="1A032635"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700"/>
      </w:tblGrid>
      <w:tr w:rsidR="00B17DDE" w:rsidRPr="00B17DDE" w14:paraId="1B732283" w14:textId="77777777">
        <w:tblPrEx>
          <w:tblCellMar>
            <w:top w:w="0" w:type="dxa"/>
            <w:bottom w:w="0" w:type="dxa"/>
          </w:tblCellMar>
        </w:tblPrEx>
        <w:trPr>
          <w:jc w:val="center"/>
        </w:trPr>
        <w:tc>
          <w:tcPr>
            <w:tcW w:w="8700" w:type="dxa"/>
            <w:tcBorders>
              <w:top w:val="nil"/>
              <w:left w:val="nil"/>
              <w:bottom w:val="nil"/>
              <w:right w:val="nil"/>
            </w:tcBorders>
            <w:tcMar>
              <w:top w:w="114" w:type="dxa"/>
              <w:left w:w="28" w:type="dxa"/>
              <w:bottom w:w="114" w:type="dxa"/>
              <w:right w:w="28" w:type="dxa"/>
            </w:tcMar>
          </w:tcPr>
          <w:p w14:paraId="05DD7236" w14:textId="0F400979"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80"/>
                <w:sz w:val="24"/>
                <w:szCs w:val="24"/>
              </w:rPr>
              <w:lastRenderedPageBreak/>
              <w:drawing>
                <wp:inline distT="0" distB="0" distL="0" distR="0" wp14:anchorId="34A94717" wp14:editId="5CBE6546">
                  <wp:extent cx="5363845" cy="452437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363845" cy="4524375"/>
                          </a:xfrm>
                          <a:prstGeom prst="rect">
                            <a:avLst/>
                          </a:prstGeom>
                          <a:noFill/>
                          <a:ln>
                            <a:noFill/>
                          </a:ln>
                        </pic:spPr>
                      </pic:pic>
                    </a:graphicData>
                  </a:graphic>
                </wp:inline>
              </w:drawing>
            </w:r>
          </w:p>
        </w:tc>
      </w:tr>
    </w:tbl>
    <w:p w14:paraId="2AFFCB77"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22D5FD6"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11C252C9"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1</w:t>
      </w:r>
      <w:r w:rsidRPr="00B17DDE">
        <w:rPr>
          <w:rFonts w:ascii="Times New Roman" w:hAnsi="Times New Roman" w:cs="Times New Roman"/>
        </w:rPr>
        <w:t xml:space="preserve"> - старый бетон; </w:t>
      </w:r>
      <w:r w:rsidRPr="00B17DDE">
        <w:rPr>
          <w:rFonts w:ascii="Times New Roman" w:hAnsi="Times New Roman" w:cs="Times New Roman"/>
          <w:i/>
          <w:iCs/>
        </w:rPr>
        <w:t>2</w:t>
      </w:r>
      <w:r w:rsidRPr="00B17DDE">
        <w:rPr>
          <w:rFonts w:ascii="Times New Roman" w:hAnsi="Times New Roman" w:cs="Times New Roman"/>
        </w:rPr>
        <w:t xml:space="preserve"> - усадочные трещины; </w:t>
      </w:r>
      <w:r w:rsidRPr="00B17DDE">
        <w:rPr>
          <w:rFonts w:ascii="Times New Roman" w:hAnsi="Times New Roman" w:cs="Times New Roman"/>
          <w:i/>
          <w:iCs/>
        </w:rPr>
        <w:t>3</w:t>
      </w:r>
      <w:r w:rsidRPr="00B17DDE">
        <w:rPr>
          <w:rFonts w:ascii="Times New Roman" w:hAnsi="Times New Roman" w:cs="Times New Roman"/>
        </w:rPr>
        <w:t xml:space="preserve"> - слой торкрета/набрызгбетона; </w:t>
      </w:r>
      <w:r w:rsidRPr="00B17DDE">
        <w:rPr>
          <w:rFonts w:ascii="Times New Roman" w:hAnsi="Times New Roman" w:cs="Times New Roman"/>
          <w:i/>
          <w:iCs/>
        </w:rPr>
        <w:t>4</w:t>
      </w:r>
      <w:r w:rsidRPr="00B17DDE">
        <w:rPr>
          <w:rFonts w:ascii="Times New Roman" w:hAnsi="Times New Roman" w:cs="Times New Roman"/>
        </w:rPr>
        <w:t xml:space="preserve"> - толщина слоев торкрета/набрызгбетона от 2 до 7 см; </w:t>
      </w:r>
      <w:r w:rsidRPr="00B17DDE">
        <w:rPr>
          <w:rFonts w:ascii="Times New Roman" w:hAnsi="Times New Roman" w:cs="Times New Roman"/>
          <w:i/>
          <w:iCs/>
        </w:rPr>
        <w:t>5</w:t>
      </w:r>
      <w:r w:rsidRPr="00B17DDE">
        <w:rPr>
          <w:rFonts w:ascii="Times New Roman" w:hAnsi="Times New Roman" w:cs="Times New Roman"/>
        </w:rPr>
        <w:t xml:space="preserve"> - арматурный каркас (по необходимости)</w:t>
      </w:r>
    </w:p>
    <w:p w14:paraId="66EEABC7" w14:textId="77777777" w:rsidR="00000000" w:rsidRPr="00B17DDE" w:rsidRDefault="00C37CD6">
      <w:pPr>
        <w:pStyle w:val="FORMATTEXT"/>
        <w:jc w:val="center"/>
        <w:rPr>
          <w:rFonts w:ascii="Times New Roman" w:hAnsi="Times New Roman" w:cs="Times New Roman"/>
        </w:rPr>
      </w:pPr>
    </w:p>
    <w:p w14:paraId="6D40EB6C"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В.3 - Нанесение ремонтного состава торкретированием</w:t>
      </w:r>
      <w:r w:rsidRPr="00B17DDE">
        <w:rPr>
          <w:rFonts w:ascii="Times New Roman" w:hAnsi="Times New Roman" w:cs="Times New Roman"/>
        </w:rPr>
        <w:t xml:space="preserve"> на нижние и вертикальные поверхности бетонной конструкции</w:t>
      </w:r>
    </w:p>
    <w:p w14:paraId="6E94914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В.3.2 Метод 3.3 применяют для замены дефектного бетона строительным раствором или бетоном на всей площади или на локальных участках нанесением набрызгом (торкретированием).</w:t>
      </w:r>
    </w:p>
    <w:p w14:paraId="54966B85" w14:textId="77777777" w:rsidR="00000000" w:rsidRPr="00B17DDE" w:rsidRDefault="00C37CD6">
      <w:pPr>
        <w:pStyle w:val="FORMATTEXT"/>
        <w:ind w:firstLine="568"/>
        <w:jc w:val="both"/>
        <w:rPr>
          <w:rFonts w:ascii="Times New Roman" w:hAnsi="Times New Roman" w:cs="Times New Roman"/>
        </w:rPr>
      </w:pPr>
    </w:p>
    <w:p w14:paraId="29A7AA9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В.3.3 Типичными областя</w:t>
      </w:r>
      <w:r w:rsidRPr="00B17DDE">
        <w:rPr>
          <w:rFonts w:ascii="Times New Roman" w:hAnsi="Times New Roman" w:cs="Times New Roman"/>
        </w:rPr>
        <w:t>ми применения метода 3.3 являются вертикальные поверхности и нижние поверхности плит перекрытия или настилов.</w:t>
      </w:r>
    </w:p>
    <w:p w14:paraId="2048B542" w14:textId="77777777" w:rsidR="00000000" w:rsidRPr="00B17DDE" w:rsidRDefault="00C37CD6">
      <w:pPr>
        <w:pStyle w:val="FORMATTEXT"/>
        <w:ind w:firstLine="568"/>
        <w:jc w:val="both"/>
        <w:rPr>
          <w:rFonts w:ascii="Times New Roman" w:hAnsi="Times New Roman" w:cs="Times New Roman"/>
        </w:rPr>
      </w:pPr>
    </w:p>
    <w:p w14:paraId="205E5A4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В.3.4 При проектировании ремонта по методу 3.3 необходимо обеспечивать передачу усилий от "старого" бетона к "новому". Возможно использование доп</w:t>
      </w:r>
      <w:r w:rsidRPr="00B17DDE">
        <w:rPr>
          <w:rFonts w:ascii="Times New Roman" w:hAnsi="Times New Roman" w:cs="Times New Roman"/>
        </w:rPr>
        <w:t>олнительного армирования слоев с анкеровкой к существующей конструкции.</w:t>
      </w:r>
    </w:p>
    <w:p w14:paraId="5EB928B5" w14:textId="77777777" w:rsidR="00000000" w:rsidRPr="00B17DDE" w:rsidRDefault="00C37CD6">
      <w:pPr>
        <w:pStyle w:val="FORMATTEXT"/>
        <w:ind w:firstLine="568"/>
        <w:jc w:val="both"/>
        <w:rPr>
          <w:rFonts w:ascii="Times New Roman" w:hAnsi="Times New Roman" w:cs="Times New Roman"/>
        </w:rPr>
      </w:pPr>
    </w:p>
    <w:p w14:paraId="005B915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В.3.5 В процессе производства работ следует:</w:t>
      </w:r>
    </w:p>
    <w:p w14:paraId="53E31ABB" w14:textId="77777777" w:rsidR="00000000" w:rsidRPr="00B17DDE" w:rsidRDefault="00C37CD6">
      <w:pPr>
        <w:pStyle w:val="FORMATTEXT"/>
        <w:ind w:firstLine="568"/>
        <w:jc w:val="both"/>
        <w:rPr>
          <w:rFonts w:ascii="Times New Roman" w:hAnsi="Times New Roman" w:cs="Times New Roman"/>
        </w:rPr>
      </w:pPr>
    </w:p>
    <w:p w14:paraId="4A85624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обеспечивать удаление дефектного бетона;</w:t>
      </w:r>
    </w:p>
    <w:p w14:paraId="7A175C88" w14:textId="77777777" w:rsidR="00000000" w:rsidRPr="00B17DDE" w:rsidRDefault="00C37CD6">
      <w:pPr>
        <w:pStyle w:val="FORMATTEXT"/>
        <w:ind w:firstLine="568"/>
        <w:jc w:val="both"/>
        <w:rPr>
          <w:rFonts w:ascii="Times New Roman" w:hAnsi="Times New Roman" w:cs="Times New Roman"/>
        </w:rPr>
      </w:pPr>
    </w:p>
    <w:p w14:paraId="6D45D67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выполнять подготовку поверхности и арматурного каркаса;</w:t>
      </w:r>
    </w:p>
    <w:p w14:paraId="2B40DC29" w14:textId="77777777" w:rsidR="00000000" w:rsidRPr="00B17DDE" w:rsidRDefault="00C37CD6">
      <w:pPr>
        <w:pStyle w:val="FORMATTEXT"/>
        <w:ind w:firstLine="568"/>
        <w:jc w:val="both"/>
        <w:rPr>
          <w:rFonts w:ascii="Times New Roman" w:hAnsi="Times New Roman" w:cs="Times New Roman"/>
        </w:rPr>
      </w:pPr>
    </w:p>
    <w:p w14:paraId="724AD76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визуальный и инстру</w:t>
      </w:r>
      <w:r w:rsidRPr="00B17DDE">
        <w:rPr>
          <w:rFonts w:ascii="Times New Roman" w:hAnsi="Times New Roman" w:cs="Times New Roman"/>
        </w:rPr>
        <w:t>ментальный контроль качественных показателей материалов и технологии производства работ.</w:t>
      </w:r>
    </w:p>
    <w:p w14:paraId="3C366156" w14:textId="77777777" w:rsidR="00000000" w:rsidRPr="00B17DDE" w:rsidRDefault="00C37CD6">
      <w:pPr>
        <w:pStyle w:val="FORMATTEXT"/>
        <w:ind w:firstLine="568"/>
        <w:jc w:val="both"/>
        <w:rPr>
          <w:rFonts w:ascii="Times New Roman" w:hAnsi="Times New Roman" w:cs="Times New Roman"/>
        </w:rPr>
      </w:pPr>
    </w:p>
    <w:p w14:paraId="0D40EEB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В.3.6 Дополняющие методы: методы 1.3, 8.3 или другие, например 1.1, 5.1, 6.1, 8.1.</w:t>
      </w:r>
    </w:p>
    <w:p w14:paraId="0F11DCF6" w14:textId="77777777" w:rsidR="00000000" w:rsidRPr="00B17DDE" w:rsidRDefault="00C37CD6">
      <w:pPr>
        <w:pStyle w:val="FORMATTEXT"/>
        <w:ind w:firstLine="568"/>
        <w:jc w:val="both"/>
        <w:rPr>
          <w:rFonts w:ascii="Times New Roman" w:hAnsi="Times New Roman" w:cs="Times New Roman"/>
        </w:rPr>
      </w:pPr>
    </w:p>
    <w:p w14:paraId="3B5688F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В.4 Метод 3.4</w:t>
      </w:r>
      <w:r w:rsidRPr="00B17DDE">
        <w:rPr>
          <w:rFonts w:ascii="Times New Roman" w:hAnsi="Times New Roman" w:cs="Times New Roman"/>
        </w:rPr>
        <w:t xml:space="preserve"> - Замена элементов</w:t>
      </w:r>
    </w:p>
    <w:p w14:paraId="01D1E732" w14:textId="77777777" w:rsidR="00000000" w:rsidRPr="00B17DDE" w:rsidRDefault="00C37CD6">
      <w:pPr>
        <w:pStyle w:val="FORMATTEXT"/>
        <w:ind w:firstLine="568"/>
        <w:jc w:val="both"/>
        <w:rPr>
          <w:rFonts w:ascii="Times New Roman" w:hAnsi="Times New Roman" w:cs="Times New Roman"/>
        </w:rPr>
      </w:pPr>
    </w:p>
    <w:p w14:paraId="6C9F0CC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В.4.1 При ремонте бетонных и железобетонных конс</w:t>
      </w:r>
      <w:r w:rsidRPr="00B17DDE">
        <w:rPr>
          <w:rFonts w:ascii="Times New Roman" w:hAnsi="Times New Roman" w:cs="Times New Roman"/>
        </w:rPr>
        <w:t xml:space="preserve">трукций для решения определенных задач требуется замена элементов, как правило, на эквивалентные по своим характеристикам, которые могут быть из различных </w:t>
      </w:r>
      <w:r w:rsidRPr="00B17DDE">
        <w:rPr>
          <w:rFonts w:ascii="Times New Roman" w:hAnsi="Times New Roman" w:cs="Times New Roman"/>
        </w:rPr>
        <w:lastRenderedPageBreak/>
        <w:t>строительных материалов, что определяется конкретным проектом.</w:t>
      </w:r>
    </w:p>
    <w:p w14:paraId="2CB92CAC" w14:textId="77777777" w:rsidR="00000000" w:rsidRPr="00B17DDE" w:rsidRDefault="00C37CD6">
      <w:pPr>
        <w:pStyle w:val="FORMATTEXT"/>
        <w:ind w:firstLine="568"/>
        <w:jc w:val="both"/>
        <w:rPr>
          <w:rFonts w:ascii="Times New Roman" w:hAnsi="Times New Roman" w:cs="Times New Roman"/>
        </w:rPr>
      </w:pPr>
    </w:p>
    <w:p w14:paraId="56F383E5" w14:textId="77777777" w:rsidR="00000000" w:rsidRPr="00B17DDE" w:rsidRDefault="00C37CD6">
      <w:pPr>
        <w:pStyle w:val="FORMATTEXT"/>
        <w:ind w:firstLine="568"/>
        <w:jc w:val="both"/>
        <w:rPr>
          <w:rFonts w:ascii="Times New Roman" w:hAnsi="Times New Roman" w:cs="Times New Roman"/>
        </w:rPr>
      </w:pPr>
    </w:p>
    <w:p w14:paraId="5717D7F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Приложение Г. Методы, реал</w:instrText>
      </w:r>
      <w:r w:rsidRPr="00B17DDE">
        <w:rPr>
          <w:rFonts w:ascii="Times New Roman" w:hAnsi="Times New Roman" w:cs="Times New Roman"/>
        </w:rPr>
        <w:instrText>изующие принцип 4 - усиление конструкций"</w:instrText>
      </w:r>
      <w:r w:rsidRPr="00B17DDE">
        <w:rPr>
          <w:rFonts w:ascii="Times New Roman" w:hAnsi="Times New Roman" w:cs="Times New Roman"/>
        </w:rPr>
        <w:fldChar w:fldCharType="end"/>
      </w:r>
    </w:p>
    <w:p w14:paraId="48C5B8AF"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Приложение Г</w:t>
      </w:r>
    </w:p>
    <w:p w14:paraId="644AFF1E" w14:textId="77777777" w:rsidR="00000000" w:rsidRPr="00B17DDE" w:rsidRDefault="00C37CD6">
      <w:pPr>
        <w:pStyle w:val="HEADERTEXT"/>
        <w:rPr>
          <w:rFonts w:ascii="Times New Roman" w:hAnsi="Times New Roman" w:cs="Times New Roman"/>
          <w:b/>
          <w:bCs/>
          <w:color w:val="auto"/>
        </w:rPr>
      </w:pPr>
    </w:p>
    <w:p w14:paraId="2C2A112B" w14:textId="77777777" w:rsidR="00000000" w:rsidRPr="00B17DDE" w:rsidRDefault="00C37CD6">
      <w:pPr>
        <w:pStyle w:val="HEADERTEXT"/>
        <w:jc w:val="center"/>
        <w:outlineLvl w:val="2"/>
        <w:rPr>
          <w:rFonts w:ascii="Times New Roman" w:hAnsi="Times New Roman" w:cs="Times New Roman"/>
          <w:b/>
          <w:bCs/>
          <w:color w:val="auto"/>
        </w:rPr>
      </w:pPr>
      <w:r w:rsidRPr="00B17DDE">
        <w:rPr>
          <w:rFonts w:ascii="Times New Roman" w:hAnsi="Times New Roman" w:cs="Times New Roman"/>
          <w:b/>
          <w:bCs/>
          <w:color w:val="auto"/>
        </w:rPr>
        <w:t xml:space="preserve"> Методы, реализующие принцип 4 - усиление конструкций</w:t>
      </w:r>
    </w:p>
    <w:p w14:paraId="64E16E5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Г.1 Метод 4.1</w:t>
      </w:r>
      <w:r w:rsidRPr="00B17DDE">
        <w:rPr>
          <w:rFonts w:ascii="Times New Roman" w:hAnsi="Times New Roman" w:cs="Times New Roman"/>
        </w:rPr>
        <w:t xml:space="preserve"> - Добавление или замена замоноличенных или наружных арматурных стержней.</w:t>
      </w:r>
    </w:p>
    <w:p w14:paraId="37530A00" w14:textId="77777777" w:rsidR="00000000" w:rsidRPr="00B17DDE" w:rsidRDefault="00C37CD6">
      <w:pPr>
        <w:pStyle w:val="FORMATTEXT"/>
        <w:ind w:firstLine="568"/>
        <w:jc w:val="both"/>
        <w:rPr>
          <w:rFonts w:ascii="Times New Roman" w:hAnsi="Times New Roman" w:cs="Times New Roman"/>
        </w:rPr>
      </w:pPr>
    </w:p>
    <w:p w14:paraId="07B3684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Г.1.1 Метод 4.1 распространяется на конструкции с недос</w:t>
      </w:r>
      <w:r w:rsidRPr="00B17DDE">
        <w:rPr>
          <w:rFonts w:ascii="Times New Roman" w:hAnsi="Times New Roman" w:cs="Times New Roman"/>
        </w:rPr>
        <w:t>таточной несущей способностью или нарушенными эксплуатационными свойствами, усиление которых достигается за счет увеличения основного армирования конструкций, учитываемого в расчетах.</w:t>
      </w:r>
    </w:p>
    <w:p w14:paraId="08B47A89" w14:textId="77777777" w:rsidR="00000000" w:rsidRPr="00B17DDE" w:rsidRDefault="00C37CD6">
      <w:pPr>
        <w:pStyle w:val="FORMATTEXT"/>
        <w:ind w:firstLine="568"/>
        <w:jc w:val="both"/>
        <w:rPr>
          <w:rFonts w:ascii="Times New Roman" w:hAnsi="Times New Roman" w:cs="Times New Roman"/>
        </w:rPr>
      </w:pPr>
    </w:p>
    <w:p w14:paraId="0ECD8E3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Г.1.2 При усилении по методу 4.1 арматурные стержни могут быть добавлен</w:t>
      </w:r>
      <w:r w:rsidRPr="00B17DDE">
        <w:rPr>
          <w:rFonts w:ascii="Times New Roman" w:hAnsi="Times New Roman" w:cs="Times New Roman"/>
        </w:rPr>
        <w:t>ы в отверстия, снаружи существующей конструкции (внешнее армирование) или в составе нового внешнего слоя бетона, как дополнение к методу 4.4.</w:t>
      </w:r>
    </w:p>
    <w:p w14:paraId="7ED5D9E0" w14:textId="77777777" w:rsidR="00000000" w:rsidRPr="00B17DDE" w:rsidRDefault="00C37CD6">
      <w:pPr>
        <w:pStyle w:val="FORMATTEXT"/>
        <w:ind w:firstLine="568"/>
        <w:jc w:val="both"/>
        <w:rPr>
          <w:rFonts w:ascii="Times New Roman" w:hAnsi="Times New Roman" w:cs="Times New Roman"/>
        </w:rPr>
      </w:pPr>
    </w:p>
    <w:p w14:paraId="6D1456E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Г.1.3 Внешнее армирование может осуществляться установкой дополнительной стальной арматуры или наклейкой композит</w:t>
      </w:r>
      <w:r w:rsidRPr="00B17DDE">
        <w:rPr>
          <w:rFonts w:ascii="Times New Roman" w:hAnsi="Times New Roman" w:cs="Times New Roman"/>
        </w:rPr>
        <w:t>ных материалов.</w:t>
      </w:r>
    </w:p>
    <w:p w14:paraId="4057489E" w14:textId="77777777" w:rsidR="00000000" w:rsidRPr="00B17DDE" w:rsidRDefault="00C37CD6">
      <w:pPr>
        <w:pStyle w:val="FORMATTEXT"/>
        <w:ind w:firstLine="568"/>
        <w:jc w:val="both"/>
        <w:rPr>
          <w:rFonts w:ascii="Times New Roman" w:hAnsi="Times New Roman" w:cs="Times New Roman"/>
        </w:rPr>
      </w:pPr>
    </w:p>
    <w:p w14:paraId="6F89A7B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Г.1.4 При усилении конструкций процесс коррозии существующей арматуры в бетоне должен быть приостановлен. В зависимости от условий эксплуатации может потребоваться устройство антикоррозионных и противопожарных покрытий и панелей или принят</w:t>
      </w:r>
      <w:r w:rsidRPr="00B17DDE">
        <w:rPr>
          <w:rFonts w:ascii="Times New Roman" w:hAnsi="Times New Roman" w:cs="Times New Roman"/>
        </w:rPr>
        <w:t>ия иных мер, которые затрудняют доступ к конструкции и увеличивают ее габариты.</w:t>
      </w:r>
    </w:p>
    <w:p w14:paraId="0EF515C5" w14:textId="77777777" w:rsidR="00000000" w:rsidRPr="00B17DDE" w:rsidRDefault="00C37CD6">
      <w:pPr>
        <w:pStyle w:val="FORMATTEXT"/>
        <w:ind w:firstLine="568"/>
        <w:jc w:val="both"/>
        <w:rPr>
          <w:rFonts w:ascii="Times New Roman" w:hAnsi="Times New Roman" w:cs="Times New Roman"/>
        </w:rPr>
      </w:pPr>
    </w:p>
    <w:p w14:paraId="6B50CFD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Г.1.5 При необходимости усиления только растянутой зоны элемента рекомендуется усиление путем приварки дополнительной арматуры (рисунок Г.1).</w:t>
      </w:r>
    </w:p>
    <w:p w14:paraId="1642BB42" w14:textId="77777777" w:rsidR="00000000" w:rsidRPr="00B17DDE" w:rsidRDefault="00C37CD6">
      <w:pPr>
        <w:pStyle w:val="FORMATTEXT"/>
        <w:ind w:firstLine="568"/>
        <w:jc w:val="both"/>
        <w:rPr>
          <w:rFonts w:ascii="Times New Roman" w:hAnsi="Times New Roman" w:cs="Times New Roman"/>
        </w:rPr>
      </w:pPr>
    </w:p>
    <w:p w14:paraId="19169D8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Г.1.6 Обнажение существующей арм</w:t>
      </w:r>
      <w:r w:rsidRPr="00B17DDE">
        <w:rPr>
          <w:rFonts w:ascii="Times New Roman" w:hAnsi="Times New Roman" w:cs="Times New Roman"/>
        </w:rPr>
        <w:t>атуры выполняется локально, с шагом 200-1000 мм.</w:t>
      </w:r>
    </w:p>
    <w:p w14:paraId="13A639FC" w14:textId="77777777" w:rsidR="00000000" w:rsidRPr="00B17DDE" w:rsidRDefault="00C37CD6">
      <w:pPr>
        <w:pStyle w:val="FORMATTEXT"/>
        <w:ind w:firstLine="568"/>
        <w:jc w:val="both"/>
        <w:rPr>
          <w:rFonts w:ascii="Times New Roman" w:hAnsi="Times New Roman" w:cs="Times New Roman"/>
        </w:rPr>
      </w:pPr>
    </w:p>
    <w:p w14:paraId="6B0B284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Г.1.7 Усиление путем приварки не допускается для конструкций со значительным коррозионным повреждением, а также без частичного разгружения при высоких напряжениях в арматуре.</w:t>
      </w:r>
    </w:p>
    <w:p w14:paraId="2614FA52" w14:textId="77777777" w:rsidR="00000000" w:rsidRPr="00B17DDE" w:rsidRDefault="00C37CD6">
      <w:pPr>
        <w:pStyle w:val="FORMATTEXT"/>
        <w:ind w:firstLine="568"/>
        <w:jc w:val="both"/>
        <w:rPr>
          <w:rFonts w:ascii="Times New Roman" w:hAnsi="Times New Roman" w:cs="Times New Roman"/>
        </w:rPr>
      </w:pPr>
    </w:p>
    <w:p w14:paraId="79230D3C" w14:textId="659481C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Г.1.8 Сварка арматуры усиления</w:t>
      </w:r>
      <w:r w:rsidRPr="00B17DDE">
        <w:rPr>
          <w:rFonts w:ascii="Times New Roman" w:hAnsi="Times New Roman" w:cs="Times New Roman"/>
        </w:rPr>
        <w:t xml:space="preserve"> должна соответствовать требованиям </w:t>
      </w:r>
      <w:r w:rsidRPr="00B17DDE">
        <w:rPr>
          <w:rFonts w:ascii="Times New Roman" w:hAnsi="Times New Roman" w:cs="Times New Roman"/>
        </w:rPr>
        <w:t>ГОСТ 14098</w:t>
      </w:r>
      <w:r w:rsidRPr="00B17DDE">
        <w:rPr>
          <w:rFonts w:ascii="Times New Roman" w:hAnsi="Times New Roman" w:cs="Times New Roman"/>
        </w:rPr>
        <w:t xml:space="preserve"> и настоящего свода правил.</w:t>
      </w:r>
    </w:p>
    <w:p w14:paraId="50BFAD1C" w14:textId="77777777" w:rsidR="00000000" w:rsidRPr="00B17DDE" w:rsidRDefault="00C37CD6">
      <w:pPr>
        <w:pStyle w:val="FORMATTEXT"/>
        <w:ind w:firstLine="568"/>
        <w:jc w:val="both"/>
        <w:rPr>
          <w:rFonts w:ascii="Times New Roman" w:hAnsi="Times New Roman" w:cs="Times New Roman"/>
        </w:rPr>
      </w:pPr>
    </w:p>
    <w:p w14:paraId="6460DDD1"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B17DDE" w:rsidRPr="00B17DDE" w14:paraId="40D0DDBA"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732A822D" w14:textId="2911A283"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68"/>
                <w:sz w:val="24"/>
                <w:szCs w:val="24"/>
              </w:rPr>
              <w:drawing>
                <wp:inline distT="0" distB="0" distL="0" distR="0" wp14:anchorId="5D191C83" wp14:editId="23DE7A96">
                  <wp:extent cx="5336540" cy="167894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336540" cy="1678940"/>
                          </a:xfrm>
                          <a:prstGeom prst="rect">
                            <a:avLst/>
                          </a:prstGeom>
                          <a:noFill/>
                          <a:ln>
                            <a:noFill/>
                          </a:ln>
                        </pic:spPr>
                      </pic:pic>
                    </a:graphicData>
                  </a:graphic>
                </wp:inline>
              </w:drawing>
            </w:r>
          </w:p>
        </w:tc>
      </w:tr>
    </w:tbl>
    <w:p w14:paraId="27D6F945"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7D259797"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26357FA8"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1</w:t>
      </w:r>
      <w:r w:rsidRPr="00B17DDE">
        <w:rPr>
          <w:rFonts w:ascii="Times New Roman" w:hAnsi="Times New Roman" w:cs="Times New Roman"/>
        </w:rPr>
        <w:t xml:space="preserve"> - усиливаемая конструкция; </w:t>
      </w:r>
      <w:r w:rsidRPr="00B17DDE">
        <w:rPr>
          <w:rFonts w:ascii="Times New Roman" w:hAnsi="Times New Roman" w:cs="Times New Roman"/>
          <w:i/>
          <w:iCs/>
        </w:rPr>
        <w:t>2</w:t>
      </w:r>
      <w:r w:rsidRPr="00B17DDE">
        <w:rPr>
          <w:rFonts w:ascii="Times New Roman" w:hAnsi="Times New Roman" w:cs="Times New Roman"/>
        </w:rPr>
        <w:t xml:space="preserve"> - существующая арматура; </w:t>
      </w:r>
      <w:r w:rsidRPr="00B17DDE">
        <w:rPr>
          <w:rFonts w:ascii="Times New Roman" w:hAnsi="Times New Roman" w:cs="Times New Roman"/>
          <w:i/>
          <w:iCs/>
        </w:rPr>
        <w:t>3</w:t>
      </w:r>
      <w:r w:rsidRPr="00B17DDE">
        <w:rPr>
          <w:rFonts w:ascii="Times New Roman" w:hAnsi="Times New Roman" w:cs="Times New Roman"/>
        </w:rPr>
        <w:t xml:space="preserve"> - дополнительная арматура; </w:t>
      </w:r>
      <w:r w:rsidRPr="00B17DDE">
        <w:rPr>
          <w:rFonts w:ascii="Times New Roman" w:hAnsi="Times New Roman" w:cs="Times New Roman"/>
          <w:i/>
          <w:iCs/>
        </w:rPr>
        <w:t>4</w:t>
      </w:r>
      <w:r w:rsidRPr="00B17DDE">
        <w:rPr>
          <w:rFonts w:ascii="Times New Roman" w:hAnsi="Times New Roman" w:cs="Times New Roman"/>
        </w:rPr>
        <w:t xml:space="preserve"> - планки или коротыши из арматурной стали</w:t>
      </w:r>
    </w:p>
    <w:p w14:paraId="6D6F16FC" w14:textId="77777777" w:rsidR="00000000" w:rsidRPr="00B17DDE" w:rsidRDefault="00C37CD6">
      <w:pPr>
        <w:pStyle w:val="FORMATTEXT"/>
        <w:jc w:val="center"/>
        <w:rPr>
          <w:rFonts w:ascii="Times New Roman" w:hAnsi="Times New Roman" w:cs="Times New Roman"/>
        </w:rPr>
      </w:pPr>
    </w:p>
    <w:p w14:paraId="59D1C246"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Г.1 - Схема усиления приваркой дополнительной арматуры</w:t>
      </w:r>
    </w:p>
    <w:p w14:paraId="5F16D3A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Г.1.9 Усиление изг</w:t>
      </w:r>
      <w:r w:rsidRPr="00B17DDE">
        <w:rPr>
          <w:rFonts w:ascii="Times New Roman" w:hAnsi="Times New Roman" w:cs="Times New Roman"/>
        </w:rPr>
        <w:t>ибаемых элементов на действие поперечных сил рекомендуется выполнять путем установки дополнительной поперечной арматуры (рисунок Г.2).</w:t>
      </w:r>
    </w:p>
    <w:p w14:paraId="09C3119A" w14:textId="77777777" w:rsidR="00000000" w:rsidRPr="00B17DDE" w:rsidRDefault="00C37CD6">
      <w:pPr>
        <w:pStyle w:val="FORMATTEXT"/>
        <w:ind w:firstLine="568"/>
        <w:jc w:val="both"/>
        <w:rPr>
          <w:rFonts w:ascii="Times New Roman" w:hAnsi="Times New Roman" w:cs="Times New Roman"/>
        </w:rPr>
      </w:pPr>
    </w:p>
    <w:p w14:paraId="1B87098E"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B17DDE" w:rsidRPr="00B17DDE" w14:paraId="0762D6D7"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26864070" w14:textId="174217B3"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9"/>
                <w:sz w:val="24"/>
                <w:szCs w:val="24"/>
              </w:rPr>
              <w:lastRenderedPageBreak/>
              <w:drawing>
                <wp:inline distT="0" distB="0" distL="0" distR="0" wp14:anchorId="2767C1A8" wp14:editId="2AF86B88">
                  <wp:extent cx="5541010" cy="223139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541010" cy="2231390"/>
                          </a:xfrm>
                          <a:prstGeom prst="rect">
                            <a:avLst/>
                          </a:prstGeom>
                          <a:noFill/>
                          <a:ln>
                            <a:noFill/>
                          </a:ln>
                        </pic:spPr>
                      </pic:pic>
                    </a:graphicData>
                  </a:graphic>
                </wp:inline>
              </w:drawing>
            </w:r>
          </w:p>
        </w:tc>
      </w:tr>
    </w:tbl>
    <w:p w14:paraId="75D8BAE3"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16868CEE"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42D940AE"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1</w:t>
      </w:r>
      <w:r w:rsidRPr="00B17DDE">
        <w:rPr>
          <w:rFonts w:ascii="Times New Roman" w:hAnsi="Times New Roman" w:cs="Times New Roman"/>
        </w:rPr>
        <w:t xml:space="preserve"> - усиливаемая балка; </w:t>
      </w:r>
      <w:r w:rsidRPr="00B17DDE">
        <w:rPr>
          <w:rFonts w:ascii="Times New Roman" w:hAnsi="Times New Roman" w:cs="Times New Roman"/>
          <w:i/>
          <w:iCs/>
        </w:rPr>
        <w:t>2</w:t>
      </w:r>
      <w:r w:rsidRPr="00B17DDE">
        <w:rPr>
          <w:rFonts w:ascii="Times New Roman" w:hAnsi="Times New Roman" w:cs="Times New Roman"/>
        </w:rPr>
        <w:t xml:space="preserve"> - накладные хомуты из арматурной стали; </w:t>
      </w:r>
      <w:r w:rsidRPr="00B17DDE">
        <w:rPr>
          <w:rFonts w:ascii="Times New Roman" w:hAnsi="Times New Roman" w:cs="Times New Roman"/>
          <w:i/>
          <w:iCs/>
        </w:rPr>
        <w:t>3</w:t>
      </w:r>
      <w:r w:rsidRPr="00B17DDE">
        <w:rPr>
          <w:rFonts w:ascii="Times New Roman" w:hAnsi="Times New Roman" w:cs="Times New Roman"/>
        </w:rPr>
        <w:t xml:space="preserve"> - под</w:t>
      </w:r>
      <w:r w:rsidRPr="00B17DDE">
        <w:rPr>
          <w:rFonts w:ascii="Times New Roman" w:hAnsi="Times New Roman" w:cs="Times New Roman"/>
        </w:rPr>
        <w:t xml:space="preserve">кладка; </w:t>
      </w:r>
      <w:r w:rsidRPr="00B17DDE">
        <w:rPr>
          <w:rFonts w:ascii="Times New Roman" w:hAnsi="Times New Roman" w:cs="Times New Roman"/>
          <w:i/>
          <w:iCs/>
        </w:rPr>
        <w:t>4</w:t>
      </w:r>
      <w:r w:rsidRPr="00B17DDE">
        <w:rPr>
          <w:rFonts w:ascii="Times New Roman" w:hAnsi="Times New Roman" w:cs="Times New Roman"/>
        </w:rPr>
        <w:t xml:space="preserve"> - гайка; </w:t>
      </w:r>
      <w:r w:rsidRPr="00B17DDE">
        <w:rPr>
          <w:rFonts w:ascii="Times New Roman" w:hAnsi="Times New Roman" w:cs="Times New Roman"/>
          <w:i/>
          <w:iCs/>
        </w:rPr>
        <w:t>5</w:t>
      </w:r>
      <w:r w:rsidRPr="00B17DDE">
        <w:rPr>
          <w:rFonts w:ascii="Times New Roman" w:hAnsi="Times New Roman" w:cs="Times New Roman"/>
        </w:rPr>
        <w:t xml:space="preserve"> - нижние прокладки из уголков</w:t>
      </w:r>
    </w:p>
    <w:p w14:paraId="23933239" w14:textId="77777777" w:rsidR="00000000" w:rsidRPr="00B17DDE" w:rsidRDefault="00C37CD6">
      <w:pPr>
        <w:pStyle w:val="FORMATTEXT"/>
        <w:jc w:val="center"/>
        <w:rPr>
          <w:rFonts w:ascii="Times New Roman" w:hAnsi="Times New Roman" w:cs="Times New Roman"/>
        </w:rPr>
      </w:pPr>
    </w:p>
    <w:p w14:paraId="60FA7478"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Г.2 - Схема усиления балок на восприятие поперечных сил вертикальными хомутами</w:t>
      </w:r>
    </w:p>
    <w:p w14:paraId="03530F8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Г.1.10 Усиление плитных конструкций, имеющих надежную анкеровку по концам, рекомендуется выполнять поперечным армиров</w:t>
      </w:r>
      <w:r w:rsidRPr="00B17DDE">
        <w:rPr>
          <w:rFonts w:ascii="Times New Roman" w:hAnsi="Times New Roman" w:cs="Times New Roman"/>
        </w:rPr>
        <w:t>анием, устанавливаемым в сквозные отверстия. Также, при наличии опытного обоснования допускается применение вклеенной поперечной арматуры, устанавливаемой под углом 45° к плоскости плиты (рисунок Г.3).</w:t>
      </w:r>
    </w:p>
    <w:p w14:paraId="2487E2D9" w14:textId="77777777" w:rsidR="00000000" w:rsidRPr="00B17DDE" w:rsidRDefault="00C37CD6">
      <w:pPr>
        <w:pStyle w:val="FORMATTEXT"/>
        <w:ind w:firstLine="568"/>
        <w:jc w:val="both"/>
        <w:rPr>
          <w:rFonts w:ascii="Times New Roman" w:hAnsi="Times New Roman" w:cs="Times New Roman"/>
        </w:rPr>
      </w:pPr>
    </w:p>
    <w:p w14:paraId="0C165DC7"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B17DDE" w:rsidRPr="00B17DDE" w14:paraId="2D984179"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51185596" w14:textId="21D46437"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98"/>
                <w:sz w:val="24"/>
                <w:szCs w:val="24"/>
              </w:rPr>
              <w:drawing>
                <wp:inline distT="0" distB="0" distL="0" distR="0" wp14:anchorId="527D0B5E" wp14:editId="0EB3C68A">
                  <wp:extent cx="5745480" cy="243586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45480" cy="2435860"/>
                          </a:xfrm>
                          <a:prstGeom prst="rect">
                            <a:avLst/>
                          </a:prstGeom>
                          <a:noFill/>
                          <a:ln>
                            <a:noFill/>
                          </a:ln>
                        </pic:spPr>
                      </pic:pic>
                    </a:graphicData>
                  </a:graphic>
                </wp:inline>
              </w:drawing>
            </w:r>
          </w:p>
        </w:tc>
      </w:tr>
    </w:tbl>
    <w:p w14:paraId="45147A9A"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DB02FE6"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2B2A6F1C"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1</w:t>
      </w:r>
      <w:r w:rsidRPr="00B17DDE">
        <w:rPr>
          <w:rFonts w:ascii="Times New Roman" w:hAnsi="Times New Roman" w:cs="Times New Roman"/>
        </w:rPr>
        <w:t xml:space="preserve"> - уси</w:t>
      </w:r>
      <w:r w:rsidRPr="00B17DDE">
        <w:rPr>
          <w:rFonts w:ascii="Times New Roman" w:hAnsi="Times New Roman" w:cs="Times New Roman"/>
        </w:rPr>
        <w:t xml:space="preserve">ливаемая плита; </w:t>
      </w:r>
      <w:r w:rsidRPr="00B17DDE">
        <w:rPr>
          <w:rFonts w:ascii="Times New Roman" w:hAnsi="Times New Roman" w:cs="Times New Roman"/>
          <w:i/>
          <w:iCs/>
        </w:rPr>
        <w:t>2</w:t>
      </w:r>
      <w:r w:rsidRPr="00B17DDE">
        <w:rPr>
          <w:rFonts w:ascii="Times New Roman" w:hAnsi="Times New Roman" w:cs="Times New Roman"/>
        </w:rPr>
        <w:t xml:space="preserve"> - резьбовые шпильки; </w:t>
      </w:r>
      <w:r w:rsidRPr="00B17DDE">
        <w:rPr>
          <w:rFonts w:ascii="Times New Roman" w:hAnsi="Times New Roman" w:cs="Times New Roman"/>
          <w:i/>
          <w:iCs/>
        </w:rPr>
        <w:t>3</w:t>
      </w:r>
      <w:r w:rsidRPr="00B17DDE">
        <w:rPr>
          <w:rFonts w:ascii="Times New Roman" w:hAnsi="Times New Roman" w:cs="Times New Roman"/>
        </w:rPr>
        <w:t xml:space="preserve"> - шайба; </w:t>
      </w:r>
      <w:r w:rsidRPr="00B17DDE">
        <w:rPr>
          <w:rFonts w:ascii="Times New Roman" w:hAnsi="Times New Roman" w:cs="Times New Roman"/>
          <w:i/>
          <w:iCs/>
        </w:rPr>
        <w:t>4</w:t>
      </w:r>
      <w:r w:rsidRPr="00B17DDE">
        <w:rPr>
          <w:rFonts w:ascii="Times New Roman" w:hAnsi="Times New Roman" w:cs="Times New Roman"/>
        </w:rPr>
        <w:t xml:space="preserve"> - гайка</w:t>
      </w:r>
    </w:p>
    <w:p w14:paraId="15F555DF" w14:textId="77777777" w:rsidR="00000000" w:rsidRPr="00B17DDE" w:rsidRDefault="00C37CD6">
      <w:pPr>
        <w:pStyle w:val="FORMATTEXT"/>
        <w:jc w:val="center"/>
        <w:rPr>
          <w:rFonts w:ascii="Times New Roman" w:hAnsi="Times New Roman" w:cs="Times New Roman"/>
        </w:rPr>
      </w:pPr>
    </w:p>
    <w:p w14:paraId="7FEC1789"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Г.3 - Схема усиления плоских плит на восприятие поперечных сил дополнительной поперечной арматурой</w:t>
      </w:r>
    </w:p>
    <w:p w14:paraId="1F4FE69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Г.1.11 В случае недостаточной несущей способности при усилении поперечным армированием с</w:t>
      </w:r>
      <w:r w:rsidRPr="00B17DDE">
        <w:rPr>
          <w:rFonts w:ascii="Times New Roman" w:hAnsi="Times New Roman" w:cs="Times New Roman"/>
        </w:rPr>
        <w:t>ледует применять усиление рубашками, подведением новых опор и др. В этих случаях особое внимание следует уделять обеспечению совместной работы нового и старого бетона, а также достаточной прочности и жесткости новых опор.</w:t>
      </w:r>
    </w:p>
    <w:p w14:paraId="574D35FF" w14:textId="77777777" w:rsidR="00000000" w:rsidRPr="00B17DDE" w:rsidRDefault="00C37CD6">
      <w:pPr>
        <w:pStyle w:val="FORMATTEXT"/>
        <w:ind w:firstLine="568"/>
        <w:jc w:val="both"/>
        <w:rPr>
          <w:rFonts w:ascii="Times New Roman" w:hAnsi="Times New Roman" w:cs="Times New Roman"/>
        </w:rPr>
      </w:pPr>
    </w:p>
    <w:p w14:paraId="481D520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Г.1.12 Для эффективного включени</w:t>
      </w:r>
      <w:r w:rsidRPr="00B17DDE">
        <w:rPr>
          <w:rFonts w:ascii="Times New Roman" w:hAnsi="Times New Roman" w:cs="Times New Roman"/>
        </w:rPr>
        <w:t>я дополнительной арматуры в работу рекомендуется предусматривать ее предварительно напряженной по методу 4.7.</w:t>
      </w:r>
    </w:p>
    <w:p w14:paraId="27DFA617" w14:textId="77777777" w:rsidR="00000000" w:rsidRPr="00B17DDE" w:rsidRDefault="00C37CD6">
      <w:pPr>
        <w:pStyle w:val="FORMATTEXT"/>
        <w:ind w:firstLine="568"/>
        <w:jc w:val="both"/>
        <w:rPr>
          <w:rFonts w:ascii="Times New Roman" w:hAnsi="Times New Roman" w:cs="Times New Roman"/>
        </w:rPr>
      </w:pPr>
    </w:p>
    <w:p w14:paraId="49F37CE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Г.1.13 При необходимости установки новых арматурных выпусков в существующие конструкции, вклейку арматуры усиления следует производить с использо</w:t>
      </w:r>
      <w:r w:rsidRPr="00B17DDE">
        <w:rPr>
          <w:rFonts w:ascii="Times New Roman" w:hAnsi="Times New Roman" w:cs="Times New Roman"/>
        </w:rPr>
        <w:t>ванием составов на эпоксидной основе, имеющих Техническое свидетельство, выданное в установленном порядке.</w:t>
      </w:r>
    </w:p>
    <w:p w14:paraId="1D0B5468" w14:textId="77777777" w:rsidR="00000000" w:rsidRPr="00B17DDE" w:rsidRDefault="00C37CD6">
      <w:pPr>
        <w:pStyle w:val="FORMATTEXT"/>
        <w:ind w:firstLine="568"/>
        <w:jc w:val="both"/>
        <w:rPr>
          <w:rFonts w:ascii="Times New Roman" w:hAnsi="Times New Roman" w:cs="Times New Roman"/>
        </w:rPr>
      </w:pPr>
    </w:p>
    <w:p w14:paraId="56B1CCE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Г.1.14 Для обеспечения надлежащей анкеровки (нахлестки) выпусков особое внимание при их проектировании следует уделять конструктивным требованиям по</w:t>
      </w:r>
      <w:r w:rsidRPr="00B17DDE">
        <w:rPr>
          <w:rFonts w:ascii="Times New Roman" w:hAnsi="Times New Roman" w:cs="Times New Roman"/>
        </w:rPr>
        <w:t xml:space="preserve"> размещению: минимальному шагу арматуры, расстоянию до края и др.</w:t>
      </w:r>
    </w:p>
    <w:p w14:paraId="7E0DCF4B" w14:textId="77777777" w:rsidR="00000000" w:rsidRPr="00B17DDE" w:rsidRDefault="00C37CD6">
      <w:pPr>
        <w:pStyle w:val="FORMATTEXT"/>
        <w:ind w:firstLine="568"/>
        <w:jc w:val="both"/>
        <w:rPr>
          <w:rFonts w:ascii="Times New Roman" w:hAnsi="Times New Roman" w:cs="Times New Roman"/>
        </w:rPr>
      </w:pPr>
    </w:p>
    <w:p w14:paraId="72D65E3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Г.1.15 Работы по вклейке арматуры должны выполняться в соответствии с инструкцией производителя, персоналом, имеющим опыт в выполнении данных работ.</w:t>
      </w:r>
    </w:p>
    <w:p w14:paraId="24EA3CE1" w14:textId="77777777" w:rsidR="00000000" w:rsidRPr="00B17DDE" w:rsidRDefault="00C37CD6">
      <w:pPr>
        <w:pStyle w:val="FORMATTEXT"/>
        <w:ind w:firstLine="568"/>
        <w:jc w:val="both"/>
        <w:rPr>
          <w:rFonts w:ascii="Times New Roman" w:hAnsi="Times New Roman" w:cs="Times New Roman"/>
        </w:rPr>
      </w:pPr>
    </w:p>
    <w:p w14:paraId="492E3AC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Г.1.16 Согласно методу 4.1 арматурные с</w:t>
      </w:r>
      <w:r w:rsidRPr="00B17DDE">
        <w:rPr>
          <w:rFonts w:ascii="Times New Roman" w:hAnsi="Times New Roman" w:cs="Times New Roman"/>
        </w:rPr>
        <w:t>тержни следует добавлять в отверстия или углубления в бетоне или снаружи существующей конструкции в составе нового внешнего слоя (см. рисунок Г.4).</w:t>
      </w:r>
    </w:p>
    <w:p w14:paraId="0D930473" w14:textId="77777777" w:rsidR="00000000" w:rsidRPr="00B17DDE" w:rsidRDefault="00C37CD6">
      <w:pPr>
        <w:pStyle w:val="FORMATTEXT"/>
        <w:ind w:firstLine="568"/>
        <w:jc w:val="both"/>
        <w:rPr>
          <w:rFonts w:ascii="Times New Roman" w:hAnsi="Times New Roman" w:cs="Times New Roman"/>
        </w:rPr>
      </w:pPr>
    </w:p>
    <w:p w14:paraId="5C1E5CCF"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B17DDE" w:rsidRPr="00B17DDE" w14:paraId="5FCEE54F"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13DB5169" w14:textId="099BA0E9"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73"/>
                <w:sz w:val="24"/>
                <w:szCs w:val="24"/>
              </w:rPr>
              <w:drawing>
                <wp:inline distT="0" distB="0" distL="0" distR="0" wp14:anchorId="2229FDFA" wp14:editId="2F667B79">
                  <wp:extent cx="5650230" cy="182181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650230" cy="1821815"/>
                          </a:xfrm>
                          <a:prstGeom prst="rect">
                            <a:avLst/>
                          </a:prstGeom>
                          <a:noFill/>
                          <a:ln>
                            <a:noFill/>
                          </a:ln>
                        </pic:spPr>
                      </pic:pic>
                    </a:graphicData>
                  </a:graphic>
                </wp:inline>
              </w:drawing>
            </w:r>
          </w:p>
        </w:tc>
      </w:tr>
    </w:tbl>
    <w:p w14:paraId="1F40026F"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75AA2407"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1B351A3B"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Г.4 - Схематичное изображение метода 4.1 после добавл</w:t>
      </w:r>
      <w:r w:rsidRPr="00B17DDE">
        <w:rPr>
          <w:rFonts w:ascii="Times New Roman" w:hAnsi="Times New Roman" w:cs="Times New Roman"/>
        </w:rPr>
        <w:t>ения (замены) арматурных стержней</w:t>
      </w:r>
    </w:p>
    <w:p w14:paraId="5F3BFC4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Г.1.17 Дополняющий метод: методы 4.2, 4.7.</w:t>
      </w:r>
    </w:p>
    <w:p w14:paraId="1B4B495B" w14:textId="77777777" w:rsidR="00000000" w:rsidRPr="00B17DDE" w:rsidRDefault="00C37CD6">
      <w:pPr>
        <w:pStyle w:val="FORMATTEXT"/>
        <w:ind w:firstLine="568"/>
        <w:jc w:val="both"/>
        <w:rPr>
          <w:rFonts w:ascii="Times New Roman" w:hAnsi="Times New Roman" w:cs="Times New Roman"/>
        </w:rPr>
      </w:pPr>
    </w:p>
    <w:p w14:paraId="3249D5B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Г.2 Метод 4.2</w:t>
      </w:r>
      <w:r w:rsidRPr="00B17DDE">
        <w:rPr>
          <w:rFonts w:ascii="Times New Roman" w:hAnsi="Times New Roman" w:cs="Times New Roman"/>
        </w:rPr>
        <w:t xml:space="preserve"> - Добавление арматуры, закрепляемой в заранее сформированных или пробуренных каналах.</w:t>
      </w:r>
    </w:p>
    <w:p w14:paraId="5597B287" w14:textId="77777777" w:rsidR="00000000" w:rsidRPr="00B17DDE" w:rsidRDefault="00C37CD6">
      <w:pPr>
        <w:pStyle w:val="FORMATTEXT"/>
        <w:ind w:firstLine="568"/>
        <w:jc w:val="both"/>
        <w:rPr>
          <w:rFonts w:ascii="Times New Roman" w:hAnsi="Times New Roman" w:cs="Times New Roman"/>
        </w:rPr>
      </w:pPr>
    </w:p>
    <w:p w14:paraId="37A8CCF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Г.2.1 Метод добавления арматуры, закрепляемой в заранее сформированных или пр</w:t>
      </w:r>
      <w:r w:rsidRPr="00B17DDE">
        <w:rPr>
          <w:rFonts w:ascii="Times New Roman" w:hAnsi="Times New Roman" w:cs="Times New Roman"/>
        </w:rPr>
        <w:t>обуренных каналах осуществляется с целью усиления конструкций путем добавления арматуры, заанкерованной в подготовленные каналы или просверленные отверстия для соединения новых армированных слоев бетона или элементов с существующей конструкцией (рисунок Г.</w:t>
      </w:r>
      <w:r w:rsidRPr="00B17DDE">
        <w:rPr>
          <w:rFonts w:ascii="Times New Roman" w:hAnsi="Times New Roman" w:cs="Times New Roman"/>
        </w:rPr>
        <w:t>5.).</w:t>
      </w:r>
    </w:p>
    <w:p w14:paraId="61CC1D75" w14:textId="77777777" w:rsidR="00000000" w:rsidRPr="00B17DDE" w:rsidRDefault="00C37CD6">
      <w:pPr>
        <w:pStyle w:val="FORMATTEXT"/>
        <w:ind w:firstLine="568"/>
        <w:jc w:val="both"/>
        <w:rPr>
          <w:rFonts w:ascii="Times New Roman" w:hAnsi="Times New Roman" w:cs="Times New Roman"/>
        </w:rPr>
      </w:pPr>
    </w:p>
    <w:p w14:paraId="6E9309C3"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615"/>
      </w:tblGrid>
      <w:tr w:rsidR="00B17DDE" w:rsidRPr="00B17DDE" w14:paraId="51433C93" w14:textId="77777777">
        <w:tblPrEx>
          <w:tblCellMar>
            <w:top w:w="0" w:type="dxa"/>
            <w:bottom w:w="0" w:type="dxa"/>
          </w:tblCellMar>
        </w:tblPrEx>
        <w:trPr>
          <w:jc w:val="center"/>
        </w:trPr>
        <w:tc>
          <w:tcPr>
            <w:tcW w:w="6615" w:type="dxa"/>
            <w:tcBorders>
              <w:top w:val="nil"/>
              <w:left w:val="nil"/>
              <w:bottom w:val="nil"/>
              <w:right w:val="nil"/>
            </w:tcBorders>
            <w:tcMar>
              <w:top w:w="114" w:type="dxa"/>
              <w:left w:w="28" w:type="dxa"/>
              <w:bottom w:w="114" w:type="dxa"/>
              <w:right w:w="28" w:type="dxa"/>
            </w:tcMar>
          </w:tcPr>
          <w:p w14:paraId="19EA6C23" w14:textId="65920FCD"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66"/>
                <w:sz w:val="24"/>
                <w:szCs w:val="24"/>
              </w:rPr>
              <w:drawing>
                <wp:inline distT="0" distB="0" distL="0" distR="0" wp14:anchorId="400117B8" wp14:editId="78F4E214">
                  <wp:extent cx="4067175" cy="163068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067175" cy="1630680"/>
                          </a:xfrm>
                          <a:prstGeom prst="rect">
                            <a:avLst/>
                          </a:prstGeom>
                          <a:noFill/>
                          <a:ln>
                            <a:noFill/>
                          </a:ln>
                        </pic:spPr>
                      </pic:pic>
                    </a:graphicData>
                  </a:graphic>
                </wp:inline>
              </w:drawing>
            </w:r>
          </w:p>
        </w:tc>
      </w:tr>
    </w:tbl>
    <w:p w14:paraId="1B77C6A5"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5D0C695A"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4032917D"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Г.5 - Схематичное изображение метода 4.2 после применения</w:t>
      </w:r>
    </w:p>
    <w:p w14:paraId="6F04428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Г.2.2 Основными этапами выполнения работ являются подготовка отверстия бурением, выдалбливанием или гидроструйной обработкой, установка ар</w:t>
      </w:r>
      <w:r w:rsidRPr="00B17DDE">
        <w:rPr>
          <w:rFonts w:ascii="Times New Roman" w:hAnsi="Times New Roman" w:cs="Times New Roman"/>
        </w:rPr>
        <w:t>матурного стержня и замоноличивание специальным составом на минеральной или полимерной основе.</w:t>
      </w:r>
    </w:p>
    <w:p w14:paraId="1179E268" w14:textId="77777777" w:rsidR="00000000" w:rsidRPr="00B17DDE" w:rsidRDefault="00C37CD6">
      <w:pPr>
        <w:pStyle w:val="FORMATTEXT"/>
        <w:ind w:firstLine="568"/>
        <w:jc w:val="both"/>
        <w:rPr>
          <w:rFonts w:ascii="Times New Roman" w:hAnsi="Times New Roman" w:cs="Times New Roman"/>
        </w:rPr>
      </w:pPr>
    </w:p>
    <w:p w14:paraId="0BEF78D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Г.2.3 Основными областями применения метода 4.2 является устройство соединений между "новыми" и "старыми" бетонными элементами.</w:t>
      </w:r>
    </w:p>
    <w:p w14:paraId="7CFB8766" w14:textId="77777777" w:rsidR="00000000" w:rsidRPr="00B17DDE" w:rsidRDefault="00C37CD6">
      <w:pPr>
        <w:pStyle w:val="FORMATTEXT"/>
        <w:ind w:firstLine="568"/>
        <w:jc w:val="both"/>
        <w:rPr>
          <w:rFonts w:ascii="Times New Roman" w:hAnsi="Times New Roman" w:cs="Times New Roman"/>
        </w:rPr>
      </w:pPr>
    </w:p>
    <w:p w14:paraId="5886563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Г.2.4 Применение указанного ме</w:t>
      </w:r>
      <w:r w:rsidRPr="00B17DDE">
        <w:rPr>
          <w:rFonts w:ascii="Times New Roman" w:hAnsi="Times New Roman" w:cs="Times New Roman"/>
        </w:rPr>
        <w:t>тода требует проведения расчета прочности конструкции.</w:t>
      </w:r>
    </w:p>
    <w:p w14:paraId="34A5F65D" w14:textId="77777777" w:rsidR="00000000" w:rsidRPr="00B17DDE" w:rsidRDefault="00C37CD6">
      <w:pPr>
        <w:pStyle w:val="FORMATTEXT"/>
        <w:ind w:firstLine="568"/>
        <w:jc w:val="both"/>
        <w:rPr>
          <w:rFonts w:ascii="Times New Roman" w:hAnsi="Times New Roman" w:cs="Times New Roman"/>
        </w:rPr>
      </w:pPr>
    </w:p>
    <w:p w14:paraId="5DE90FB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Г.2.5 При выполнении работ по анкеровке арматурных стержней требуется тщательная подготовка отверстия и максимальная степень заполнения его раствором на минеральной или полимерной основе.</w:t>
      </w:r>
    </w:p>
    <w:p w14:paraId="510D000D" w14:textId="77777777" w:rsidR="00000000" w:rsidRPr="00B17DDE" w:rsidRDefault="00C37CD6">
      <w:pPr>
        <w:pStyle w:val="FORMATTEXT"/>
        <w:ind w:firstLine="568"/>
        <w:jc w:val="both"/>
        <w:rPr>
          <w:rFonts w:ascii="Times New Roman" w:hAnsi="Times New Roman" w:cs="Times New Roman"/>
        </w:rPr>
      </w:pPr>
    </w:p>
    <w:p w14:paraId="7AC7D66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Г.2.6 Данны</w:t>
      </w:r>
      <w:r w:rsidRPr="00B17DDE">
        <w:rPr>
          <w:rFonts w:ascii="Times New Roman" w:hAnsi="Times New Roman" w:cs="Times New Roman"/>
        </w:rPr>
        <w:t>й метод применяется совместно с методом 4.1 или 4.4.</w:t>
      </w:r>
    </w:p>
    <w:p w14:paraId="5F78110B" w14:textId="77777777" w:rsidR="00000000" w:rsidRPr="00B17DDE" w:rsidRDefault="00C37CD6">
      <w:pPr>
        <w:pStyle w:val="FORMATTEXT"/>
        <w:ind w:firstLine="568"/>
        <w:jc w:val="both"/>
        <w:rPr>
          <w:rFonts w:ascii="Times New Roman" w:hAnsi="Times New Roman" w:cs="Times New Roman"/>
        </w:rPr>
      </w:pPr>
    </w:p>
    <w:p w14:paraId="6C0EA343" w14:textId="30F969A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Г.2.7 Контроль качества выполнения работ должен осуществляться путем испытания на выдергивающее усилие арматуры по </w:t>
      </w:r>
      <w:r w:rsidRPr="00B17DDE">
        <w:rPr>
          <w:rFonts w:ascii="Times New Roman" w:hAnsi="Times New Roman" w:cs="Times New Roman"/>
        </w:rPr>
        <w:t>ГОСТ Р 56731</w:t>
      </w:r>
      <w:r w:rsidRPr="00B17DDE">
        <w:rPr>
          <w:rFonts w:ascii="Times New Roman" w:hAnsi="Times New Roman" w:cs="Times New Roman"/>
        </w:rPr>
        <w:t>.</w:t>
      </w:r>
    </w:p>
    <w:p w14:paraId="089A2E11" w14:textId="77777777" w:rsidR="00000000" w:rsidRPr="00B17DDE" w:rsidRDefault="00C37CD6">
      <w:pPr>
        <w:pStyle w:val="FORMATTEXT"/>
        <w:ind w:firstLine="568"/>
        <w:jc w:val="both"/>
        <w:rPr>
          <w:rFonts w:ascii="Times New Roman" w:hAnsi="Times New Roman" w:cs="Times New Roman"/>
        </w:rPr>
      </w:pPr>
    </w:p>
    <w:p w14:paraId="22BB107D" w14:textId="433FBD9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(Измененная редакция, </w:t>
      </w:r>
      <w:r w:rsidRPr="00B17DDE">
        <w:rPr>
          <w:rFonts w:ascii="Times New Roman" w:hAnsi="Times New Roman" w:cs="Times New Roman"/>
        </w:rPr>
        <w:t>Изм. N 1</w:t>
      </w:r>
      <w:r w:rsidRPr="00B17DDE">
        <w:rPr>
          <w:rFonts w:ascii="Times New Roman" w:hAnsi="Times New Roman" w:cs="Times New Roman"/>
        </w:rPr>
        <w:t xml:space="preserve">). </w:t>
      </w:r>
    </w:p>
    <w:p w14:paraId="7D745270"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728B9A6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Г.3 Метод 4.3</w:t>
      </w:r>
      <w:r w:rsidRPr="00B17DDE">
        <w:rPr>
          <w:rFonts w:ascii="Times New Roman" w:hAnsi="Times New Roman" w:cs="Times New Roman"/>
        </w:rPr>
        <w:t xml:space="preserve"> - Внешнее армирование приклеиванием полос, холстов, сеток</w:t>
      </w:r>
    </w:p>
    <w:p w14:paraId="70AE79A4" w14:textId="77777777" w:rsidR="00000000" w:rsidRPr="00B17DDE" w:rsidRDefault="00C37CD6">
      <w:pPr>
        <w:pStyle w:val="FORMATTEXT"/>
        <w:ind w:firstLine="568"/>
        <w:jc w:val="both"/>
        <w:rPr>
          <w:rFonts w:ascii="Times New Roman" w:hAnsi="Times New Roman" w:cs="Times New Roman"/>
        </w:rPr>
      </w:pPr>
    </w:p>
    <w:p w14:paraId="707D72E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Г.3.1 Внешнее армирование приклеиванием полос, холстов, сеток заключается </w:t>
      </w:r>
      <w:r w:rsidRPr="00B17DDE">
        <w:rPr>
          <w:rFonts w:ascii="Times New Roman" w:hAnsi="Times New Roman" w:cs="Times New Roman"/>
        </w:rPr>
        <w:t>в установке соответствующих элементов системы внешнего армирования на бетонные поверхности с целью сохранения или увеличения несущей способности (рисунок Г.6).</w:t>
      </w:r>
    </w:p>
    <w:p w14:paraId="17ADD82B" w14:textId="77777777" w:rsidR="00000000" w:rsidRPr="00B17DDE" w:rsidRDefault="00C37CD6">
      <w:pPr>
        <w:pStyle w:val="FORMATTEXT"/>
        <w:ind w:firstLine="568"/>
        <w:jc w:val="both"/>
        <w:rPr>
          <w:rFonts w:ascii="Times New Roman" w:hAnsi="Times New Roman" w:cs="Times New Roman"/>
        </w:rPr>
      </w:pPr>
    </w:p>
    <w:p w14:paraId="034AB1C8"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B17DDE" w:rsidRPr="00B17DDE" w14:paraId="17F68455"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6392F60F" w14:textId="1DA094A4"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62"/>
                <w:sz w:val="24"/>
                <w:szCs w:val="24"/>
              </w:rPr>
              <w:drawing>
                <wp:inline distT="0" distB="0" distL="0" distR="0" wp14:anchorId="04F7B4A8" wp14:editId="17150D01">
                  <wp:extent cx="5657215" cy="40671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657215" cy="4067175"/>
                          </a:xfrm>
                          <a:prstGeom prst="rect">
                            <a:avLst/>
                          </a:prstGeom>
                          <a:noFill/>
                          <a:ln>
                            <a:noFill/>
                          </a:ln>
                        </pic:spPr>
                      </pic:pic>
                    </a:graphicData>
                  </a:graphic>
                </wp:inline>
              </w:drawing>
            </w:r>
          </w:p>
        </w:tc>
      </w:tr>
    </w:tbl>
    <w:p w14:paraId="673F640E"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05EE4940"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Г.6 - Схематичное изображение метода 4.3 до и п</w:t>
      </w:r>
      <w:r w:rsidRPr="00B17DDE">
        <w:rPr>
          <w:rFonts w:ascii="Times New Roman" w:hAnsi="Times New Roman" w:cs="Times New Roman"/>
        </w:rPr>
        <w:t>осле применения</w:t>
      </w:r>
    </w:p>
    <w:p w14:paraId="765CCA2D" w14:textId="1D05ADA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Г.3.2 Приклеивание полос и холстов следует производить при помощи материалов на основе эпоксидных смол, руководствуясь </w:t>
      </w:r>
      <w:r w:rsidRPr="00B17DDE">
        <w:rPr>
          <w:rFonts w:ascii="Times New Roman" w:hAnsi="Times New Roman" w:cs="Times New Roman"/>
        </w:rPr>
        <w:t>ГОСТ 32943</w:t>
      </w:r>
      <w:r w:rsidRPr="00B17DDE">
        <w:rPr>
          <w:rFonts w:ascii="Times New Roman" w:hAnsi="Times New Roman" w:cs="Times New Roman"/>
        </w:rPr>
        <w:t>. Присоединение активных сеток следует осуществлять при использовании полимерцементной ма</w:t>
      </w:r>
      <w:r w:rsidRPr="00B17DDE">
        <w:rPr>
          <w:rFonts w:ascii="Times New Roman" w:hAnsi="Times New Roman" w:cs="Times New Roman"/>
        </w:rPr>
        <w:t xml:space="preserve">трицы и растворов полимеров. При выполнении работ необходимо руководствоваться </w:t>
      </w:r>
      <w:r w:rsidRPr="00B17DDE">
        <w:rPr>
          <w:rFonts w:ascii="Times New Roman" w:hAnsi="Times New Roman" w:cs="Times New Roman"/>
        </w:rPr>
        <w:t>СП 164.1325800</w:t>
      </w:r>
      <w:r w:rsidRPr="00B17DDE">
        <w:rPr>
          <w:rFonts w:ascii="Times New Roman" w:hAnsi="Times New Roman" w:cs="Times New Roman"/>
        </w:rPr>
        <w:t>.</w:t>
      </w:r>
    </w:p>
    <w:p w14:paraId="60C51276" w14:textId="77777777" w:rsidR="00000000" w:rsidRPr="00B17DDE" w:rsidRDefault="00C37CD6">
      <w:pPr>
        <w:pStyle w:val="FORMATTEXT"/>
        <w:ind w:firstLine="568"/>
        <w:jc w:val="both"/>
        <w:rPr>
          <w:rFonts w:ascii="Times New Roman" w:hAnsi="Times New Roman" w:cs="Times New Roman"/>
        </w:rPr>
      </w:pPr>
    </w:p>
    <w:p w14:paraId="03622B4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Г.3.3 Область применения метода 4.3 распространяется на конструкции с недостаточной несущей способностью, например, по при</w:t>
      </w:r>
      <w:r w:rsidRPr="00B17DDE">
        <w:rPr>
          <w:rFonts w:ascii="Times New Roman" w:hAnsi="Times New Roman" w:cs="Times New Roman"/>
        </w:rPr>
        <w:t>чине коррозии арматурного каркаса, а также в случае увеличения нагрузок. При усилении конструкций процесс коррозии арматуры в бетоне должен быть приостановлен. В конструкциях, испытывающих воздействие паров воды, необходимо оставлять не менее 50% свободной</w:t>
      </w:r>
      <w:r w:rsidRPr="00B17DDE">
        <w:rPr>
          <w:rFonts w:ascii="Times New Roman" w:hAnsi="Times New Roman" w:cs="Times New Roman"/>
        </w:rPr>
        <w:t xml:space="preserve"> площади поверхности, которая обеспечит перемещение влаги.</w:t>
      </w:r>
    </w:p>
    <w:p w14:paraId="68235101" w14:textId="77777777" w:rsidR="00000000" w:rsidRPr="00B17DDE" w:rsidRDefault="00C37CD6">
      <w:pPr>
        <w:pStyle w:val="FORMATTEXT"/>
        <w:ind w:firstLine="568"/>
        <w:jc w:val="both"/>
        <w:rPr>
          <w:rFonts w:ascii="Times New Roman" w:hAnsi="Times New Roman" w:cs="Times New Roman"/>
        </w:rPr>
      </w:pPr>
    </w:p>
    <w:p w14:paraId="2DE78A2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Г.3.4 При реализации данного метода требуется расчет прочности конструкции.</w:t>
      </w:r>
    </w:p>
    <w:p w14:paraId="26AAC3A5" w14:textId="77777777" w:rsidR="00000000" w:rsidRPr="00B17DDE" w:rsidRDefault="00C37CD6">
      <w:pPr>
        <w:pStyle w:val="FORMATTEXT"/>
        <w:ind w:firstLine="568"/>
        <w:jc w:val="both"/>
        <w:rPr>
          <w:rFonts w:ascii="Times New Roman" w:hAnsi="Times New Roman" w:cs="Times New Roman"/>
        </w:rPr>
      </w:pPr>
    </w:p>
    <w:p w14:paraId="0020588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Г.3.5 Для защиты приклеенных полимерных полос (ламинатов) и холстов необходимо выполнение </w:t>
      </w:r>
      <w:r w:rsidRPr="00B17DDE">
        <w:rPr>
          <w:rFonts w:ascii="Times New Roman" w:hAnsi="Times New Roman" w:cs="Times New Roman"/>
        </w:rPr>
        <w:lastRenderedPageBreak/>
        <w:t>противопожарных мероприятий.</w:t>
      </w:r>
    </w:p>
    <w:p w14:paraId="73EFEBE1" w14:textId="77777777" w:rsidR="00000000" w:rsidRPr="00B17DDE" w:rsidRDefault="00C37CD6">
      <w:pPr>
        <w:pStyle w:val="FORMATTEXT"/>
        <w:ind w:firstLine="568"/>
        <w:jc w:val="both"/>
        <w:rPr>
          <w:rFonts w:ascii="Times New Roman" w:hAnsi="Times New Roman" w:cs="Times New Roman"/>
        </w:rPr>
      </w:pPr>
    </w:p>
    <w:p w14:paraId="56391E9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Г.3.6 Для реализации данного метода должен производиться ремонт участков с некачественным бетоном с заполнением трещин. Поверхность бетона должна обладать достаточной прочностью на растяжение до глубины не более 6 мм от поверхности, защитным слоем бетона </w:t>
      </w:r>
      <w:r w:rsidRPr="00B17DDE">
        <w:rPr>
          <w:rFonts w:ascii="Times New Roman" w:hAnsi="Times New Roman" w:cs="Times New Roman"/>
        </w:rPr>
        <w:t>и ровностью в соответствии с допусками для конкретной системы. Особое внимание следует уделить защите от температурного воздействия, исходя из свойств клеевого состава. В зависимости от условий эксплуатации может потребоваться устройство противопожарных по</w:t>
      </w:r>
      <w:r w:rsidRPr="00B17DDE">
        <w:rPr>
          <w:rFonts w:ascii="Times New Roman" w:hAnsi="Times New Roman" w:cs="Times New Roman"/>
        </w:rPr>
        <w:t>крытий и панелей или принятия иных мер, которые затрудняют доступ к конструкции и увеличивают ее габариты.</w:t>
      </w:r>
    </w:p>
    <w:p w14:paraId="68572E7E" w14:textId="77777777" w:rsidR="00000000" w:rsidRPr="00B17DDE" w:rsidRDefault="00C37CD6">
      <w:pPr>
        <w:pStyle w:val="FORMATTEXT"/>
        <w:ind w:firstLine="568"/>
        <w:jc w:val="both"/>
        <w:rPr>
          <w:rFonts w:ascii="Times New Roman" w:hAnsi="Times New Roman" w:cs="Times New Roman"/>
        </w:rPr>
      </w:pPr>
    </w:p>
    <w:p w14:paraId="739F74F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Г.3.7 Метод 4.3 дополняется методами 3.1 и 1.5 или 4.5, или 4.6.</w:t>
      </w:r>
    </w:p>
    <w:p w14:paraId="4757BFE3" w14:textId="77777777" w:rsidR="00000000" w:rsidRPr="00B17DDE" w:rsidRDefault="00C37CD6">
      <w:pPr>
        <w:pStyle w:val="FORMATTEXT"/>
        <w:ind w:firstLine="568"/>
        <w:jc w:val="both"/>
        <w:rPr>
          <w:rFonts w:ascii="Times New Roman" w:hAnsi="Times New Roman" w:cs="Times New Roman"/>
        </w:rPr>
      </w:pPr>
    </w:p>
    <w:p w14:paraId="52638258" w14:textId="7E817BFB"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Г.3.8 Номенклатуру, значения и методы определения показателей свойств материалов и</w:t>
      </w:r>
      <w:r w:rsidRPr="00B17DDE">
        <w:rPr>
          <w:rFonts w:ascii="Times New Roman" w:hAnsi="Times New Roman" w:cs="Times New Roman"/>
        </w:rPr>
        <w:t xml:space="preserve"> показателей эксплуатационных качеств образуемых систем методом 4.3 принимают по </w:t>
      </w:r>
      <w:r w:rsidRPr="00B17DDE">
        <w:rPr>
          <w:rFonts w:ascii="Times New Roman" w:hAnsi="Times New Roman" w:cs="Times New Roman"/>
        </w:rPr>
        <w:t>ГОСТ 32943</w:t>
      </w:r>
      <w:r w:rsidRPr="00B17DDE">
        <w:rPr>
          <w:rFonts w:ascii="Times New Roman" w:hAnsi="Times New Roman" w:cs="Times New Roman"/>
        </w:rPr>
        <w:t>.</w:t>
      </w:r>
    </w:p>
    <w:p w14:paraId="4E8C4EE6" w14:textId="77777777" w:rsidR="00000000" w:rsidRPr="00B17DDE" w:rsidRDefault="00C37CD6">
      <w:pPr>
        <w:pStyle w:val="FORMATTEXT"/>
        <w:ind w:firstLine="568"/>
        <w:jc w:val="both"/>
        <w:rPr>
          <w:rFonts w:ascii="Times New Roman" w:hAnsi="Times New Roman" w:cs="Times New Roman"/>
        </w:rPr>
      </w:pPr>
    </w:p>
    <w:p w14:paraId="77BB9AB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Г.4 Метод 4.4</w:t>
      </w:r>
      <w:r w:rsidRPr="00B17DDE">
        <w:rPr>
          <w:rFonts w:ascii="Times New Roman" w:hAnsi="Times New Roman" w:cs="Times New Roman"/>
        </w:rPr>
        <w:t xml:space="preserve"> - Добавление бетона или раствора</w:t>
      </w:r>
    </w:p>
    <w:p w14:paraId="732BD537" w14:textId="77777777" w:rsidR="00000000" w:rsidRPr="00B17DDE" w:rsidRDefault="00C37CD6">
      <w:pPr>
        <w:pStyle w:val="FORMATTEXT"/>
        <w:ind w:firstLine="568"/>
        <w:jc w:val="both"/>
        <w:rPr>
          <w:rFonts w:ascii="Times New Roman" w:hAnsi="Times New Roman" w:cs="Times New Roman"/>
        </w:rPr>
      </w:pPr>
    </w:p>
    <w:p w14:paraId="739FA4B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Г.4.1 Метод 4.4 заключается в добавлении строительного раствора или бетона в существующую б</w:t>
      </w:r>
      <w:r w:rsidRPr="00B17DDE">
        <w:rPr>
          <w:rFonts w:ascii="Times New Roman" w:hAnsi="Times New Roman" w:cs="Times New Roman"/>
        </w:rPr>
        <w:t>етонную конструкцию. Сущность данного метода состоит в нанесении нового бетона поверх старого, совместимого с ним по своим свойствам. Увеличение сечения бетонной или железобетонной конструкции или устройство дополнительных элементов, работающих совместно с</w:t>
      </w:r>
      <w:r w:rsidRPr="00B17DDE">
        <w:rPr>
          <w:rFonts w:ascii="Times New Roman" w:hAnsi="Times New Roman" w:cs="Times New Roman"/>
        </w:rPr>
        <w:t xml:space="preserve"> усиляемыми конструкциями, повышают их несущую способность при сохранении основной расчетной схемы. Укладку бетона или раствора можно осуществлять по праймерному слою. Данный метод схематично показан на рисунке Г.7.</w:t>
      </w:r>
    </w:p>
    <w:p w14:paraId="4E7F5640" w14:textId="77777777" w:rsidR="00000000" w:rsidRPr="00B17DDE" w:rsidRDefault="00C37CD6">
      <w:pPr>
        <w:pStyle w:val="FORMATTEXT"/>
        <w:ind w:firstLine="568"/>
        <w:jc w:val="both"/>
        <w:rPr>
          <w:rFonts w:ascii="Times New Roman" w:hAnsi="Times New Roman" w:cs="Times New Roman"/>
        </w:rPr>
      </w:pPr>
    </w:p>
    <w:p w14:paraId="061CB7A2"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000"/>
      </w:tblGrid>
      <w:tr w:rsidR="00B17DDE" w:rsidRPr="00B17DDE" w14:paraId="00222879" w14:textId="77777777">
        <w:tblPrEx>
          <w:tblCellMar>
            <w:top w:w="0" w:type="dxa"/>
            <w:bottom w:w="0" w:type="dxa"/>
          </w:tblCellMar>
        </w:tblPrEx>
        <w:trPr>
          <w:jc w:val="center"/>
        </w:trPr>
        <w:tc>
          <w:tcPr>
            <w:tcW w:w="9000" w:type="dxa"/>
            <w:tcBorders>
              <w:top w:val="nil"/>
              <w:left w:val="nil"/>
              <w:bottom w:val="nil"/>
              <w:right w:val="nil"/>
            </w:tcBorders>
            <w:tcMar>
              <w:top w:w="114" w:type="dxa"/>
              <w:left w:w="28" w:type="dxa"/>
              <w:bottom w:w="114" w:type="dxa"/>
              <w:right w:w="28" w:type="dxa"/>
            </w:tcMar>
          </w:tcPr>
          <w:p w14:paraId="16BD8849" w14:textId="53EBA461"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77"/>
                <w:sz w:val="24"/>
                <w:szCs w:val="24"/>
              </w:rPr>
              <w:drawing>
                <wp:inline distT="0" distB="0" distL="0" distR="0" wp14:anchorId="2DDA3719" wp14:editId="5075D7FB">
                  <wp:extent cx="5534025" cy="19177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34025" cy="1917700"/>
                          </a:xfrm>
                          <a:prstGeom prst="rect">
                            <a:avLst/>
                          </a:prstGeom>
                          <a:noFill/>
                          <a:ln>
                            <a:noFill/>
                          </a:ln>
                        </pic:spPr>
                      </pic:pic>
                    </a:graphicData>
                  </a:graphic>
                </wp:inline>
              </w:drawing>
            </w:r>
          </w:p>
        </w:tc>
      </w:tr>
    </w:tbl>
    <w:p w14:paraId="3977562A"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231698B"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2CAACB05"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Г.7 - Схематичное изображение метода 4.4 до и после применения</w:t>
      </w:r>
    </w:p>
    <w:p w14:paraId="2F3B4A4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Г.4.2 Типичные области применения метода 4.4 распространяются на все типы бетонных и железобетонных конструкций.</w:t>
      </w:r>
    </w:p>
    <w:p w14:paraId="109D0F89" w14:textId="77777777" w:rsidR="00000000" w:rsidRPr="00B17DDE" w:rsidRDefault="00C37CD6">
      <w:pPr>
        <w:pStyle w:val="FORMATTEXT"/>
        <w:ind w:firstLine="568"/>
        <w:jc w:val="both"/>
        <w:rPr>
          <w:rFonts w:ascii="Times New Roman" w:hAnsi="Times New Roman" w:cs="Times New Roman"/>
        </w:rPr>
      </w:pPr>
    </w:p>
    <w:p w14:paraId="7469C5C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Г.4.3 Метод 4.4 может быть реализован путем:</w:t>
      </w:r>
    </w:p>
    <w:p w14:paraId="18D50FF4" w14:textId="77777777" w:rsidR="00000000" w:rsidRPr="00B17DDE" w:rsidRDefault="00C37CD6">
      <w:pPr>
        <w:pStyle w:val="FORMATTEXT"/>
        <w:ind w:firstLine="568"/>
        <w:jc w:val="both"/>
        <w:rPr>
          <w:rFonts w:ascii="Times New Roman" w:hAnsi="Times New Roman" w:cs="Times New Roman"/>
        </w:rPr>
      </w:pPr>
    </w:p>
    <w:p w14:paraId="40D1C10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устройства набет</w:t>
      </w:r>
      <w:r w:rsidRPr="00B17DDE">
        <w:rPr>
          <w:rFonts w:ascii="Times New Roman" w:hAnsi="Times New Roman" w:cs="Times New Roman"/>
        </w:rPr>
        <w:t>онки - увеличения сечения конструкции с одной стороны путем выполнения дополнительного, как правило, армированного бетонного слоя сечения, работающего совместно с усиляемой конструкцией;</w:t>
      </w:r>
    </w:p>
    <w:p w14:paraId="49E63A80" w14:textId="77777777" w:rsidR="00000000" w:rsidRPr="00B17DDE" w:rsidRDefault="00C37CD6">
      <w:pPr>
        <w:pStyle w:val="FORMATTEXT"/>
        <w:ind w:firstLine="568"/>
        <w:jc w:val="both"/>
        <w:rPr>
          <w:rFonts w:ascii="Times New Roman" w:hAnsi="Times New Roman" w:cs="Times New Roman"/>
        </w:rPr>
      </w:pPr>
    </w:p>
    <w:p w14:paraId="205F130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устройства железобетонных обойм - то же с увеличением сечения по в</w:t>
      </w:r>
      <w:r w:rsidRPr="00B17DDE">
        <w:rPr>
          <w:rFonts w:ascii="Times New Roman" w:hAnsi="Times New Roman" w:cs="Times New Roman"/>
        </w:rPr>
        <w:t>сему периметру конструкции с устройством замкнутого контура;</w:t>
      </w:r>
    </w:p>
    <w:p w14:paraId="7A6899F3" w14:textId="77777777" w:rsidR="00000000" w:rsidRPr="00B17DDE" w:rsidRDefault="00C37CD6">
      <w:pPr>
        <w:pStyle w:val="FORMATTEXT"/>
        <w:ind w:firstLine="568"/>
        <w:jc w:val="both"/>
        <w:rPr>
          <w:rFonts w:ascii="Times New Roman" w:hAnsi="Times New Roman" w:cs="Times New Roman"/>
        </w:rPr>
      </w:pPr>
    </w:p>
    <w:p w14:paraId="19E6ECE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устройства железобетонных рубашек - то же с увеличением сечения с двух или более сторон без образования замкнутого контура.</w:t>
      </w:r>
    </w:p>
    <w:p w14:paraId="4B1B0381" w14:textId="77777777" w:rsidR="00000000" w:rsidRPr="00B17DDE" w:rsidRDefault="00C37CD6">
      <w:pPr>
        <w:pStyle w:val="FORMATTEXT"/>
        <w:ind w:firstLine="568"/>
        <w:jc w:val="both"/>
        <w:rPr>
          <w:rFonts w:ascii="Times New Roman" w:hAnsi="Times New Roman" w:cs="Times New Roman"/>
        </w:rPr>
      </w:pPr>
    </w:p>
    <w:p w14:paraId="66623E6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Г.4.4 При реализации метода 4.4 с выполнением бетонных или железобе</w:t>
      </w:r>
      <w:r w:rsidRPr="00B17DDE">
        <w:rPr>
          <w:rFonts w:ascii="Times New Roman" w:hAnsi="Times New Roman" w:cs="Times New Roman"/>
        </w:rPr>
        <w:t>тонных элементов усиления требуется:</w:t>
      </w:r>
    </w:p>
    <w:p w14:paraId="6202089B" w14:textId="77777777" w:rsidR="00000000" w:rsidRPr="00B17DDE" w:rsidRDefault="00C37CD6">
      <w:pPr>
        <w:pStyle w:val="FORMATTEXT"/>
        <w:ind w:firstLine="568"/>
        <w:jc w:val="both"/>
        <w:rPr>
          <w:rFonts w:ascii="Times New Roman" w:hAnsi="Times New Roman" w:cs="Times New Roman"/>
        </w:rPr>
      </w:pPr>
    </w:p>
    <w:p w14:paraId="03110BD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контроль соответствия свойств нового бетона с основанием;</w:t>
      </w:r>
    </w:p>
    <w:p w14:paraId="3FFED473" w14:textId="77777777" w:rsidR="00000000" w:rsidRPr="00B17DDE" w:rsidRDefault="00C37CD6">
      <w:pPr>
        <w:pStyle w:val="FORMATTEXT"/>
        <w:ind w:firstLine="568"/>
        <w:jc w:val="both"/>
        <w:rPr>
          <w:rFonts w:ascii="Times New Roman" w:hAnsi="Times New Roman" w:cs="Times New Roman"/>
        </w:rPr>
      </w:pPr>
    </w:p>
    <w:p w14:paraId="2E2907D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тщательная подготовка поверхности;</w:t>
      </w:r>
    </w:p>
    <w:p w14:paraId="771F69B8" w14:textId="77777777" w:rsidR="00000000" w:rsidRPr="00B17DDE" w:rsidRDefault="00C37CD6">
      <w:pPr>
        <w:pStyle w:val="FORMATTEXT"/>
        <w:ind w:firstLine="568"/>
        <w:jc w:val="both"/>
        <w:rPr>
          <w:rFonts w:ascii="Times New Roman" w:hAnsi="Times New Roman" w:cs="Times New Roman"/>
        </w:rPr>
      </w:pPr>
    </w:p>
    <w:p w14:paraId="0B27C02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контроль адгезии между слоями бетона.</w:t>
      </w:r>
    </w:p>
    <w:p w14:paraId="0F02E824" w14:textId="77777777" w:rsidR="00000000" w:rsidRPr="00B17DDE" w:rsidRDefault="00C37CD6">
      <w:pPr>
        <w:pStyle w:val="FORMATTEXT"/>
        <w:ind w:firstLine="568"/>
        <w:jc w:val="both"/>
        <w:rPr>
          <w:rFonts w:ascii="Times New Roman" w:hAnsi="Times New Roman" w:cs="Times New Roman"/>
        </w:rPr>
      </w:pPr>
    </w:p>
    <w:p w14:paraId="7D90765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Г.4.5 Дополняющие методы: метод 1.5, 4.4, 4.5 или 4.6.</w:t>
      </w:r>
    </w:p>
    <w:p w14:paraId="2A1973A0" w14:textId="77777777" w:rsidR="00000000" w:rsidRPr="00B17DDE" w:rsidRDefault="00C37CD6">
      <w:pPr>
        <w:pStyle w:val="FORMATTEXT"/>
        <w:ind w:firstLine="568"/>
        <w:jc w:val="both"/>
        <w:rPr>
          <w:rFonts w:ascii="Times New Roman" w:hAnsi="Times New Roman" w:cs="Times New Roman"/>
        </w:rPr>
      </w:pPr>
    </w:p>
    <w:p w14:paraId="275B450E" w14:textId="0A49366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Г.4.6 Номенклатуру, зн</w:t>
      </w:r>
      <w:r w:rsidRPr="00B17DDE">
        <w:rPr>
          <w:rFonts w:ascii="Times New Roman" w:hAnsi="Times New Roman" w:cs="Times New Roman"/>
        </w:rPr>
        <w:t xml:space="preserve">ачения и методы определения показателей свойств материалов и показателей эксплуатационных качеств, образуемых систем методом 4.4, принимают по </w:t>
      </w:r>
      <w:r w:rsidRPr="00B17DDE">
        <w:rPr>
          <w:rFonts w:ascii="Times New Roman" w:hAnsi="Times New Roman" w:cs="Times New Roman"/>
        </w:rPr>
        <w:t>ГОСТ 32943</w:t>
      </w:r>
      <w:r w:rsidRPr="00B17DDE">
        <w:rPr>
          <w:rFonts w:ascii="Times New Roman" w:hAnsi="Times New Roman" w:cs="Times New Roman"/>
        </w:rPr>
        <w:t xml:space="preserve"> и </w:t>
      </w:r>
      <w:r w:rsidRPr="00B17DDE">
        <w:rPr>
          <w:rFonts w:ascii="Times New Roman" w:hAnsi="Times New Roman" w:cs="Times New Roman"/>
        </w:rPr>
        <w:t>ГОСТ Р 56378</w:t>
      </w:r>
      <w:r w:rsidRPr="00B17DDE">
        <w:rPr>
          <w:rFonts w:ascii="Times New Roman" w:hAnsi="Times New Roman" w:cs="Times New Roman"/>
        </w:rPr>
        <w:t>.</w:t>
      </w:r>
    </w:p>
    <w:p w14:paraId="7374E547" w14:textId="77777777" w:rsidR="00000000" w:rsidRPr="00B17DDE" w:rsidRDefault="00C37CD6">
      <w:pPr>
        <w:pStyle w:val="FORMATTEXT"/>
        <w:ind w:firstLine="568"/>
        <w:jc w:val="both"/>
        <w:rPr>
          <w:rFonts w:ascii="Times New Roman" w:hAnsi="Times New Roman" w:cs="Times New Roman"/>
        </w:rPr>
      </w:pPr>
    </w:p>
    <w:p w14:paraId="668CC1A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Г.4.7 Усиление набетонкой рекомендуется выпо</w:t>
      </w:r>
      <w:r w:rsidRPr="00B17DDE">
        <w:rPr>
          <w:rFonts w:ascii="Times New Roman" w:hAnsi="Times New Roman" w:cs="Times New Roman"/>
        </w:rPr>
        <w:t>лнять в случае ограничения доступа с нижней стороны элемента, а также при отсутствии необходимости усиления вертикальных конструкций и фундаментов (рисунок Г.8).</w:t>
      </w:r>
    </w:p>
    <w:p w14:paraId="40EE6DC0" w14:textId="77777777" w:rsidR="00000000" w:rsidRPr="00B17DDE" w:rsidRDefault="00C37CD6">
      <w:pPr>
        <w:pStyle w:val="FORMATTEXT"/>
        <w:ind w:firstLine="568"/>
        <w:jc w:val="both"/>
        <w:rPr>
          <w:rFonts w:ascii="Times New Roman" w:hAnsi="Times New Roman" w:cs="Times New Roman"/>
        </w:rPr>
      </w:pPr>
    </w:p>
    <w:p w14:paraId="15F5342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Г.4.8 Для обеспечения совместной работы усиливаемой конструкции с набетонкой необходимо устр</w:t>
      </w:r>
      <w:r w:rsidRPr="00B17DDE">
        <w:rPr>
          <w:rFonts w:ascii="Times New Roman" w:hAnsi="Times New Roman" w:cs="Times New Roman"/>
        </w:rPr>
        <w:t>ойство поперечных связей в виде поперечной арматуры либо шпонок. При соответствующем расчетном обосновании и обеспечении адгезии допускается выполнять связь путем насечки и нанесения подготовительного состава.</w:t>
      </w:r>
    </w:p>
    <w:p w14:paraId="7ADF3227" w14:textId="77777777" w:rsidR="00000000" w:rsidRPr="00B17DDE" w:rsidRDefault="00C37CD6">
      <w:pPr>
        <w:pStyle w:val="FORMATTEXT"/>
        <w:ind w:firstLine="568"/>
        <w:jc w:val="both"/>
        <w:rPr>
          <w:rFonts w:ascii="Times New Roman" w:hAnsi="Times New Roman" w:cs="Times New Roman"/>
        </w:rPr>
      </w:pPr>
    </w:p>
    <w:p w14:paraId="5F940EE2"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36A05FF2"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4E0BD2BC" w14:textId="333B30A9"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56"/>
                <w:sz w:val="24"/>
                <w:szCs w:val="24"/>
              </w:rPr>
              <w:drawing>
                <wp:inline distT="0" distB="0" distL="0" distR="0" wp14:anchorId="2780780D" wp14:editId="7BDB9DA1">
                  <wp:extent cx="5956935" cy="135128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956935" cy="1351280"/>
                          </a:xfrm>
                          <a:prstGeom prst="rect">
                            <a:avLst/>
                          </a:prstGeom>
                          <a:noFill/>
                          <a:ln>
                            <a:noFill/>
                          </a:ln>
                        </pic:spPr>
                      </pic:pic>
                    </a:graphicData>
                  </a:graphic>
                </wp:inline>
              </w:drawing>
            </w:r>
          </w:p>
        </w:tc>
      </w:tr>
    </w:tbl>
    <w:p w14:paraId="418DA519"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72039648"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0EA93F12"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1</w:t>
      </w:r>
      <w:r w:rsidRPr="00B17DDE">
        <w:rPr>
          <w:rFonts w:ascii="Times New Roman" w:hAnsi="Times New Roman" w:cs="Times New Roman"/>
        </w:rPr>
        <w:t xml:space="preserve"> - усиливаемая конструкция; </w:t>
      </w:r>
      <w:r w:rsidRPr="00B17DDE">
        <w:rPr>
          <w:rFonts w:ascii="Times New Roman" w:hAnsi="Times New Roman" w:cs="Times New Roman"/>
          <w:i/>
          <w:iCs/>
        </w:rPr>
        <w:t>2</w:t>
      </w:r>
      <w:r w:rsidRPr="00B17DDE">
        <w:rPr>
          <w:rFonts w:ascii="Times New Roman" w:hAnsi="Times New Roman" w:cs="Times New Roman"/>
        </w:rPr>
        <w:t xml:space="preserve"> - набетонка; </w:t>
      </w:r>
      <w:r w:rsidRPr="00B17DDE">
        <w:rPr>
          <w:rFonts w:ascii="Times New Roman" w:hAnsi="Times New Roman" w:cs="Times New Roman"/>
          <w:i/>
          <w:iCs/>
        </w:rPr>
        <w:t>3</w:t>
      </w:r>
      <w:r w:rsidRPr="00B17DDE">
        <w:rPr>
          <w:rFonts w:ascii="Times New Roman" w:hAnsi="Times New Roman" w:cs="Times New Roman"/>
        </w:rPr>
        <w:t xml:space="preserve"> - поперечные связи</w:t>
      </w:r>
    </w:p>
    <w:p w14:paraId="0DE55335" w14:textId="77777777" w:rsidR="00000000" w:rsidRPr="00B17DDE" w:rsidRDefault="00C37CD6">
      <w:pPr>
        <w:pStyle w:val="FORMATTEXT"/>
        <w:jc w:val="center"/>
        <w:rPr>
          <w:rFonts w:ascii="Times New Roman" w:hAnsi="Times New Roman" w:cs="Times New Roman"/>
        </w:rPr>
      </w:pPr>
    </w:p>
    <w:p w14:paraId="31B5DE8A"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Г.8 - Схема усиления набетонкой</w:t>
      </w:r>
    </w:p>
    <w:p w14:paraId="29271625" w14:textId="043987D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Г.4.9 Не рекомендуется применение усиления набетонкой переармированных конструкций при </w:t>
      </w:r>
      <w:r w:rsidR="00D65B80" w:rsidRPr="00B17DDE">
        <w:rPr>
          <w:rFonts w:ascii="Times New Roman" w:hAnsi="Times New Roman" w:cs="Times New Roman"/>
          <w:noProof/>
          <w:position w:val="-10"/>
        </w:rPr>
        <w:drawing>
          <wp:inline distT="0" distB="0" distL="0" distR="0" wp14:anchorId="068A4685" wp14:editId="411CAD84">
            <wp:extent cx="429895" cy="21844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B17DDE">
        <w:rPr>
          <w:rFonts w:ascii="Times New Roman" w:hAnsi="Times New Roman" w:cs="Times New Roman"/>
        </w:rPr>
        <w:t>и уровне нагрузки более 80%</w:t>
      </w:r>
      <w:r w:rsidRPr="00B17DDE">
        <w:rPr>
          <w:rFonts w:ascii="Times New Roman" w:hAnsi="Times New Roman" w:cs="Times New Roman"/>
        </w:rPr>
        <w:t xml:space="preserve"> от расчетного значения.</w:t>
      </w:r>
    </w:p>
    <w:p w14:paraId="5B896441" w14:textId="77777777" w:rsidR="00000000" w:rsidRPr="00B17DDE" w:rsidRDefault="00C37CD6">
      <w:pPr>
        <w:pStyle w:val="FORMATTEXT"/>
        <w:ind w:firstLine="568"/>
        <w:jc w:val="both"/>
        <w:rPr>
          <w:rFonts w:ascii="Times New Roman" w:hAnsi="Times New Roman" w:cs="Times New Roman"/>
        </w:rPr>
      </w:pPr>
    </w:p>
    <w:p w14:paraId="54A47EA4" w14:textId="7CA8F17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Г.4.10 Толщину набетонки следует принимать не менее 60 мм исходя из обеспечения величины защитного слоя бетона согласно </w:t>
      </w:r>
      <w:r w:rsidRPr="00B17DDE">
        <w:rPr>
          <w:rFonts w:ascii="Times New Roman" w:hAnsi="Times New Roman" w:cs="Times New Roman"/>
        </w:rPr>
        <w:t>СП</w:t>
      </w:r>
      <w:r w:rsidRPr="00B17DDE">
        <w:rPr>
          <w:rFonts w:ascii="Times New Roman" w:hAnsi="Times New Roman" w:cs="Times New Roman"/>
        </w:rPr>
        <w:t xml:space="preserve"> 63.13330</w:t>
      </w:r>
      <w:r w:rsidRPr="00B17DDE">
        <w:rPr>
          <w:rFonts w:ascii="Times New Roman" w:hAnsi="Times New Roman" w:cs="Times New Roman"/>
        </w:rPr>
        <w:t xml:space="preserve"> для армированных набетонок.</w:t>
      </w:r>
    </w:p>
    <w:p w14:paraId="459B4447" w14:textId="77777777" w:rsidR="00000000" w:rsidRPr="00B17DDE" w:rsidRDefault="00C37CD6">
      <w:pPr>
        <w:pStyle w:val="FORMATTEXT"/>
        <w:ind w:firstLine="568"/>
        <w:jc w:val="both"/>
        <w:rPr>
          <w:rFonts w:ascii="Times New Roman" w:hAnsi="Times New Roman" w:cs="Times New Roman"/>
        </w:rPr>
      </w:pPr>
    </w:p>
    <w:p w14:paraId="7097247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Г.4.11 Для усиления сжатых элементов (колонн, стен и др.) применяют усиление в виде рубашек и обойм.</w:t>
      </w:r>
    </w:p>
    <w:p w14:paraId="715DFC48" w14:textId="77777777" w:rsidR="00000000" w:rsidRPr="00B17DDE" w:rsidRDefault="00C37CD6">
      <w:pPr>
        <w:pStyle w:val="FORMATTEXT"/>
        <w:ind w:firstLine="568"/>
        <w:jc w:val="both"/>
        <w:rPr>
          <w:rFonts w:ascii="Times New Roman" w:hAnsi="Times New Roman" w:cs="Times New Roman"/>
        </w:rPr>
      </w:pPr>
    </w:p>
    <w:p w14:paraId="3DA45276" w14:textId="02A075A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Г.4.12 Обоймы из железобетона выполняют в пределах одного или нескольких этажей, с доведением в верхнем сечении</w:t>
      </w:r>
      <w:r w:rsidRPr="00B17DDE">
        <w:rPr>
          <w:rFonts w:ascii="Times New Roman" w:hAnsi="Times New Roman" w:cs="Times New Roman"/>
        </w:rPr>
        <w:t xml:space="preserve"> до уровня вышележащего перекрытия, а в нижнем - до верхнего обреза фундамента. При усилении обоймой на локальном участке конструкции допускается высоту обоймы выполнять с заведением за участок усиления не менее чем на 2</w:t>
      </w:r>
      <w:r w:rsidR="00D65B80" w:rsidRPr="00B17DDE">
        <w:rPr>
          <w:rFonts w:ascii="Times New Roman" w:hAnsi="Times New Roman" w:cs="Times New Roman"/>
          <w:noProof/>
          <w:position w:val="-9"/>
        </w:rPr>
        <w:drawing>
          <wp:inline distT="0" distB="0" distL="0" distR="0" wp14:anchorId="01C00DD9" wp14:editId="617FE5D1">
            <wp:extent cx="122555" cy="18415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17DDE">
        <w:rPr>
          <w:rFonts w:ascii="Times New Roman" w:hAnsi="Times New Roman" w:cs="Times New Roman"/>
        </w:rPr>
        <w:t>,</w:t>
      </w:r>
      <w:r w:rsidRPr="00B17DDE">
        <w:rPr>
          <w:rFonts w:ascii="Times New Roman" w:hAnsi="Times New Roman" w:cs="Times New Roman"/>
        </w:rPr>
        <w:t xml:space="preserve"> где </w:t>
      </w:r>
      <w:r w:rsidR="00D65B80" w:rsidRPr="00B17DDE">
        <w:rPr>
          <w:rFonts w:ascii="Times New Roman" w:hAnsi="Times New Roman" w:cs="Times New Roman"/>
          <w:noProof/>
          <w:position w:val="-9"/>
        </w:rPr>
        <w:drawing>
          <wp:inline distT="0" distB="0" distL="0" distR="0" wp14:anchorId="3FDFF3C8" wp14:editId="39A9ED7A">
            <wp:extent cx="122555" cy="18415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17DDE">
        <w:rPr>
          <w:rFonts w:ascii="Times New Roman" w:hAnsi="Times New Roman" w:cs="Times New Roman"/>
        </w:rPr>
        <w:t>- наибольший размер сечения элемента.</w:t>
      </w:r>
    </w:p>
    <w:p w14:paraId="63FC5FE4" w14:textId="77777777" w:rsidR="00000000" w:rsidRPr="00B17DDE" w:rsidRDefault="00C37CD6">
      <w:pPr>
        <w:pStyle w:val="FORMATTEXT"/>
        <w:ind w:firstLine="568"/>
        <w:jc w:val="both"/>
        <w:rPr>
          <w:rFonts w:ascii="Times New Roman" w:hAnsi="Times New Roman" w:cs="Times New Roman"/>
        </w:rPr>
      </w:pPr>
    </w:p>
    <w:p w14:paraId="63F7A4A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Г.4.13 Для внецентренно сжатых стержневых элементов с квадратным либо круглым поперечным сечением и малым эксцентриситетом продольной силы рекомендуется применять железобетонны</w:t>
      </w:r>
      <w:r w:rsidRPr="00B17DDE">
        <w:rPr>
          <w:rFonts w:ascii="Times New Roman" w:hAnsi="Times New Roman" w:cs="Times New Roman"/>
        </w:rPr>
        <w:t>е обоймы со спиральным поперечным армированием.</w:t>
      </w:r>
    </w:p>
    <w:p w14:paraId="2E74EABF" w14:textId="77777777" w:rsidR="00000000" w:rsidRPr="00B17DDE" w:rsidRDefault="00C37CD6">
      <w:pPr>
        <w:pStyle w:val="FORMATTEXT"/>
        <w:ind w:firstLine="568"/>
        <w:jc w:val="both"/>
        <w:rPr>
          <w:rFonts w:ascii="Times New Roman" w:hAnsi="Times New Roman" w:cs="Times New Roman"/>
        </w:rPr>
      </w:pPr>
    </w:p>
    <w:p w14:paraId="565E64D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Г.4.14 При конструировании обойм со спиральным армированием следует выполнять следующие требования:</w:t>
      </w:r>
    </w:p>
    <w:p w14:paraId="7E4EB868" w14:textId="77777777" w:rsidR="00000000" w:rsidRPr="00B17DDE" w:rsidRDefault="00C37CD6">
      <w:pPr>
        <w:pStyle w:val="FORMATTEXT"/>
        <w:ind w:firstLine="568"/>
        <w:jc w:val="both"/>
        <w:rPr>
          <w:rFonts w:ascii="Times New Roman" w:hAnsi="Times New Roman" w:cs="Times New Roman"/>
        </w:rPr>
      </w:pPr>
    </w:p>
    <w:p w14:paraId="2D05721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диаметр поперечной арматуры следует принимать не менее 6 мм;</w:t>
      </w:r>
    </w:p>
    <w:p w14:paraId="44F74741" w14:textId="77777777" w:rsidR="00000000" w:rsidRPr="00B17DDE" w:rsidRDefault="00C37CD6">
      <w:pPr>
        <w:pStyle w:val="FORMATTEXT"/>
        <w:ind w:firstLine="568"/>
        <w:jc w:val="both"/>
        <w:rPr>
          <w:rFonts w:ascii="Times New Roman" w:hAnsi="Times New Roman" w:cs="Times New Roman"/>
        </w:rPr>
      </w:pPr>
    </w:p>
    <w:p w14:paraId="5D75737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спирали в плане должны быть круглыми;</w:t>
      </w:r>
    </w:p>
    <w:p w14:paraId="7DDB5074" w14:textId="77777777" w:rsidR="00000000" w:rsidRPr="00B17DDE" w:rsidRDefault="00C37CD6">
      <w:pPr>
        <w:pStyle w:val="FORMATTEXT"/>
        <w:ind w:firstLine="568"/>
        <w:jc w:val="both"/>
        <w:rPr>
          <w:rFonts w:ascii="Times New Roman" w:hAnsi="Times New Roman" w:cs="Times New Roman"/>
        </w:rPr>
      </w:pPr>
    </w:p>
    <w:p w14:paraId="61AA632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w:t>
      </w:r>
      <w:r w:rsidRPr="00B17DDE">
        <w:rPr>
          <w:rFonts w:ascii="Times New Roman" w:hAnsi="Times New Roman" w:cs="Times New Roman"/>
        </w:rPr>
        <w:t xml:space="preserve"> расстояние между витками спирали в осях должны быть не менее 40 мм и не менее 1/5 диаметра сечения ядра обоймы, охваченного спиралью и не более 100 мм;</w:t>
      </w:r>
    </w:p>
    <w:p w14:paraId="60A9E5E4" w14:textId="77777777" w:rsidR="00000000" w:rsidRPr="00B17DDE" w:rsidRDefault="00C37CD6">
      <w:pPr>
        <w:pStyle w:val="FORMATTEXT"/>
        <w:ind w:firstLine="568"/>
        <w:jc w:val="both"/>
        <w:rPr>
          <w:rFonts w:ascii="Times New Roman" w:hAnsi="Times New Roman" w:cs="Times New Roman"/>
        </w:rPr>
      </w:pPr>
    </w:p>
    <w:p w14:paraId="70E5542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у опор обоймы и в местах концентрации усилий шаг спирали не должен превышать 50 мм;</w:t>
      </w:r>
    </w:p>
    <w:p w14:paraId="28DA9E29" w14:textId="77777777" w:rsidR="00000000" w:rsidRPr="00B17DDE" w:rsidRDefault="00C37CD6">
      <w:pPr>
        <w:pStyle w:val="FORMATTEXT"/>
        <w:ind w:firstLine="568"/>
        <w:jc w:val="both"/>
        <w:rPr>
          <w:rFonts w:ascii="Times New Roman" w:hAnsi="Times New Roman" w:cs="Times New Roman"/>
        </w:rPr>
      </w:pPr>
    </w:p>
    <w:p w14:paraId="65F248B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спирали должн</w:t>
      </w:r>
      <w:r w:rsidRPr="00B17DDE">
        <w:rPr>
          <w:rFonts w:ascii="Times New Roman" w:hAnsi="Times New Roman" w:cs="Times New Roman"/>
        </w:rPr>
        <w:t>ы охватывать всю продольную рабочую арматуру.</w:t>
      </w:r>
    </w:p>
    <w:p w14:paraId="1ADC4257" w14:textId="77777777" w:rsidR="00000000" w:rsidRPr="00B17DDE" w:rsidRDefault="00C37CD6">
      <w:pPr>
        <w:pStyle w:val="FORMATTEXT"/>
        <w:ind w:firstLine="568"/>
        <w:jc w:val="both"/>
        <w:rPr>
          <w:rFonts w:ascii="Times New Roman" w:hAnsi="Times New Roman" w:cs="Times New Roman"/>
        </w:rPr>
      </w:pPr>
    </w:p>
    <w:p w14:paraId="0EE9BD6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Г.4.15 Армирование обойм принимается согласно расчету, при этом диаметр продольной рабочей арматуры принимают не менее 16 мм, поперечной вязаной арматуры не менее 6 мм, сварной - не менее 8 мм.</w:t>
      </w:r>
    </w:p>
    <w:p w14:paraId="3812E770" w14:textId="77777777" w:rsidR="00000000" w:rsidRPr="00B17DDE" w:rsidRDefault="00C37CD6">
      <w:pPr>
        <w:pStyle w:val="FORMATTEXT"/>
        <w:ind w:firstLine="568"/>
        <w:jc w:val="both"/>
        <w:rPr>
          <w:rFonts w:ascii="Times New Roman" w:hAnsi="Times New Roman" w:cs="Times New Roman"/>
        </w:rPr>
      </w:pPr>
    </w:p>
    <w:p w14:paraId="48458C2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Г.4.16 Усилени</w:t>
      </w:r>
      <w:r w:rsidRPr="00B17DDE">
        <w:rPr>
          <w:rFonts w:ascii="Times New Roman" w:hAnsi="Times New Roman" w:cs="Times New Roman"/>
        </w:rPr>
        <w:t>е рубашками следует выполнять только в случае, если по каким-либо причинам невозможно выполнение замкнутой обоймы.</w:t>
      </w:r>
    </w:p>
    <w:p w14:paraId="2F1F880B" w14:textId="77777777" w:rsidR="00000000" w:rsidRPr="00B17DDE" w:rsidRDefault="00C37CD6">
      <w:pPr>
        <w:pStyle w:val="FORMATTEXT"/>
        <w:ind w:firstLine="568"/>
        <w:jc w:val="both"/>
        <w:rPr>
          <w:rFonts w:ascii="Times New Roman" w:hAnsi="Times New Roman" w:cs="Times New Roman"/>
        </w:rPr>
      </w:pPr>
    </w:p>
    <w:p w14:paraId="67B2E4D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Г.4.17 При учете совместной работы рубашки и усиляемой конструкции поперечная арматура рубашки должна быть заанкерена путем приварки к сущес</w:t>
      </w:r>
      <w:r w:rsidRPr="00B17DDE">
        <w:rPr>
          <w:rFonts w:ascii="Times New Roman" w:hAnsi="Times New Roman" w:cs="Times New Roman"/>
        </w:rPr>
        <w:t>твующей арматуре элемента. В противном случае усиление следует проектировать на восприятие всей нагрузки.</w:t>
      </w:r>
    </w:p>
    <w:p w14:paraId="5501D396" w14:textId="77777777" w:rsidR="00000000" w:rsidRPr="00B17DDE" w:rsidRDefault="00C37CD6">
      <w:pPr>
        <w:pStyle w:val="FORMATTEXT"/>
        <w:ind w:firstLine="568"/>
        <w:jc w:val="both"/>
        <w:rPr>
          <w:rFonts w:ascii="Times New Roman" w:hAnsi="Times New Roman" w:cs="Times New Roman"/>
        </w:rPr>
      </w:pPr>
    </w:p>
    <w:p w14:paraId="421F064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Г.4.18 Армирование рубашек принимается согласно расчету, при этом диаметр продольной рабочей арматуры принимают не менее 8 мм, поперечной вязаной арм</w:t>
      </w:r>
      <w:r w:rsidRPr="00B17DDE">
        <w:rPr>
          <w:rFonts w:ascii="Times New Roman" w:hAnsi="Times New Roman" w:cs="Times New Roman"/>
        </w:rPr>
        <w:t>атуры не менее 6 мм, сварной - не менее 8 мм.</w:t>
      </w:r>
    </w:p>
    <w:p w14:paraId="3B406AAB" w14:textId="77777777" w:rsidR="00000000" w:rsidRPr="00B17DDE" w:rsidRDefault="00C37CD6">
      <w:pPr>
        <w:pStyle w:val="FORMATTEXT"/>
        <w:ind w:firstLine="568"/>
        <w:jc w:val="both"/>
        <w:rPr>
          <w:rFonts w:ascii="Times New Roman" w:hAnsi="Times New Roman" w:cs="Times New Roman"/>
        </w:rPr>
      </w:pPr>
    </w:p>
    <w:p w14:paraId="314907A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Г.5 Метод 4.5</w:t>
      </w:r>
      <w:r w:rsidRPr="00B17DDE">
        <w:rPr>
          <w:rFonts w:ascii="Times New Roman" w:hAnsi="Times New Roman" w:cs="Times New Roman"/>
        </w:rPr>
        <w:t xml:space="preserve"> - Инъектирование в трещины, пустоты или полости</w:t>
      </w:r>
    </w:p>
    <w:p w14:paraId="59B749DD" w14:textId="77777777" w:rsidR="00000000" w:rsidRPr="00B17DDE" w:rsidRDefault="00C37CD6">
      <w:pPr>
        <w:pStyle w:val="FORMATTEXT"/>
        <w:ind w:firstLine="568"/>
        <w:jc w:val="both"/>
        <w:rPr>
          <w:rFonts w:ascii="Times New Roman" w:hAnsi="Times New Roman" w:cs="Times New Roman"/>
        </w:rPr>
      </w:pPr>
    </w:p>
    <w:p w14:paraId="679985F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Г.5.1 Стандартным методом восстановления бетона в зоне трещин и пустот является его инъектирование заполняющими материалами, способными обеспечит</w:t>
      </w:r>
      <w:r w:rsidRPr="00B17DDE">
        <w:rPr>
          <w:rFonts w:ascii="Times New Roman" w:hAnsi="Times New Roman" w:cs="Times New Roman"/>
        </w:rPr>
        <w:t>ь передачу нагрузок, например полимерными и цементными составами, которые могут поступать в конструкцию самотеком (заливкой) или под определенным давлением с использованием как поверхностных, так и пакеров, устанавливаемых в пробуренные отверстия. Метод 4.</w:t>
      </w:r>
      <w:r w:rsidRPr="00B17DDE">
        <w:rPr>
          <w:rFonts w:ascii="Times New Roman" w:hAnsi="Times New Roman" w:cs="Times New Roman"/>
        </w:rPr>
        <w:t>5 схематично показан на рисунке Г.9.</w:t>
      </w:r>
    </w:p>
    <w:p w14:paraId="07B5370A" w14:textId="77777777" w:rsidR="00000000" w:rsidRPr="00B17DDE" w:rsidRDefault="00C37CD6">
      <w:pPr>
        <w:pStyle w:val="FORMATTEXT"/>
        <w:ind w:firstLine="568"/>
        <w:jc w:val="both"/>
        <w:rPr>
          <w:rFonts w:ascii="Times New Roman" w:hAnsi="Times New Roman" w:cs="Times New Roman"/>
        </w:rPr>
      </w:pPr>
    </w:p>
    <w:p w14:paraId="4E0D3A19"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381E9B5D"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6C7AA526" w14:textId="4590569D"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76"/>
                <w:sz w:val="24"/>
                <w:szCs w:val="24"/>
              </w:rPr>
              <w:drawing>
                <wp:inline distT="0" distB="0" distL="0" distR="0" wp14:anchorId="0D98111C" wp14:editId="1C7EBFCA">
                  <wp:extent cx="5943600" cy="18288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tc>
      </w:tr>
    </w:tbl>
    <w:p w14:paraId="093B22AB"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CADB278"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6EA46FD8"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Г.9 - Схематичное изображение метода 3.4 до и после применения</w:t>
      </w:r>
    </w:p>
    <w:p w14:paraId="3563B1E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Г.5.2 Метод 4.5 реализуется путем максимального заполнения участков с дефектом путем инъектирования </w:t>
      </w:r>
      <w:r w:rsidRPr="00B17DDE">
        <w:rPr>
          <w:rFonts w:ascii="Times New Roman" w:hAnsi="Times New Roman" w:cs="Times New Roman"/>
        </w:rPr>
        <w:t>затвердевающего материала для обеспечения несущей способности на уровне качественного бетона.</w:t>
      </w:r>
    </w:p>
    <w:p w14:paraId="4CAC84EB" w14:textId="77777777" w:rsidR="00000000" w:rsidRPr="00B17DDE" w:rsidRDefault="00C37CD6">
      <w:pPr>
        <w:pStyle w:val="FORMATTEXT"/>
        <w:ind w:firstLine="568"/>
        <w:jc w:val="both"/>
        <w:rPr>
          <w:rFonts w:ascii="Times New Roman" w:hAnsi="Times New Roman" w:cs="Times New Roman"/>
        </w:rPr>
      </w:pPr>
    </w:p>
    <w:p w14:paraId="1174065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Г.5.3 Типичными областями применения метода 4.5 являются трещины или пустоты в конструкциях, к которым имеются высокие требования по несущей способности, гермети</w:t>
      </w:r>
      <w:r w:rsidRPr="00B17DDE">
        <w:rPr>
          <w:rFonts w:ascii="Times New Roman" w:hAnsi="Times New Roman" w:cs="Times New Roman"/>
        </w:rPr>
        <w:t>чности и долговечности.</w:t>
      </w:r>
    </w:p>
    <w:p w14:paraId="2B23D85A" w14:textId="77777777" w:rsidR="00000000" w:rsidRPr="00B17DDE" w:rsidRDefault="00C37CD6">
      <w:pPr>
        <w:pStyle w:val="FORMATTEXT"/>
        <w:ind w:firstLine="568"/>
        <w:jc w:val="both"/>
        <w:rPr>
          <w:rFonts w:ascii="Times New Roman" w:hAnsi="Times New Roman" w:cs="Times New Roman"/>
        </w:rPr>
      </w:pPr>
    </w:p>
    <w:p w14:paraId="192FB6A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Г.5.4 При проектировании метода 4.5 следует предусматривать контроль уровня влаги в трещине, раскрытие и движение трещин, консистенцию, давление инъекционного раствора, его сроки схватывания, адгезию между составом и основанием.</w:t>
      </w:r>
    </w:p>
    <w:p w14:paraId="567E38B2" w14:textId="77777777" w:rsidR="00000000" w:rsidRPr="00B17DDE" w:rsidRDefault="00C37CD6">
      <w:pPr>
        <w:pStyle w:val="FORMATTEXT"/>
        <w:ind w:firstLine="568"/>
        <w:jc w:val="both"/>
        <w:rPr>
          <w:rFonts w:ascii="Times New Roman" w:hAnsi="Times New Roman" w:cs="Times New Roman"/>
        </w:rPr>
      </w:pPr>
    </w:p>
    <w:p w14:paraId="4351E85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w:t>
      </w:r>
      <w:r w:rsidRPr="00B17DDE">
        <w:rPr>
          <w:rFonts w:ascii="Times New Roman" w:hAnsi="Times New Roman" w:cs="Times New Roman"/>
        </w:rPr>
        <w:t>.5.5 В процессе выполнения работы контролируется степень заполнения бетонной конструкции инъекционными составами.</w:t>
      </w:r>
    </w:p>
    <w:p w14:paraId="384A5B98" w14:textId="77777777" w:rsidR="00000000" w:rsidRPr="00B17DDE" w:rsidRDefault="00C37CD6">
      <w:pPr>
        <w:pStyle w:val="FORMATTEXT"/>
        <w:ind w:firstLine="568"/>
        <w:jc w:val="both"/>
        <w:rPr>
          <w:rFonts w:ascii="Times New Roman" w:hAnsi="Times New Roman" w:cs="Times New Roman"/>
        </w:rPr>
      </w:pPr>
    </w:p>
    <w:p w14:paraId="17A8ACD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Г.5.6 Дополняющие методы: метод 3.1 или покрытие для улучшения внешнего вида.</w:t>
      </w:r>
    </w:p>
    <w:p w14:paraId="3CFB66AF" w14:textId="77777777" w:rsidR="00000000" w:rsidRPr="00B17DDE" w:rsidRDefault="00C37CD6">
      <w:pPr>
        <w:pStyle w:val="FORMATTEXT"/>
        <w:ind w:firstLine="568"/>
        <w:jc w:val="both"/>
        <w:rPr>
          <w:rFonts w:ascii="Times New Roman" w:hAnsi="Times New Roman" w:cs="Times New Roman"/>
        </w:rPr>
      </w:pPr>
    </w:p>
    <w:p w14:paraId="75D6B9E9" w14:textId="6E1E237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Г.5.7 Номенклатуру, значения и методы определения показателей</w:t>
      </w:r>
      <w:r w:rsidRPr="00B17DDE">
        <w:rPr>
          <w:rFonts w:ascii="Times New Roman" w:hAnsi="Times New Roman" w:cs="Times New Roman"/>
        </w:rPr>
        <w:t xml:space="preserve"> свойств материалов и показателей эксплуатационных качеств образуемых систем методом 4.5 принимают по </w:t>
      </w:r>
      <w:r w:rsidRPr="00B17DDE">
        <w:rPr>
          <w:rFonts w:ascii="Times New Roman" w:hAnsi="Times New Roman" w:cs="Times New Roman"/>
        </w:rPr>
        <w:t>ГОСТ 33762</w:t>
      </w:r>
      <w:r w:rsidRPr="00B17DDE">
        <w:rPr>
          <w:rFonts w:ascii="Times New Roman" w:hAnsi="Times New Roman" w:cs="Times New Roman"/>
        </w:rPr>
        <w:t>.</w:t>
      </w:r>
    </w:p>
    <w:p w14:paraId="49A72312" w14:textId="77777777" w:rsidR="00000000" w:rsidRPr="00B17DDE" w:rsidRDefault="00C37CD6">
      <w:pPr>
        <w:pStyle w:val="FORMATTEXT"/>
        <w:ind w:firstLine="568"/>
        <w:jc w:val="both"/>
        <w:rPr>
          <w:rFonts w:ascii="Times New Roman" w:hAnsi="Times New Roman" w:cs="Times New Roman"/>
        </w:rPr>
      </w:pPr>
    </w:p>
    <w:p w14:paraId="2BF9341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Г.6 Метод 4.6</w:t>
      </w:r>
      <w:r w:rsidRPr="00B17DDE">
        <w:rPr>
          <w:rFonts w:ascii="Times New Roman" w:hAnsi="Times New Roman" w:cs="Times New Roman"/>
        </w:rPr>
        <w:t xml:space="preserve"> - Заполнение трещин, пустот или полостей</w:t>
      </w:r>
    </w:p>
    <w:p w14:paraId="12504C4C" w14:textId="77777777" w:rsidR="00000000" w:rsidRPr="00B17DDE" w:rsidRDefault="00C37CD6">
      <w:pPr>
        <w:pStyle w:val="FORMATTEXT"/>
        <w:ind w:firstLine="568"/>
        <w:jc w:val="both"/>
        <w:rPr>
          <w:rFonts w:ascii="Times New Roman" w:hAnsi="Times New Roman" w:cs="Times New Roman"/>
        </w:rPr>
      </w:pPr>
    </w:p>
    <w:p w14:paraId="2D8BAF5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Г.6.1 Метод 4.6 предусматривает усиление конструкций пут</w:t>
      </w:r>
      <w:r w:rsidRPr="00B17DDE">
        <w:rPr>
          <w:rFonts w:ascii="Times New Roman" w:hAnsi="Times New Roman" w:cs="Times New Roman"/>
        </w:rPr>
        <w:t xml:space="preserve">ем заполнения участка с дефектом без </w:t>
      </w:r>
      <w:r w:rsidRPr="00B17DDE">
        <w:rPr>
          <w:rFonts w:ascii="Times New Roman" w:hAnsi="Times New Roman" w:cs="Times New Roman"/>
        </w:rPr>
        <w:lastRenderedPageBreak/>
        <w:t>использования давления посредством заливки, поэтому необходимо обеспечить максимально возможную степень заполнения участков с дефектом (рисунок Г.10).</w:t>
      </w:r>
    </w:p>
    <w:p w14:paraId="62D26B21" w14:textId="77777777" w:rsidR="00000000" w:rsidRPr="00B17DDE" w:rsidRDefault="00C37CD6">
      <w:pPr>
        <w:pStyle w:val="FORMATTEXT"/>
        <w:ind w:firstLine="568"/>
        <w:jc w:val="both"/>
        <w:rPr>
          <w:rFonts w:ascii="Times New Roman" w:hAnsi="Times New Roman" w:cs="Times New Roman"/>
        </w:rPr>
      </w:pPr>
    </w:p>
    <w:p w14:paraId="3D64B89D"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36C54D36"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5C0B40E4" w14:textId="5611A9F1"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69"/>
                <w:sz w:val="24"/>
                <w:szCs w:val="24"/>
              </w:rPr>
              <w:drawing>
                <wp:inline distT="0" distB="0" distL="0" distR="0" wp14:anchorId="1DD5144C" wp14:editId="330B5D93">
                  <wp:extent cx="5936615" cy="167195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936615" cy="1671955"/>
                          </a:xfrm>
                          <a:prstGeom prst="rect">
                            <a:avLst/>
                          </a:prstGeom>
                          <a:noFill/>
                          <a:ln>
                            <a:noFill/>
                          </a:ln>
                        </pic:spPr>
                      </pic:pic>
                    </a:graphicData>
                  </a:graphic>
                </wp:inline>
              </w:drawing>
            </w:r>
          </w:p>
        </w:tc>
      </w:tr>
    </w:tbl>
    <w:p w14:paraId="4A2FD70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2859DDAC"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1A99E20F" w14:textId="1D1CB10F"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w:t>
      </w:r>
      <w:r w:rsidRPr="00B17DDE">
        <w:rPr>
          <w:rFonts w:ascii="Times New Roman" w:hAnsi="Times New Roman" w:cs="Times New Roman"/>
        </w:rPr>
        <w:t>.10</w:t>
      </w:r>
      <w:r w:rsidRPr="00B17DDE">
        <w:rPr>
          <w:rFonts w:ascii="Times New Roman" w:hAnsi="Times New Roman" w:cs="Times New Roman"/>
        </w:rPr>
        <w:t xml:space="preserve"> - Схематичное изображение метода 4.6 до и после применения </w:t>
      </w:r>
    </w:p>
    <w:p w14:paraId="3FDC90EC" w14:textId="77777777" w:rsidR="00000000" w:rsidRPr="00B17DDE" w:rsidRDefault="00C37CD6">
      <w:pPr>
        <w:pStyle w:val="FORMATTEXT"/>
        <w:ind w:firstLine="568"/>
        <w:jc w:val="both"/>
        <w:rPr>
          <w:rFonts w:ascii="Times New Roman" w:hAnsi="Times New Roman" w:cs="Times New Roman"/>
        </w:rPr>
      </w:pPr>
    </w:p>
    <w:p w14:paraId="0BB0725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Г.6.2 Метод 4.6 реализуется при мак</w:t>
      </w:r>
      <w:r w:rsidRPr="00B17DDE">
        <w:rPr>
          <w:rFonts w:ascii="Times New Roman" w:hAnsi="Times New Roman" w:cs="Times New Roman"/>
        </w:rPr>
        <w:t>симально возможном заполнении участков с дефектом путем заливки затвердевающего материала для обеспечения несущей способности на уровне качественного бетона.</w:t>
      </w:r>
    </w:p>
    <w:p w14:paraId="0B2068AD" w14:textId="77777777" w:rsidR="00000000" w:rsidRPr="00B17DDE" w:rsidRDefault="00C37CD6">
      <w:pPr>
        <w:pStyle w:val="FORMATTEXT"/>
        <w:ind w:firstLine="568"/>
        <w:jc w:val="both"/>
        <w:rPr>
          <w:rFonts w:ascii="Times New Roman" w:hAnsi="Times New Roman" w:cs="Times New Roman"/>
        </w:rPr>
      </w:pPr>
    </w:p>
    <w:p w14:paraId="755C773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Г.6.3 Типичной областью применения метода 4.6 является бетонные и железобетонные конструкции с не</w:t>
      </w:r>
      <w:r w:rsidRPr="00B17DDE">
        <w:rPr>
          <w:rFonts w:ascii="Times New Roman" w:hAnsi="Times New Roman" w:cs="Times New Roman"/>
        </w:rPr>
        <w:t xml:space="preserve"> насыщенными водой трещинами с раскрытием более 0,8 мм.</w:t>
      </w:r>
    </w:p>
    <w:p w14:paraId="77571016" w14:textId="77777777" w:rsidR="00000000" w:rsidRPr="00B17DDE" w:rsidRDefault="00C37CD6">
      <w:pPr>
        <w:pStyle w:val="FORMATTEXT"/>
        <w:ind w:firstLine="568"/>
        <w:jc w:val="both"/>
        <w:rPr>
          <w:rFonts w:ascii="Times New Roman" w:hAnsi="Times New Roman" w:cs="Times New Roman"/>
        </w:rPr>
      </w:pPr>
    </w:p>
    <w:p w14:paraId="62110D5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Г.6.4 При проектировании метода 4.6 необходимо пробное выполнение работ для проверки возможной степени заполнения; альтернатива - метод 4.5 (нагнетание вместо заливки) и т.д.</w:t>
      </w:r>
    </w:p>
    <w:p w14:paraId="433A5584" w14:textId="77777777" w:rsidR="00000000" w:rsidRPr="00B17DDE" w:rsidRDefault="00C37CD6">
      <w:pPr>
        <w:pStyle w:val="FORMATTEXT"/>
        <w:ind w:firstLine="568"/>
        <w:jc w:val="both"/>
        <w:rPr>
          <w:rFonts w:ascii="Times New Roman" w:hAnsi="Times New Roman" w:cs="Times New Roman"/>
        </w:rPr>
      </w:pPr>
    </w:p>
    <w:p w14:paraId="2FEF93A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Г.6.5 При выполнении ра</w:t>
      </w:r>
      <w:r w:rsidRPr="00B17DDE">
        <w:rPr>
          <w:rFonts w:ascii="Times New Roman" w:hAnsi="Times New Roman" w:cs="Times New Roman"/>
        </w:rPr>
        <w:t>бот следует контролировать степень заполнения трещин конструкции, консистенцию раствора.</w:t>
      </w:r>
    </w:p>
    <w:p w14:paraId="15003A53" w14:textId="77777777" w:rsidR="00000000" w:rsidRPr="00B17DDE" w:rsidRDefault="00C37CD6">
      <w:pPr>
        <w:pStyle w:val="FORMATTEXT"/>
        <w:ind w:firstLine="568"/>
        <w:jc w:val="both"/>
        <w:rPr>
          <w:rFonts w:ascii="Times New Roman" w:hAnsi="Times New Roman" w:cs="Times New Roman"/>
        </w:rPr>
      </w:pPr>
    </w:p>
    <w:p w14:paraId="44CA2EA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Г.6.6 Дополняющие методы: метод 3.1 или покрытие для улучшения внешнего вида.</w:t>
      </w:r>
    </w:p>
    <w:p w14:paraId="1B6CDF31" w14:textId="77777777" w:rsidR="00000000" w:rsidRPr="00B17DDE" w:rsidRDefault="00C37CD6">
      <w:pPr>
        <w:pStyle w:val="FORMATTEXT"/>
        <w:ind w:firstLine="568"/>
        <w:jc w:val="both"/>
        <w:rPr>
          <w:rFonts w:ascii="Times New Roman" w:hAnsi="Times New Roman" w:cs="Times New Roman"/>
        </w:rPr>
      </w:pPr>
    </w:p>
    <w:p w14:paraId="133988C2" w14:textId="0D7B6D4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Г.6.7 Номенклатуру, значения и методы определения показателей свойств материалов и пока</w:t>
      </w:r>
      <w:r w:rsidRPr="00B17DDE">
        <w:rPr>
          <w:rFonts w:ascii="Times New Roman" w:hAnsi="Times New Roman" w:cs="Times New Roman"/>
        </w:rPr>
        <w:t xml:space="preserve">зателей эксплуатационных качеств образуемых систем методом 4.6 принимают по </w:t>
      </w:r>
      <w:r w:rsidRPr="00B17DDE">
        <w:rPr>
          <w:rFonts w:ascii="Times New Roman" w:hAnsi="Times New Roman" w:cs="Times New Roman"/>
        </w:rPr>
        <w:t>ГОСТ 33762</w:t>
      </w:r>
      <w:r w:rsidRPr="00B17DDE">
        <w:rPr>
          <w:rFonts w:ascii="Times New Roman" w:hAnsi="Times New Roman" w:cs="Times New Roman"/>
        </w:rPr>
        <w:t>.</w:t>
      </w:r>
    </w:p>
    <w:p w14:paraId="2140469B" w14:textId="77777777" w:rsidR="00000000" w:rsidRPr="00B17DDE" w:rsidRDefault="00C37CD6">
      <w:pPr>
        <w:pStyle w:val="FORMATTEXT"/>
        <w:ind w:firstLine="568"/>
        <w:jc w:val="both"/>
        <w:rPr>
          <w:rFonts w:ascii="Times New Roman" w:hAnsi="Times New Roman" w:cs="Times New Roman"/>
        </w:rPr>
      </w:pPr>
    </w:p>
    <w:p w14:paraId="39E170C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Г.7 Метод 4.7</w:t>
      </w:r>
      <w:r w:rsidRPr="00B17DDE">
        <w:rPr>
          <w:rFonts w:ascii="Times New Roman" w:hAnsi="Times New Roman" w:cs="Times New Roman"/>
        </w:rPr>
        <w:t xml:space="preserve"> - Установка предварительно напряженной арматуры</w:t>
      </w:r>
    </w:p>
    <w:p w14:paraId="18AFDB7C" w14:textId="77777777" w:rsidR="00000000" w:rsidRPr="00B17DDE" w:rsidRDefault="00C37CD6">
      <w:pPr>
        <w:pStyle w:val="FORMATTEXT"/>
        <w:ind w:firstLine="568"/>
        <w:jc w:val="both"/>
        <w:rPr>
          <w:rFonts w:ascii="Times New Roman" w:hAnsi="Times New Roman" w:cs="Times New Roman"/>
        </w:rPr>
      </w:pPr>
    </w:p>
    <w:p w14:paraId="2D83D41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Г.7.1 Метод 4.7 распространяется на конструкции с недостаточной несущей спо</w:t>
      </w:r>
      <w:r w:rsidRPr="00B17DDE">
        <w:rPr>
          <w:rFonts w:ascii="Times New Roman" w:hAnsi="Times New Roman" w:cs="Times New Roman"/>
        </w:rPr>
        <w:t>собностью или нарушенными эксплуатационными свойствами, усиление которых достигается за счет эффективно включаемого в работу дополнительного армирования конструкций или за счет преднапряжения и обжатия усиляемых конструкций.</w:t>
      </w:r>
    </w:p>
    <w:p w14:paraId="356BC74D" w14:textId="77777777" w:rsidR="00000000" w:rsidRPr="00B17DDE" w:rsidRDefault="00C37CD6">
      <w:pPr>
        <w:pStyle w:val="FORMATTEXT"/>
        <w:ind w:firstLine="568"/>
        <w:jc w:val="both"/>
        <w:rPr>
          <w:rFonts w:ascii="Times New Roman" w:hAnsi="Times New Roman" w:cs="Times New Roman"/>
        </w:rPr>
      </w:pPr>
    </w:p>
    <w:p w14:paraId="02C9AC1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Г.7.2 Метод 4.7 является допол</w:t>
      </w:r>
      <w:r w:rsidRPr="00B17DDE">
        <w:rPr>
          <w:rFonts w:ascii="Times New Roman" w:hAnsi="Times New Roman" w:cs="Times New Roman"/>
        </w:rPr>
        <w:t>няющим к методу 4.1.</w:t>
      </w:r>
    </w:p>
    <w:p w14:paraId="0DDCB7E5" w14:textId="77777777" w:rsidR="00000000" w:rsidRPr="00B17DDE" w:rsidRDefault="00C37CD6">
      <w:pPr>
        <w:pStyle w:val="FORMATTEXT"/>
        <w:ind w:firstLine="568"/>
        <w:jc w:val="both"/>
        <w:rPr>
          <w:rFonts w:ascii="Times New Roman" w:hAnsi="Times New Roman" w:cs="Times New Roman"/>
        </w:rPr>
      </w:pPr>
    </w:p>
    <w:p w14:paraId="67877A1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Г.7.3 Усиление по методу 4.7 рекомендуется выполнять предварительно напряженными затяжками и шпренгелями для конструкций, для которых по условиям эксплуатации невозможно либо затруднено частичное разгружение.</w:t>
      </w:r>
    </w:p>
    <w:p w14:paraId="5364F55D" w14:textId="77777777" w:rsidR="00000000" w:rsidRPr="00B17DDE" w:rsidRDefault="00C37CD6">
      <w:pPr>
        <w:pStyle w:val="FORMATTEXT"/>
        <w:ind w:firstLine="568"/>
        <w:jc w:val="both"/>
        <w:rPr>
          <w:rFonts w:ascii="Times New Roman" w:hAnsi="Times New Roman" w:cs="Times New Roman"/>
        </w:rPr>
      </w:pPr>
    </w:p>
    <w:p w14:paraId="6325E58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Г.7.4 Предварительное н</w:t>
      </w:r>
      <w:r w:rsidRPr="00B17DDE">
        <w:rPr>
          <w:rFonts w:ascii="Times New Roman" w:hAnsi="Times New Roman" w:cs="Times New Roman"/>
        </w:rPr>
        <w:t>атяжение выполняется механическим, электротермическим или комбинированным способом.</w:t>
      </w:r>
    </w:p>
    <w:p w14:paraId="3FE31F5F" w14:textId="77777777" w:rsidR="00000000" w:rsidRPr="00B17DDE" w:rsidRDefault="00C37CD6">
      <w:pPr>
        <w:pStyle w:val="FORMATTEXT"/>
        <w:ind w:firstLine="568"/>
        <w:jc w:val="both"/>
        <w:rPr>
          <w:rFonts w:ascii="Times New Roman" w:hAnsi="Times New Roman" w:cs="Times New Roman"/>
        </w:rPr>
      </w:pPr>
    </w:p>
    <w:p w14:paraId="0737434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Г.7.5 В качестве предварительно напряженной арматуры усиления рекомендуется применять арматуру класса не ниже А500С, диаметром 16-40 мм. Для сильно нагруженных и массивных</w:t>
      </w:r>
      <w:r w:rsidRPr="00B17DDE">
        <w:rPr>
          <w:rFonts w:ascii="Times New Roman" w:hAnsi="Times New Roman" w:cs="Times New Roman"/>
        </w:rPr>
        <w:t xml:space="preserve"> конструкций следует применять затяжки из стального проката.</w:t>
      </w:r>
    </w:p>
    <w:p w14:paraId="6E1BA984" w14:textId="77777777" w:rsidR="00000000" w:rsidRPr="00B17DDE" w:rsidRDefault="00C37CD6">
      <w:pPr>
        <w:pStyle w:val="FORMATTEXT"/>
        <w:ind w:firstLine="568"/>
        <w:jc w:val="both"/>
        <w:rPr>
          <w:rFonts w:ascii="Times New Roman" w:hAnsi="Times New Roman" w:cs="Times New Roman"/>
        </w:rPr>
      </w:pPr>
    </w:p>
    <w:p w14:paraId="364320C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Г.8 Метод 4.8</w:t>
      </w:r>
      <w:r w:rsidRPr="00B17DDE">
        <w:rPr>
          <w:rFonts w:ascii="Times New Roman" w:hAnsi="Times New Roman" w:cs="Times New Roman"/>
        </w:rPr>
        <w:t xml:space="preserve"> - Усиление жесткими или упругими опорами</w:t>
      </w:r>
    </w:p>
    <w:p w14:paraId="484DDEB1" w14:textId="77777777" w:rsidR="00000000" w:rsidRPr="00B17DDE" w:rsidRDefault="00C37CD6">
      <w:pPr>
        <w:pStyle w:val="FORMATTEXT"/>
        <w:ind w:firstLine="568"/>
        <w:jc w:val="both"/>
        <w:rPr>
          <w:rFonts w:ascii="Times New Roman" w:hAnsi="Times New Roman" w:cs="Times New Roman"/>
        </w:rPr>
      </w:pPr>
    </w:p>
    <w:p w14:paraId="6E65090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Г.8.1 Область применения метода 4.8 распространяется на конструкции с недостаточной несущей способностью, усиление которых достигается за </w:t>
      </w:r>
      <w:r w:rsidRPr="00B17DDE">
        <w:rPr>
          <w:rFonts w:ascii="Times New Roman" w:hAnsi="Times New Roman" w:cs="Times New Roman"/>
        </w:rPr>
        <w:t>счет изменения расчетной схемы конструкции введением дополнительных опор и уменьшением пролетов.</w:t>
      </w:r>
    </w:p>
    <w:p w14:paraId="35197FB5" w14:textId="77777777" w:rsidR="00000000" w:rsidRPr="00B17DDE" w:rsidRDefault="00C37CD6">
      <w:pPr>
        <w:pStyle w:val="FORMATTEXT"/>
        <w:ind w:firstLine="568"/>
        <w:jc w:val="both"/>
        <w:rPr>
          <w:rFonts w:ascii="Times New Roman" w:hAnsi="Times New Roman" w:cs="Times New Roman"/>
        </w:rPr>
      </w:pPr>
    </w:p>
    <w:p w14:paraId="2E4514F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Г.8.2 Усиление упругими опорами выполняется путем подведения под усиляемую конструкцию балочных и ферменных элементов из стального проката, с последующим вклю</w:t>
      </w:r>
      <w:r w:rsidRPr="00B17DDE">
        <w:rPr>
          <w:rFonts w:ascii="Times New Roman" w:hAnsi="Times New Roman" w:cs="Times New Roman"/>
        </w:rPr>
        <w:t>чением их в работу путем подклинки (рисунки Г.11, Г.12).</w:t>
      </w:r>
    </w:p>
    <w:p w14:paraId="2B419215" w14:textId="77777777" w:rsidR="00000000" w:rsidRPr="00B17DDE" w:rsidRDefault="00C37CD6">
      <w:pPr>
        <w:pStyle w:val="FORMATTEXT"/>
        <w:ind w:firstLine="568"/>
        <w:jc w:val="both"/>
        <w:rPr>
          <w:rFonts w:ascii="Times New Roman" w:hAnsi="Times New Roman" w:cs="Times New Roman"/>
        </w:rPr>
      </w:pPr>
    </w:p>
    <w:p w14:paraId="0D8E0760"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00"/>
      </w:tblGrid>
      <w:tr w:rsidR="00B17DDE" w:rsidRPr="00B17DDE" w14:paraId="302BFF28" w14:textId="77777777">
        <w:tblPrEx>
          <w:tblCellMar>
            <w:top w:w="0" w:type="dxa"/>
            <w:bottom w:w="0" w:type="dxa"/>
          </w:tblCellMar>
        </w:tblPrEx>
        <w:trPr>
          <w:jc w:val="center"/>
        </w:trPr>
        <w:tc>
          <w:tcPr>
            <w:tcW w:w="9600" w:type="dxa"/>
            <w:tcBorders>
              <w:top w:val="nil"/>
              <w:left w:val="nil"/>
              <w:bottom w:val="nil"/>
              <w:right w:val="nil"/>
            </w:tcBorders>
            <w:tcMar>
              <w:top w:w="114" w:type="dxa"/>
              <w:left w:w="28" w:type="dxa"/>
              <w:bottom w:w="114" w:type="dxa"/>
              <w:right w:w="28" w:type="dxa"/>
            </w:tcMar>
          </w:tcPr>
          <w:p w14:paraId="1CBD95E4" w14:textId="2BD6D79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9"/>
                <w:sz w:val="24"/>
                <w:szCs w:val="24"/>
              </w:rPr>
              <w:drawing>
                <wp:inline distT="0" distB="0" distL="0" distR="0" wp14:anchorId="12787922" wp14:editId="6390248B">
                  <wp:extent cx="5841365" cy="221805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841365" cy="2218055"/>
                          </a:xfrm>
                          <a:prstGeom prst="rect">
                            <a:avLst/>
                          </a:prstGeom>
                          <a:noFill/>
                          <a:ln>
                            <a:noFill/>
                          </a:ln>
                        </pic:spPr>
                      </pic:pic>
                    </a:graphicData>
                  </a:graphic>
                </wp:inline>
              </w:drawing>
            </w:r>
          </w:p>
        </w:tc>
      </w:tr>
    </w:tbl>
    <w:p w14:paraId="22E86545"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4881C356"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352F87B8"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1</w:t>
      </w:r>
      <w:r w:rsidRPr="00B17DDE">
        <w:rPr>
          <w:rFonts w:ascii="Times New Roman" w:hAnsi="Times New Roman" w:cs="Times New Roman"/>
        </w:rPr>
        <w:t xml:space="preserve"> - усиливаемая балка; </w:t>
      </w:r>
      <w:r w:rsidRPr="00B17DDE">
        <w:rPr>
          <w:rFonts w:ascii="Times New Roman" w:hAnsi="Times New Roman" w:cs="Times New Roman"/>
          <w:i/>
          <w:iCs/>
        </w:rPr>
        <w:t>2</w:t>
      </w:r>
      <w:r w:rsidRPr="00B17DDE">
        <w:rPr>
          <w:rFonts w:ascii="Times New Roman" w:hAnsi="Times New Roman" w:cs="Times New Roman"/>
        </w:rPr>
        <w:t xml:space="preserve"> - усиливающая балка; </w:t>
      </w:r>
      <w:r w:rsidRPr="00B17DDE">
        <w:rPr>
          <w:rFonts w:ascii="Times New Roman" w:hAnsi="Times New Roman" w:cs="Times New Roman"/>
          <w:i/>
          <w:iCs/>
        </w:rPr>
        <w:t>3</w:t>
      </w:r>
      <w:r w:rsidRPr="00B17DDE">
        <w:rPr>
          <w:rFonts w:ascii="Times New Roman" w:hAnsi="Times New Roman" w:cs="Times New Roman"/>
        </w:rPr>
        <w:t xml:space="preserve"> - металлическая обойма колонны; </w:t>
      </w:r>
      <w:r w:rsidRPr="00B17DDE">
        <w:rPr>
          <w:rFonts w:ascii="Times New Roman" w:hAnsi="Times New Roman" w:cs="Times New Roman"/>
          <w:i/>
          <w:iCs/>
        </w:rPr>
        <w:t>4</w:t>
      </w:r>
      <w:r w:rsidRPr="00B17DDE">
        <w:rPr>
          <w:rFonts w:ascii="Times New Roman" w:hAnsi="Times New Roman" w:cs="Times New Roman"/>
        </w:rPr>
        <w:t xml:space="preserve"> - кронштейны; </w:t>
      </w:r>
      <w:r w:rsidRPr="00B17DDE">
        <w:rPr>
          <w:rFonts w:ascii="Times New Roman" w:hAnsi="Times New Roman" w:cs="Times New Roman"/>
          <w:i/>
          <w:iCs/>
        </w:rPr>
        <w:t>5</w:t>
      </w:r>
      <w:r w:rsidRPr="00B17DDE">
        <w:rPr>
          <w:rFonts w:ascii="Times New Roman" w:hAnsi="Times New Roman" w:cs="Times New Roman"/>
        </w:rPr>
        <w:t xml:space="preserve"> - клиновидные прокладки</w:t>
      </w:r>
    </w:p>
    <w:p w14:paraId="7B7670A3" w14:textId="77777777" w:rsidR="00000000" w:rsidRPr="00B17DDE" w:rsidRDefault="00C37CD6">
      <w:pPr>
        <w:pStyle w:val="FORMATTEXT"/>
        <w:jc w:val="center"/>
        <w:rPr>
          <w:rFonts w:ascii="Times New Roman" w:hAnsi="Times New Roman" w:cs="Times New Roman"/>
        </w:rPr>
      </w:pPr>
    </w:p>
    <w:p w14:paraId="09CC1268"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Г.11 - Схема усилен</w:t>
      </w:r>
      <w:r w:rsidRPr="00B17DDE">
        <w:rPr>
          <w:rFonts w:ascii="Times New Roman" w:hAnsi="Times New Roman" w:cs="Times New Roman"/>
        </w:rPr>
        <w:t>ия дополнительной упругой опорой (металлической балкой) на кронштейнах</w:t>
      </w:r>
    </w:p>
    <w:p w14:paraId="74EAD68D" w14:textId="77777777" w:rsidR="00000000" w:rsidRPr="00B17DDE" w:rsidRDefault="00C37CD6">
      <w:pPr>
        <w:pStyle w:val="FORMATTEXT"/>
        <w:jc w:val="center"/>
        <w:rPr>
          <w:rFonts w:ascii="Times New Roman" w:hAnsi="Times New Roman" w:cs="Times New Roman"/>
        </w:rPr>
      </w:pPr>
    </w:p>
    <w:p w14:paraId="7035D6F5"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000"/>
      </w:tblGrid>
      <w:tr w:rsidR="00B17DDE" w:rsidRPr="00B17DDE" w14:paraId="5C5874A0" w14:textId="77777777">
        <w:tblPrEx>
          <w:tblCellMar>
            <w:top w:w="0" w:type="dxa"/>
            <w:bottom w:w="0" w:type="dxa"/>
          </w:tblCellMar>
        </w:tblPrEx>
        <w:trPr>
          <w:jc w:val="center"/>
        </w:trPr>
        <w:tc>
          <w:tcPr>
            <w:tcW w:w="9000" w:type="dxa"/>
            <w:tcBorders>
              <w:top w:val="nil"/>
              <w:left w:val="nil"/>
              <w:bottom w:val="nil"/>
              <w:right w:val="nil"/>
            </w:tcBorders>
            <w:tcMar>
              <w:top w:w="114" w:type="dxa"/>
              <w:left w:w="28" w:type="dxa"/>
              <w:bottom w:w="114" w:type="dxa"/>
              <w:right w:w="28" w:type="dxa"/>
            </w:tcMar>
          </w:tcPr>
          <w:p w14:paraId="5C845908" w14:textId="1511CCE7"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57"/>
                <w:sz w:val="24"/>
                <w:szCs w:val="24"/>
              </w:rPr>
              <w:drawing>
                <wp:inline distT="0" distB="0" distL="0" distR="0" wp14:anchorId="32CBD8CE" wp14:editId="7FCDCBD6">
                  <wp:extent cx="5534025" cy="395097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534025" cy="3950970"/>
                          </a:xfrm>
                          <a:prstGeom prst="rect">
                            <a:avLst/>
                          </a:prstGeom>
                          <a:noFill/>
                          <a:ln>
                            <a:noFill/>
                          </a:ln>
                        </pic:spPr>
                      </pic:pic>
                    </a:graphicData>
                  </a:graphic>
                </wp:inline>
              </w:drawing>
            </w:r>
          </w:p>
        </w:tc>
      </w:tr>
    </w:tbl>
    <w:p w14:paraId="487F0D78"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4D348B49"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73D04F6D"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1</w:t>
      </w:r>
      <w:r w:rsidRPr="00B17DDE">
        <w:rPr>
          <w:rFonts w:ascii="Times New Roman" w:hAnsi="Times New Roman" w:cs="Times New Roman"/>
        </w:rPr>
        <w:t xml:space="preserve"> - усиливаемый ригель; </w:t>
      </w:r>
      <w:r w:rsidRPr="00B17DDE">
        <w:rPr>
          <w:rFonts w:ascii="Times New Roman" w:hAnsi="Times New Roman" w:cs="Times New Roman"/>
          <w:i/>
          <w:iCs/>
        </w:rPr>
        <w:t>2</w:t>
      </w:r>
      <w:r w:rsidRPr="00B17DDE">
        <w:rPr>
          <w:rFonts w:ascii="Times New Roman" w:hAnsi="Times New Roman" w:cs="Times New Roman"/>
        </w:rPr>
        <w:t xml:space="preserve"> - предварительный напряженный тяж; </w:t>
      </w:r>
      <w:r w:rsidRPr="00B17DDE">
        <w:rPr>
          <w:rFonts w:ascii="Times New Roman" w:hAnsi="Times New Roman" w:cs="Times New Roman"/>
          <w:i/>
          <w:iCs/>
        </w:rPr>
        <w:t>3</w:t>
      </w:r>
      <w:r w:rsidRPr="00B17DDE">
        <w:rPr>
          <w:rFonts w:ascii="Times New Roman" w:hAnsi="Times New Roman" w:cs="Times New Roman"/>
        </w:rPr>
        <w:t xml:space="preserve"> - металлическая обойма; </w:t>
      </w:r>
      <w:r w:rsidRPr="00B17DDE">
        <w:rPr>
          <w:rFonts w:ascii="Times New Roman" w:hAnsi="Times New Roman" w:cs="Times New Roman"/>
          <w:i/>
          <w:iCs/>
        </w:rPr>
        <w:t>4</w:t>
      </w:r>
      <w:r w:rsidRPr="00B17DDE">
        <w:rPr>
          <w:rFonts w:ascii="Times New Roman" w:hAnsi="Times New Roman" w:cs="Times New Roman"/>
        </w:rPr>
        <w:t xml:space="preserve"> - натяжная гайка; </w:t>
      </w:r>
      <w:r w:rsidRPr="00B17DDE">
        <w:rPr>
          <w:rFonts w:ascii="Times New Roman" w:hAnsi="Times New Roman" w:cs="Times New Roman"/>
          <w:i/>
          <w:iCs/>
        </w:rPr>
        <w:t>5</w:t>
      </w:r>
      <w:r w:rsidRPr="00B17DDE">
        <w:rPr>
          <w:rFonts w:ascii="Times New Roman" w:hAnsi="Times New Roman" w:cs="Times New Roman"/>
        </w:rPr>
        <w:t xml:space="preserve"> - сварные швы; </w:t>
      </w:r>
      <w:r w:rsidRPr="00B17DDE">
        <w:rPr>
          <w:rFonts w:ascii="Times New Roman" w:hAnsi="Times New Roman" w:cs="Times New Roman"/>
          <w:i/>
          <w:iCs/>
        </w:rPr>
        <w:t>6</w:t>
      </w:r>
      <w:r w:rsidRPr="00B17DDE">
        <w:rPr>
          <w:rFonts w:ascii="Times New Roman" w:hAnsi="Times New Roman" w:cs="Times New Roman"/>
        </w:rPr>
        <w:t xml:space="preserve"> - отверстия</w:t>
      </w:r>
      <w:r w:rsidRPr="00B17DDE">
        <w:rPr>
          <w:rFonts w:ascii="Times New Roman" w:hAnsi="Times New Roman" w:cs="Times New Roman"/>
        </w:rPr>
        <w:t xml:space="preserve">, заделываемые податливым материалом; </w:t>
      </w:r>
      <w:r w:rsidRPr="00B17DDE">
        <w:rPr>
          <w:rFonts w:ascii="Times New Roman" w:hAnsi="Times New Roman" w:cs="Times New Roman"/>
          <w:i/>
          <w:iCs/>
        </w:rPr>
        <w:t>7</w:t>
      </w:r>
      <w:r w:rsidRPr="00B17DDE">
        <w:rPr>
          <w:rFonts w:ascii="Times New Roman" w:hAnsi="Times New Roman" w:cs="Times New Roman"/>
        </w:rPr>
        <w:t xml:space="preserve"> - натяжная муфта </w:t>
      </w:r>
    </w:p>
    <w:p w14:paraId="1983F59F"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76729353"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Г.12 - Схема усиления дополнительной упругой опорой (предварительно напряженными тяжами)</w:t>
      </w:r>
    </w:p>
    <w:p w14:paraId="248ACAB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Г.8.3 Жесткие опоры выполняют из железобетонных или стальных стоек, устанавливаемых на с</w:t>
      </w:r>
      <w:r w:rsidRPr="00B17DDE">
        <w:rPr>
          <w:rFonts w:ascii="Times New Roman" w:hAnsi="Times New Roman" w:cs="Times New Roman"/>
        </w:rPr>
        <w:t>уществующие либо новые фундаменты. Для снижения податливости опор следует отдавать предпочтение опиранию на существующие фундаменты, даже в случае необходимости их усиления.</w:t>
      </w:r>
    </w:p>
    <w:p w14:paraId="7B8EC5BC" w14:textId="77777777" w:rsidR="00000000" w:rsidRPr="00B17DDE" w:rsidRDefault="00C37CD6">
      <w:pPr>
        <w:pStyle w:val="FORMATTEXT"/>
        <w:ind w:firstLine="568"/>
        <w:jc w:val="both"/>
        <w:rPr>
          <w:rFonts w:ascii="Times New Roman" w:hAnsi="Times New Roman" w:cs="Times New Roman"/>
        </w:rPr>
      </w:pPr>
    </w:p>
    <w:p w14:paraId="2F44AA8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Г.8.4 Для обеспечения включения в работу жестких опор необходимо обеспечение час</w:t>
      </w:r>
      <w:r w:rsidRPr="00B17DDE">
        <w:rPr>
          <w:rFonts w:ascii="Times New Roman" w:hAnsi="Times New Roman" w:cs="Times New Roman"/>
        </w:rPr>
        <w:t>тичного разгружения усиляемых конструкций путем снятия временной нагрузки либо временного подъема (рисунки Г.13-Г.15).</w:t>
      </w:r>
    </w:p>
    <w:p w14:paraId="784F6A0A" w14:textId="77777777" w:rsidR="00000000" w:rsidRPr="00B17DDE" w:rsidRDefault="00C37CD6">
      <w:pPr>
        <w:pStyle w:val="FORMATTEXT"/>
        <w:ind w:firstLine="568"/>
        <w:jc w:val="both"/>
        <w:rPr>
          <w:rFonts w:ascii="Times New Roman" w:hAnsi="Times New Roman" w:cs="Times New Roman"/>
        </w:rPr>
      </w:pPr>
    </w:p>
    <w:p w14:paraId="19A3EFC8"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50"/>
      </w:tblGrid>
      <w:tr w:rsidR="00B17DDE" w:rsidRPr="00B17DDE" w14:paraId="495B0BFD" w14:textId="77777777">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14:paraId="41327FBB" w14:textId="5807B12A"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26"/>
                <w:sz w:val="24"/>
                <w:szCs w:val="24"/>
              </w:rPr>
              <w:drawing>
                <wp:inline distT="0" distB="0" distL="0" distR="0" wp14:anchorId="51492D4D" wp14:editId="2D029B2C">
                  <wp:extent cx="4578985" cy="317309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578985" cy="3173095"/>
                          </a:xfrm>
                          <a:prstGeom prst="rect">
                            <a:avLst/>
                          </a:prstGeom>
                          <a:noFill/>
                          <a:ln>
                            <a:noFill/>
                          </a:ln>
                        </pic:spPr>
                      </pic:pic>
                    </a:graphicData>
                  </a:graphic>
                </wp:inline>
              </w:drawing>
            </w:r>
          </w:p>
        </w:tc>
      </w:tr>
    </w:tbl>
    <w:p w14:paraId="44E7C7B2"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0AE4C8E4"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05FB8269"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1</w:t>
      </w:r>
      <w:r w:rsidRPr="00B17DDE">
        <w:rPr>
          <w:rFonts w:ascii="Times New Roman" w:hAnsi="Times New Roman" w:cs="Times New Roman"/>
        </w:rPr>
        <w:t xml:space="preserve"> - усиливаемая конструкция; </w:t>
      </w:r>
      <w:r w:rsidRPr="00B17DDE">
        <w:rPr>
          <w:rFonts w:ascii="Times New Roman" w:hAnsi="Times New Roman" w:cs="Times New Roman"/>
          <w:i/>
          <w:iCs/>
        </w:rPr>
        <w:t>2</w:t>
      </w:r>
      <w:r w:rsidRPr="00B17DDE">
        <w:rPr>
          <w:rFonts w:ascii="Times New Roman" w:hAnsi="Times New Roman" w:cs="Times New Roman"/>
        </w:rPr>
        <w:t xml:space="preserve"> - отдельный фундамент под дополнительную опору; </w:t>
      </w:r>
      <w:r w:rsidRPr="00B17DDE">
        <w:rPr>
          <w:rFonts w:ascii="Times New Roman" w:hAnsi="Times New Roman" w:cs="Times New Roman"/>
          <w:i/>
          <w:iCs/>
        </w:rPr>
        <w:t>3</w:t>
      </w:r>
      <w:r w:rsidRPr="00B17DDE">
        <w:rPr>
          <w:rFonts w:ascii="Times New Roman" w:hAnsi="Times New Roman" w:cs="Times New Roman"/>
        </w:rPr>
        <w:t xml:space="preserve"> - метал</w:t>
      </w:r>
      <w:r w:rsidRPr="00B17DDE">
        <w:rPr>
          <w:rFonts w:ascii="Times New Roman" w:hAnsi="Times New Roman" w:cs="Times New Roman"/>
        </w:rPr>
        <w:t xml:space="preserve">лическая стойка; </w:t>
      </w:r>
      <w:r w:rsidRPr="00B17DDE">
        <w:rPr>
          <w:rFonts w:ascii="Times New Roman" w:hAnsi="Times New Roman" w:cs="Times New Roman"/>
          <w:i/>
          <w:iCs/>
        </w:rPr>
        <w:t>4</w:t>
      </w:r>
      <w:r w:rsidRPr="00B17DDE">
        <w:rPr>
          <w:rFonts w:ascii="Times New Roman" w:hAnsi="Times New Roman" w:cs="Times New Roman"/>
        </w:rPr>
        <w:t xml:space="preserve"> - элементы крепления</w:t>
      </w:r>
    </w:p>
    <w:p w14:paraId="1CC6B6BC" w14:textId="77777777" w:rsidR="00000000" w:rsidRPr="00B17DDE" w:rsidRDefault="00C37CD6">
      <w:pPr>
        <w:pStyle w:val="FORMATTEXT"/>
        <w:jc w:val="center"/>
        <w:rPr>
          <w:rFonts w:ascii="Times New Roman" w:hAnsi="Times New Roman" w:cs="Times New Roman"/>
        </w:rPr>
      </w:pPr>
    </w:p>
    <w:p w14:paraId="0E5D13CE"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Г.13 - Схема усиления дополнительной жесткой опорой - подведением стойки</w:t>
      </w:r>
    </w:p>
    <w:p w14:paraId="23CD8095" w14:textId="77777777" w:rsidR="00000000" w:rsidRPr="00B17DDE" w:rsidRDefault="00C37CD6">
      <w:pPr>
        <w:pStyle w:val="FORMATTEXT"/>
        <w:jc w:val="center"/>
        <w:rPr>
          <w:rFonts w:ascii="Times New Roman" w:hAnsi="Times New Roman" w:cs="Times New Roman"/>
        </w:rPr>
      </w:pPr>
    </w:p>
    <w:p w14:paraId="1DCA9731"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B17DDE" w:rsidRPr="00B17DDE" w14:paraId="0CD17DD6"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0016FC16" w14:textId="45EDC45A"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31"/>
                <w:sz w:val="24"/>
                <w:szCs w:val="24"/>
              </w:rPr>
              <w:drawing>
                <wp:inline distT="0" distB="0" distL="0" distR="0" wp14:anchorId="7F5BD456" wp14:editId="3CD1566F">
                  <wp:extent cx="4783455" cy="329565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783455" cy="3295650"/>
                          </a:xfrm>
                          <a:prstGeom prst="rect">
                            <a:avLst/>
                          </a:prstGeom>
                          <a:noFill/>
                          <a:ln>
                            <a:noFill/>
                          </a:ln>
                        </pic:spPr>
                      </pic:pic>
                    </a:graphicData>
                  </a:graphic>
                </wp:inline>
              </w:drawing>
            </w:r>
          </w:p>
        </w:tc>
      </w:tr>
    </w:tbl>
    <w:p w14:paraId="5BD523CE"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1ACB6BA6"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08ED9075"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1</w:t>
      </w:r>
      <w:r w:rsidRPr="00B17DDE">
        <w:rPr>
          <w:rFonts w:ascii="Times New Roman" w:hAnsi="Times New Roman" w:cs="Times New Roman"/>
        </w:rPr>
        <w:t xml:space="preserve"> - усиливаемая конструкция; </w:t>
      </w:r>
      <w:r w:rsidRPr="00B17DDE">
        <w:rPr>
          <w:rFonts w:ascii="Times New Roman" w:hAnsi="Times New Roman" w:cs="Times New Roman"/>
          <w:i/>
          <w:iCs/>
        </w:rPr>
        <w:t>2</w:t>
      </w:r>
      <w:r w:rsidRPr="00B17DDE">
        <w:rPr>
          <w:rFonts w:ascii="Times New Roman" w:hAnsi="Times New Roman" w:cs="Times New Roman"/>
        </w:rPr>
        <w:t xml:space="preserve"> - металлическая портальная рама; </w:t>
      </w:r>
      <w:r w:rsidRPr="00B17DDE">
        <w:rPr>
          <w:rFonts w:ascii="Times New Roman" w:hAnsi="Times New Roman" w:cs="Times New Roman"/>
          <w:i/>
          <w:iCs/>
        </w:rPr>
        <w:t>3</w:t>
      </w:r>
      <w:r w:rsidRPr="00B17DDE">
        <w:rPr>
          <w:rFonts w:ascii="Times New Roman" w:hAnsi="Times New Roman" w:cs="Times New Roman"/>
        </w:rPr>
        <w:t xml:space="preserve"> - охватывающий метал</w:t>
      </w:r>
      <w:r w:rsidRPr="00B17DDE">
        <w:rPr>
          <w:rFonts w:ascii="Times New Roman" w:hAnsi="Times New Roman" w:cs="Times New Roman"/>
        </w:rPr>
        <w:t xml:space="preserve">лический хомут; </w:t>
      </w:r>
      <w:r w:rsidRPr="00B17DDE">
        <w:rPr>
          <w:rFonts w:ascii="Times New Roman" w:hAnsi="Times New Roman" w:cs="Times New Roman"/>
          <w:i/>
          <w:iCs/>
        </w:rPr>
        <w:t>4</w:t>
      </w:r>
      <w:r w:rsidRPr="00B17DDE">
        <w:rPr>
          <w:rFonts w:ascii="Times New Roman" w:hAnsi="Times New Roman" w:cs="Times New Roman"/>
        </w:rPr>
        <w:t xml:space="preserve"> - прокладки</w:t>
      </w:r>
    </w:p>
    <w:p w14:paraId="1CCB811E" w14:textId="77777777" w:rsidR="00000000" w:rsidRPr="00B17DDE" w:rsidRDefault="00C37CD6">
      <w:pPr>
        <w:pStyle w:val="FORMATTEXT"/>
        <w:jc w:val="center"/>
        <w:rPr>
          <w:rFonts w:ascii="Times New Roman" w:hAnsi="Times New Roman" w:cs="Times New Roman"/>
        </w:rPr>
      </w:pPr>
    </w:p>
    <w:p w14:paraId="4625209C"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Г.14 - Схема усиления дополнительной жесткой опорой - подведением рамы</w:t>
      </w:r>
    </w:p>
    <w:p w14:paraId="1960C9CE" w14:textId="77777777" w:rsidR="00000000" w:rsidRPr="00B17DDE" w:rsidRDefault="00C37CD6">
      <w:pPr>
        <w:pStyle w:val="FORMATTEXT"/>
        <w:jc w:val="center"/>
        <w:rPr>
          <w:rFonts w:ascii="Times New Roman" w:hAnsi="Times New Roman" w:cs="Times New Roman"/>
        </w:rPr>
      </w:pPr>
    </w:p>
    <w:p w14:paraId="312AA21A"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15"/>
      </w:tblGrid>
      <w:tr w:rsidR="00B17DDE" w:rsidRPr="00B17DDE" w14:paraId="5E46FAF1" w14:textId="77777777">
        <w:tblPrEx>
          <w:tblCellMar>
            <w:top w:w="0" w:type="dxa"/>
            <w:bottom w:w="0" w:type="dxa"/>
          </w:tblCellMar>
        </w:tblPrEx>
        <w:trPr>
          <w:jc w:val="center"/>
        </w:trPr>
        <w:tc>
          <w:tcPr>
            <w:tcW w:w="7815" w:type="dxa"/>
            <w:tcBorders>
              <w:top w:val="nil"/>
              <w:left w:val="nil"/>
              <w:bottom w:val="nil"/>
              <w:right w:val="nil"/>
            </w:tcBorders>
            <w:tcMar>
              <w:top w:w="114" w:type="dxa"/>
              <w:left w:w="28" w:type="dxa"/>
              <w:bottom w:w="114" w:type="dxa"/>
              <w:right w:w="28" w:type="dxa"/>
            </w:tcMar>
          </w:tcPr>
          <w:p w14:paraId="4B99971C" w14:textId="4B53FDED"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35"/>
                <w:sz w:val="24"/>
                <w:szCs w:val="24"/>
              </w:rPr>
              <w:drawing>
                <wp:inline distT="0" distB="0" distL="0" distR="0" wp14:anchorId="00EDE0A1" wp14:editId="5E42FF96">
                  <wp:extent cx="4831080" cy="339852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831080" cy="3398520"/>
                          </a:xfrm>
                          <a:prstGeom prst="rect">
                            <a:avLst/>
                          </a:prstGeom>
                          <a:noFill/>
                          <a:ln>
                            <a:noFill/>
                          </a:ln>
                        </pic:spPr>
                      </pic:pic>
                    </a:graphicData>
                  </a:graphic>
                </wp:inline>
              </w:drawing>
            </w:r>
          </w:p>
        </w:tc>
      </w:tr>
    </w:tbl>
    <w:p w14:paraId="6415CD5C"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3742C26"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0ACE6C99"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1</w:t>
      </w:r>
      <w:r w:rsidRPr="00B17DDE">
        <w:rPr>
          <w:rFonts w:ascii="Times New Roman" w:hAnsi="Times New Roman" w:cs="Times New Roman"/>
        </w:rPr>
        <w:t xml:space="preserve"> - усиливаемый ригель; </w:t>
      </w:r>
      <w:r w:rsidRPr="00B17DDE">
        <w:rPr>
          <w:rFonts w:ascii="Times New Roman" w:hAnsi="Times New Roman" w:cs="Times New Roman"/>
          <w:i/>
          <w:iCs/>
        </w:rPr>
        <w:t>2</w:t>
      </w:r>
      <w:r w:rsidRPr="00B17DDE">
        <w:rPr>
          <w:rFonts w:ascii="Times New Roman" w:hAnsi="Times New Roman" w:cs="Times New Roman"/>
        </w:rPr>
        <w:t xml:space="preserve"> - металлические подкосы; </w:t>
      </w:r>
      <w:r w:rsidRPr="00B17DDE">
        <w:rPr>
          <w:rFonts w:ascii="Times New Roman" w:hAnsi="Times New Roman" w:cs="Times New Roman"/>
          <w:i/>
          <w:iCs/>
        </w:rPr>
        <w:t>3</w:t>
      </w:r>
      <w:r w:rsidRPr="00B17DDE">
        <w:rPr>
          <w:rFonts w:ascii="Times New Roman" w:hAnsi="Times New Roman" w:cs="Times New Roman"/>
        </w:rPr>
        <w:t xml:space="preserve"> - затяжка на уровне пола; </w:t>
      </w:r>
      <w:r w:rsidRPr="00B17DDE">
        <w:rPr>
          <w:rFonts w:ascii="Times New Roman" w:hAnsi="Times New Roman" w:cs="Times New Roman"/>
          <w:i/>
          <w:iCs/>
        </w:rPr>
        <w:t>4</w:t>
      </w:r>
      <w:r w:rsidRPr="00B17DDE">
        <w:rPr>
          <w:rFonts w:ascii="Times New Roman" w:hAnsi="Times New Roman" w:cs="Times New Roman"/>
        </w:rPr>
        <w:t xml:space="preserve"> - клиновидные про</w:t>
      </w:r>
      <w:r w:rsidRPr="00B17DDE">
        <w:rPr>
          <w:rFonts w:ascii="Times New Roman" w:hAnsi="Times New Roman" w:cs="Times New Roman"/>
        </w:rPr>
        <w:t xml:space="preserve">кладки; </w:t>
      </w:r>
      <w:r w:rsidRPr="00B17DDE">
        <w:rPr>
          <w:rFonts w:ascii="Times New Roman" w:hAnsi="Times New Roman" w:cs="Times New Roman"/>
          <w:i/>
          <w:iCs/>
        </w:rPr>
        <w:t>5</w:t>
      </w:r>
      <w:r w:rsidRPr="00B17DDE">
        <w:rPr>
          <w:rFonts w:ascii="Times New Roman" w:hAnsi="Times New Roman" w:cs="Times New Roman"/>
        </w:rPr>
        <w:t xml:space="preserve"> - опорный уголок; </w:t>
      </w:r>
      <w:r w:rsidRPr="00B17DDE">
        <w:rPr>
          <w:rFonts w:ascii="Times New Roman" w:hAnsi="Times New Roman" w:cs="Times New Roman"/>
          <w:i/>
          <w:iCs/>
        </w:rPr>
        <w:t>6</w:t>
      </w:r>
      <w:r w:rsidRPr="00B17DDE">
        <w:rPr>
          <w:rFonts w:ascii="Times New Roman" w:hAnsi="Times New Roman" w:cs="Times New Roman"/>
        </w:rPr>
        <w:t xml:space="preserve"> - фиксирующие болты</w:t>
      </w:r>
    </w:p>
    <w:p w14:paraId="2C28E54D" w14:textId="77777777" w:rsidR="00000000" w:rsidRPr="00B17DDE" w:rsidRDefault="00C37CD6">
      <w:pPr>
        <w:pStyle w:val="FORMATTEXT"/>
        <w:jc w:val="center"/>
        <w:rPr>
          <w:rFonts w:ascii="Times New Roman" w:hAnsi="Times New Roman" w:cs="Times New Roman"/>
        </w:rPr>
      </w:pPr>
    </w:p>
    <w:p w14:paraId="37F18BE5"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Г.15 - Схема усиления дополнительной жесткой опорой - подведением металлических подкосов</w:t>
      </w:r>
    </w:p>
    <w:p w14:paraId="4890B0A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Г.9 Метод 4.9</w:t>
      </w:r>
      <w:r w:rsidRPr="00B17DDE">
        <w:rPr>
          <w:rFonts w:ascii="Times New Roman" w:hAnsi="Times New Roman" w:cs="Times New Roman"/>
        </w:rPr>
        <w:t xml:space="preserve"> - Устройство обойм из стального проката</w:t>
      </w:r>
    </w:p>
    <w:p w14:paraId="71D4BB32" w14:textId="77777777" w:rsidR="00000000" w:rsidRPr="00B17DDE" w:rsidRDefault="00C37CD6">
      <w:pPr>
        <w:pStyle w:val="FORMATTEXT"/>
        <w:ind w:firstLine="568"/>
        <w:jc w:val="both"/>
        <w:rPr>
          <w:rFonts w:ascii="Times New Roman" w:hAnsi="Times New Roman" w:cs="Times New Roman"/>
        </w:rPr>
      </w:pPr>
    </w:p>
    <w:p w14:paraId="091E5B8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Г.9.1 Метод 4.9 заключается в устройстве дополнительн</w:t>
      </w:r>
      <w:r w:rsidRPr="00B17DDE">
        <w:rPr>
          <w:rFonts w:ascii="Times New Roman" w:hAnsi="Times New Roman" w:cs="Times New Roman"/>
        </w:rPr>
        <w:t xml:space="preserve">ых элементов, работающих совместно с усиляемыми конструкциями и повышающих их несущую способность при сохранении основной расчетной схемы. </w:t>
      </w:r>
    </w:p>
    <w:p w14:paraId="6CAA5FAC"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5F253F9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Г.9.2 Метод 4.9 может быть реализован путем устройства обойм из стального проката - устройство замкнуто</w:t>
      </w:r>
      <w:r w:rsidRPr="00B17DDE">
        <w:rPr>
          <w:rFonts w:ascii="Times New Roman" w:hAnsi="Times New Roman" w:cs="Times New Roman"/>
        </w:rPr>
        <w:t>й металлической конструкции вокруг усиляемой и повышающей ее несущую способность за счет включения в совместную работу.</w:t>
      </w:r>
    </w:p>
    <w:p w14:paraId="3304A812" w14:textId="77777777" w:rsidR="00000000" w:rsidRPr="00B17DDE" w:rsidRDefault="00C37CD6">
      <w:pPr>
        <w:pStyle w:val="FORMATTEXT"/>
        <w:ind w:firstLine="568"/>
        <w:jc w:val="both"/>
        <w:rPr>
          <w:rFonts w:ascii="Times New Roman" w:hAnsi="Times New Roman" w:cs="Times New Roman"/>
        </w:rPr>
      </w:pPr>
    </w:p>
    <w:p w14:paraId="54B080D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Г.9.3 Обоймы из стального проката рекомендуются для сжатых элементов с малыми эксцентриситетами продольной силы. С целью снижения расче</w:t>
      </w:r>
      <w:r w:rsidRPr="00B17DDE">
        <w:rPr>
          <w:rFonts w:ascii="Times New Roman" w:hAnsi="Times New Roman" w:cs="Times New Roman"/>
        </w:rPr>
        <w:t>тной длины ветвей сжатых элементов обойм необходимо обеспечить их плотное прилегание к бетону усиляемой колонны путем устранения неровностей, зачеканки зазоров между элементами усиления и бетоном колонны, а также натяжения поперечных планок.</w:t>
      </w:r>
    </w:p>
    <w:p w14:paraId="124AE0AB" w14:textId="77777777" w:rsidR="00000000" w:rsidRPr="00B17DDE" w:rsidRDefault="00C37CD6">
      <w:pPr>
        <w:pStyle w:val="FORMATTEXT"/>
        <w:ind w:firstLine="568"/>
        <w:jc w:val="both"/>
        <w:rPr>
          <w:rFonts w:ascii="Times New Roman" w:hAnsi="Times New Roman" w:cs="Times New Roman"/>
        </w:rPr>
      </w:pPr>
    </w:p>
    <w:p w14:paraId="5D99B49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Г.9.4 При нео</w:t>
      </w:r>
      <w:r w:rsidRPr="00B17DDE">
        <w:rPr>
          <w:rFonts w:ascii="Times New Roman" w:hAnsi="Times New Roman" w:cs="Times New Roman"/>
        </w:rPr>
        <w:t>бходимости усиления сжатых элементов с большими эксцентриситетами, а также при двузначной эпюре моментов рекомендуется применять обоймы с вертикальными элементами из предварительно напряженных распорок. В зависимости от действующих усилий распорки могут бы</w:t>
      </w:r>
      <w:r w:rsidRPr="00B17DDE">
        <w:rPr>
          <w:rFonts w:ascii="Times New Roman" w:hAnsi="Times New Roman" w:cs="Times New Roman"/>
        </w:rPr>
        <w:t>ть как односторонними, так и двухсторонними (рисунок Г.16). Величину напряжения распорок рекомендуется принимать 40-70 МПа.</w:t>
      </w:r>
    </w:p>
    <w:p w14:paraId="6CB12492" w14:textId="77777777" w:rsidR="00000000" w:rsidRPr="00B17DDE" w:rsidRDefault="00C37CD6">
      <w:pPr>
        <w:pStyle w:val="FORMATTEXT"/>
        <w:ind w:firstLine="568"/>
        <w:jc w:val="both"/>
        <w:rPr>
          <w:rFonts w:ascii="Times New Roman" w:hAnsi="Times New Roman" w:cs="Times New Roman"/>
        </w:rPr>
      </w:pPr>
    </w:p>
    <w:p w14:paraId="62D4E594"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50"/>
      </w:tblGrid>
      <w:tr w:rsidR="00B17DDE" w:rsidRPr="00B17DDE" w14:paraId="4FE32D25" w14:textId="77777777">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14:paraId="1C785860" w14:textId="0B5AF33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225"/>
                <w:sz w:val="24"/>
                <w:szCs w:val="24"/>
              </w:rPr>
              <w:lastRenderedPageBreak/>
              <w:drawing>
                <wp:inline distT="0" distB="0" distL="0" distR="0" wp14:anchorId="40CF3DDB" wp14:editId="62E87846">
                  <wp:extent cx="5001895" cy="567055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001895" cy="5670550"/>
                          </a:xfrm>
                          <a:prstGeom prst="rect">
                            <a:avLst/>
                          </a:prstGeom>
                          <a:noFill/>
                          <a:ln>
                            <a:noFill/>
                          </a:ln>
                        </pic:spPr>
                      </pic:pic>
                    </a:graphicData>
                  </a:graphic>
                </wp:inline>
              </w:drawing>
            </w:r>
          </w:p>
        </w:tc>
      </w:tr>
    </w:tbl>
    <w:p w14:paraId="5947CF37"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2E5449A"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208596B2"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а</w:t>
      </w:r>
      <w:r w:rsidRPr="00B17DDE">
        <w:rPr>
          <w:rFonts w:ascii="Times New Roman" w:hAnsi="Times New Roman" w:cs="Times New Roman"/>
        </w:rPr>
        <w:t xml:space="preserve"> - в период монтажа; </w:t>
      </w:r>
      <w:r w:rsidRPr="00B17DDE">
        <w:rPr>
          <w:rFonts w:ascii="Times New Roman" w:hAnsi="Times New Roman" w:cs="Times New Roman"/>
          <w:i/>
          <w:iCs/>
        </w:rPr>
        <w:t>б</w:t>
      </w:r>
      <w:r w:rsidRPr="00B17DDE">
        <w:rPr>
          <w:rFonts w:ascii="Times New Roman" w:hAnsi="Times New Roman" w:cs="Times New Roman"/>
        </w:rPr>
        <w:t xml:space="preserve"> - в напряженном состоянии; </w:t>
      </w:r>
      <w:r w:rsidRPr="00B17DDE">
        <w:rPr>
          <w:rFonts w:ascii="Times New Roman" w:hAnsi="Times New Roman" w:cs="Times New Roman"/>
          <w:i/>
          <w:iCs/>
        </w:rPr>
        <w:t>1</w:t>
      </w:r>
      <w:r w:rsidRPr="00B17DDE">
        <w:rPr>
          <w:rFonts w:ascii="Times New Roman" w:hAnsi="Times New Roman" w:cs="Times New Roman"/>
        </w:rPr>
        <w:t xml:space="preserve"> - усиливаемая колонна; </w:t>
      </w:r>
      <w:r w:rsidRPr="00B17DDE">
        <w:rPr>
          <w:rFonts w:ascii="Times New Roman" w:hAnsi="Times New Roman" w:cs="Times New Roman"/>
          <w:i/>
          <w:iCs/>
        </w:rPr>
        <w:t>2</w:t>
      </w:r>
      <w:r w:rsidRPr="00B17DDE">
        <w:rPr>
          <w:rFonts w:ascii="Times New Roman" w:hAnsi="Times New Roman" w:cs="Times New Roman"/>
        </w:rPr>
        <w:t xml:space="preserve"> - уголк</w:t>
      </w:r>
      <w:r w:rsidRPr="00B17DDE">
        <w:rPr>
          <w:rFonts w:ascii="Times New Roman" w:hAnsi="Times New Roman" w:cs="Times New Roman"/>
        </w:rPr>
        <w:t xml:space="preserve">и распорок; </w:t>
      </w:r>
      <w:r w:rsidRPr="00B17DDE">
        <w:rPr>
          <w:rFonts w:ascii="Times New Roman" w:hAnsi="Times New Roman" w:cs="Times New Roman"/>
          <w:i/>
          <w:iCs/>
        </w:rPr>
        <w:t>3</w:t>
      </w:r>
      <w:r w:rsidRPr="00B17DDE">
        <w:rPr>
          <w:rFonts w:ascii="Times New Roman" w:hAnsi="Times New Roman" w:cs="Times New Roman"/>
        </w:rPr>
        <w:t xml:space="preserve"> - соединительные планки; </w:t>
      </w:r>
      <w:r w:rsidRPr="00B17DDE">
        <w:rPr>
          <w:rFonts w:ascii="Times New Roman" w:hAnsi="Times New Roman" w:cs="Times New Roman"/>
          <w:i/>
          <w:iCs/>
        </w:rPr>
        <w:t>4</w:t>
      </w:r>
      <w:r w:rsidRPr="00B17DDE">
        <w:rPr>
          <w:rFonts w:ascii="Times New Roman" w:hAnsi="Times New Roman" w:cs="Times New Roman"/>
        </w:rPr>
        <w:t xml:space="preserve"> - упорные уголки; </w:t>
      </w:r>
      <w:r w:rsidRPr="00B17DDE">
        <w:rPr>
          <w:rFonts w:ascii="Times New Roman" w:hAnsi="Times New Roman" w:cs="Times New Roman"/>
          <w:i/>
          <w:iCs/>
        </w:rPr>
        <w:t>5</w:t>
      </w:r>
      <w:r w:rsidRPr="00B17DDE">
        <w:rPr>
          <w:rFonts w:ascii="Times New Roman" w:hAnsi="Times New Roman" w:cs="Times New Roman"/>
        </w:rPr>
        <w:t xml:space="preserve"> - планки-упоры; </w:t>
      </w:r>
      <w:r w:rsidRPr="00B17DDE">
        <w:rPr>
          <w:rFonts w:ascii="Times New Roman" w:hAnsi="Times New Roman" w:cs="Times New Roman"/>
          <w:i/>
          <w:iCs/>
        </w:rPr>
        <w:t>6</w:t>
      </w:r>
      <w:r w:rsidRPr="00B17DDE">
        <w:rPr>
          <w:rFonts w:ascii="Times New Roman" w:hAnsi="Times New Roman" w:cs="Times New Roman"/>
        </w:rPr>
        <w:t xml:space="preserve"> - крепежный монтажный болт; </w:t>
      </w:r>
      <w:r w:rsidRPr="00B17DDE">
        <w:rPr>
          <w:rFonts w:ascii="Times New Roman" w:hAnsi="Times New Roman" w:cs="Times New Roman"/>
          <w:i/>
          <w:iCs/>
        </w:rPr>
        <w:t>7</w:t>
      </w:r>
      <w:r w:rsidRPr="00B17DDE">
        <w:rPr>
          <w:rFonts w:ascii="Times New Roman" w:hAnsi="Times New Roman" w:cs="Times New Roman"/>
        </w:rPr>
        <w:t xml:space="preserve"> - натяжной монтажный болт; </w:t>
      </w:r>
      <w:r w:rsidRPr="00B17DDE">
        <w:rPr>
          <w:rFonts w:ascii="Times New Roman" w:hAnsi="Times New Roman" w:cs="Times New Roman"/>
          <w:i/>
          <w:iCs/>
        </w:rPr>
        <w:t>8</w:t>
      </w:r>
      <w:r w:rsidRPr="00B17DDE">
        <w:rPr>
          <w:rFonts w:ascii="Times New Roman" w:hAnsi="Times New Roman" w:cs="Times New Roman"/>
        </w:rPr>
        <w:t xml:space="preserve"> - планки для натяжения болтов в месте перегиба</w:t>
      </w:r>
    </w:p>
    <w:p w14:paraId="3FF300D5" w14:textId="77777777" w:rsidR="00000000" w:rsidRPr="00B17DDE" w:rsidRDefault="00C37CD6">
      <w:pPr>
        <w:pStyle w:val="FORMATTEXT"/>
        <w:jc w:val="center"/>
        <w:rPr>
          <w:rFonts w:ascii="Times New Roman" w:hAnsi="Times New Roman" w:cs="Times New Roman"/>
        </w:rPr>
      </w:pPr>
    </w:p>
    <w:p w14:paraId="6873C0DF"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Г.16 - Схема усиления колонны предварительно напряженными дву</w:t>
      </w:r>
      <w:r w:rsidRPr="00B17DDE">
        <w:rPr>
          <w:rFonts w:ascii="Times New Roman" w:hAnsi="Times New Roman" w:cs="Times New Roman"/>
        </w:rPr>
        <w:t>хсторонними металлическими распорками</w:t>
      </w:r>
    </w:p>
    <w:p w14:paraId="3BBB0E8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Г.10 Метод 4.10</w:t>
      </w:r>
      <w:r w:rsidRPr="00B17DDE">
        <w:rPr>
          <w:rFonts w:ascii="Times New Roman" w:hAnsi="Times New Roman" w:cs="Times New Roman"/>
        </w:rPr>
        <w:t xml:space="preserve"> - Усиление заменяющими конструкциями</w:t>
      </w:r>
    </w:p>
    <w:p w14:paraId="1228C030" w14:textId="77777777" w:rsidR="00000000" w:rsidRPr="00B17DDE" w:rsidRDefault="00C37CD6">
      <w:pPr>
        <w:pStyle w:val="FORMATTEXT"/>
        <w:ind w:firstLine="568"/>
        <w:jc w:val="both"/>
        <w:rPr>
          <w:rFonts w:ascii="Times New Roman" w:hAnsi="Times New Roman" w:cs="Times New Roman"/>
        </w:rPr>
      </w:pPr>
    </w:p>
    <w:p w14:paraId="4061A9E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Г.10.1 Область применения метода 3.4 распространяется на конструкции с недостаточной несущей способностью. При устройстве заменяющих конструкций выполняются новые к</w:t>
      </w:r>
      <w:r w:rsidRPr="00B17DDE">
        <w:rPr>
          <w:rFonts w:ascii="Times New Roman" w:hAnsi="Times New Roman" w:cs="Times New Roman"/>
        </w:rPr>
        <w:t>онструктивные элементы, полностью воспринимающие проектные усилия.</w:t>
      </w:r>
    </w:p>
    <w:p w14:paraId="7DC10E03" w14:textId="77777777" w:rsidR="00000000" w:rsidRPr="00B17DDE" w:rsidRDefault="00C37CD6">
      <w:pPr>
        <w:pStyle w:val="FORMATTEXT"/>
        <w:ind w:firstLine="568"/>
        <w:jc w:val="both"/>
        <w:rPr>
          <w:rFonts w:ascii="Times New Roman" w:hAnsi="Times New Roman" w:cs="Times New Roman"/>
        </w:rPr>
      </w:pPr>
    </w:p>
    <w:p w14:paraId="7243814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Г.10.2 Усиление несущих конструкций перекрытий, покрытий, балок на действие изгибающих моментов с применением заменяющего метода может выполняться как отдельными конструктивными элементами</w:t>
      </w:r>
      <w:r w:rsidRPr="00B17DDE">
        <w:rPr>
          <w:rFonts w:ascii="Times New Roman" w:hAnsi="Times New Roman" w:cs="Times New Roman"/>
        </w:rPr>
        <w:t xml:space="preserve"> (балками, плитами, фермами), так и взаимосвязанными системами из железобетонных либо стальных элементов.</w:t>
      </w:r>
    </w:p>
    <w:p w14:paraId="22C341C2" w14:textId="77777777" w:rsidR="00000000" w:rsidRPr="00B17DDE" w:rsidRDefault="00C37CD6">
      <w:pPr>
        <w:pStyle w:val="FORMATTEXT"/>
        <w:ind w:firstLine="568"/>
        <w:jc w:val="both"/>
        <w:rPr>
          <w:rFonts w:ascii="Times New Roman" w:hAnsi="Times New Roman" w:cs="Times New Roman"/>
        </w:rPr>
      </w:pPr>
    </w:p>
    <w:p w14:paraId="37BE758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Г.10.3 Метод 4.10 рекомендуется применять для усиления локальных участков или при значительном дефиците несущей способности, а также для конструкций,</w:t>
      </w:r>
      <w:r w:rsidRPr="00B17DDE">
        <w:rPr>
          <w:rFonts w:ascii="Times New Roman" w:hAnsi="Times New Roman" w:cs="Times New Roman"/>
        </w:rPr>
        <w:t xml:space="preserve"> находящихся в аварийном техническом состоянии.</w:t>
      </w:r>
    </w:p>
    <w:p w14:paraId="20AFDC3E" w14:textId="77777777" w:rsidR="00000000" w:rsidRPr="00B17DDE" w:rsidRDefault="00C37CD6">
      <w:pPr>
        <w:pStyle w:val="FORMATTEXT"/>
        <w:ind w:firstLine="568"/>
        <w:jc w:val="both"/>
        <w:rPr>
          <w:rFonts w:ascii="Times New Roman" w:hAnsi="Times New Roman" w:cs="Times New Roman"/>
        </w:rPr>
      </w:pPr>
    </w:p>
    <w:p w14:paraId="15A0F75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Г.10.4 При замене конструкций на существующие, необходимо организовывать зазор для обеспечения свободного прогиба заменяющей конструкции.</w:t>
      </w:r>
    </w:p>
    <w:p w14:paraId="5B3D7CA7" w14:textId="77777777" w:rsidR="00000000" w:rsidRPr="00B17DDE" w:rsidRDefault="00C37CD6">
      <w:pPr>
        <w:pStyle w:val="FORMATTEXT"/>
        <w:ind w:firstLine="568"/>
        <w:jc w:val="both"/>
        <w:rPr>
          <w:rFonts w:ascii="Times New Roman" w:hAnsi="Times New Roman" w:cs="Times New Roman"/>
        </w:rPr>
      </w:pPr>
    </w:p>
    <w:p w14:paraId="60E3E76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Г.10.5 При выполнении заменяющей конструкции, расположенной под конс</w:t>
      </w:r>
      <w:r w:rsidRPr="00B17DDE">
        <w:rPr>
          <w:rFonts w:ascii="Times New Roman" w:hAnsi="Times New Roman" w:cs="Times New Roman"/>
        </w:rPr>
        <w:t>трукцией усиления, рекомендуется устраивать сквозные отверстия в существующей конструкции для пропуска стоек усиления.</w:t>
      </w:r>
    </w:p>
    <w:p w14:paraId="223191B2" w14:textId="77777777" w:rsidR="00000000" w:rsidRPr="00B17DDE" w:rsidRDefault="00C37CD6">
      <w:pPr>
        <w:pStyle w:val="FORMATTEXT"/>
        <w:ind w:firstLine="568"/>
        <w:jc w:val="both"/>
        <w:rPr>
          <w:rFonts w:ascii="Times New Roman" w:hAnsi="Times New Roman" w:cs="Times New Roman"/>
        </w:rPr>
      </w:pPr>
    </w:p>
    <w:p w14:paraId="62AF186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Г.10.6 Несущая способность сохраняемых и разгружаемых конструкций и элементов должна быть обеспечена с учетом изменения расчетной схемы </w:t>
      </w:r>
      <w:r w:rsidRPr="00B17DDE">
        <w:rPr>
          <w:rFonts w:ascii="Times New Roman" w:hAnsi="Times New Roman" w:cs="Times New Roman"/>
        </w:rPr>
        <w:t>и действующих усилий (рисунки Г.17, Г.18).</w:t>
      </w:r>
    </w:p>
    <w:p w14:paraId="72471C59" w14:textId="77777777" w:rsidR="00000000" w:rsidRPr="00B17DDE" w:rsidRDefault="00C37CD6">
      <w:pPr>
        <w:pStyle w:val="FORMATTEXT"/>
        <w:ind w:firstLine="568"/>
        <w:jc w:val="both"/>
        <w:rPr>
          <w:rFonts w:ascii="Times New Roman" w:hAnsi="Times New Roman" w:cs="Times New Roman"/>
        </w:rPr>
      </w:pPr>
    </w:p>
    <w:p w14:paraId="2D177DBE"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00"/>
      </w:tblGrid>
      <w:tr w:rsidR="00B17DDE" w:rsidRPr="00B17DDE" w14:paraId="18489650" w14:textId="77777777">
        <w:tblPrEx>
          <w:tblCellMar>
            <w:top w:w="0" w:type="dxa"/>
            <w:bottom w:w="0" w:type="dxa"/>
          </w:tblCellMar>
        </w:tblPrEx>
        <w:trPr>
          <w:jc w:val="center"/>
        </w:trPr>
        <w:tc>
          <w:tcPr>
            <w:tcW w:w="9600" w:type="dxa"/>
            <w:tcBorders>
              <w:top w:val="nil"/>
              <w:left w:val="nil"/>
              <w:bottom w:val="nil"/>
              <w:right w:val="nil"/>
            </w:tcBorders>
            <w:tcMar>
              <w:top w:w="114" w:type="dxa"/>
              <w:left w:w="28" w:type="dxa"/>
              <w:bottom w:w="114" w:type="dxa"/>
              <w:right w:w="28" w:type="dxa"/>
            </w:tcMar>
          </w:tcPr>
          <w:p w14:paraId="793F9BCA" w14:textId="10C6E1FF"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58"/>
                <w:sz w:val="24"/>
                <w:szCs w:val="24"/>
              </w:rPr>
              <w:drawing>
                <wp:inline distT="0" distB="0" distL="0" distR="0" wp14:anchorId="6984CB55" wp14:editId="72CF2B8E">
                  <wp:extent cx="5943600" cy="142621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943600" cy="1426210"/>
                          </a:xfrm>
                          <a:prstGeom prst="rect">
                            <a:avLst/>
                          </a:prstGeom>
                          <a:noFill/>
                          <a:ln>
                            <a:noFill/>
                          </a:ln>
                        </pic:spPr>
                      </pic:pic>
                    </a:graphicData>
                  </a:graphic>
                </wp:inline>
              </w:drawing>
            </w:r>
          </w:p>
        </w:tc>
      </w:tr>
    </w:tbl>
    <w:p w14:paraId="33BB2D57"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2EC737E0"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2BB75AFA"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1</w:t>
      </w:r>
      <w:r w:rsidRPr="00B17DDE">
        <w:rPr>
          <w:rFonts w:ascii="Times New Roman" w:hAnsi="Times New Roman" w:cs="Times New Roman"/>
        </w:rPr>
        <w:t xml:space="preserve"> - существующее перекрытие; </w:t>
      </w:r>
      <w:r w:rsidRPr="00B17DDE">
        <w:rPr>
          <w:rFonts w:ascii="Times New Roman" w:hAnsi="Times New Roman" w:cs="Times New Roman"/>
          <w:i/>
          <w:iCs/>
        </w:rPr>
        <w:t>2</w:t>
      </w:r>
      <w:r w:rsidRPr="00B17DDE">
        <w:rPr>
          <w:rFonts w:ascii="Times New Roman" w:hAnsi="Times New Roman" w:cs="Times New Roman"/>
        </w:rPr>
        <w:t xml:space="preserve"> - конструкция усиления; </w:t>
      </w:r>
      <w:r w:rsidRPr="00B17DDE">
        <w:rPr>
          <w:rFonts w:ascii="Times New Roman" w:hAnsi="Times New Roman" w:cs="Times New Roman"/>
          <w:i/>
          <w:iCs/>
        </w:rPr>
        <w:t>3</w:t>
      </w:r>
      <w:r w:rsidRPr="00B17DDE">
        <w:rPr>
          <w:rFonts w:ascii="Times New Roman" w:hAnsi="Times New Roman" w:cs="Times New Roman"/>
        </w:rPr>
        <w:t xml:space="preserve"> - зазор</w:t>
      </w:r>
    </w:p>
    <w:p w14:paraId="3429F10D" w14:textId="77777777" w:rsidR="00000000" w:rsidRPr="00B17DDE" w:rsidRDefault="00C37CD6">
      <w:pPr>
        <w:pStyle w:val="FORMATTEXT"/>
        <w:jc w:val="center"/>
        <w:rPr>
          <w:rFonts w:ascii="Times New Roman" w:hAnsi="Times New Roman" w:cs="Times New Roman"/>
        </w:rPr>
      </w:pPr>
    </w:p>
    <w:p w14:paraId="48115D75"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Г.17 - Схема устройства разгружающей железобетонной конструкции сверху</w:t>
      </w:r>
    </w:p>
    <w:p w14:paraId="5D3B3442" w14:textId="77777777" w:rsidR="00000000" w:rsidRPr="00B17DDE" w:rsidRDefault="00C37CD6">
      <w:pPr>
        <w:pStyle w:val="FORMATTEXT"/>
        <w:jc w:val="center"/>
        <w:rPr>
          <w:rFonts w:ascii="Times New Roman" w:hAnsi="Times New Roman" w:cs="Times New Roman"/>
        </w:rPr>
      </w:pPr>
    </w:p>
    <w:p w14:paraId="4350B140"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44331C73"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09ACC5F6" w14:textId="64B72ACB"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62"/>
                <w:sz w:val="24"/>
                <w:szCs w:val="24"/>
              </w:rPr>
              <w:drawing>
                <wp:inline distT="0" distB="0" distL="0" distR="0" wp14:anchorId="267959D7" wp14:editId="799BAFE0">
                  <wp:extent cx="5936615" cy="150114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36615" cy="1501140"/>
                          </a:xfrm>
                          <a:prstGeom prst="rect">
                            <a:avLst/>
                          </a:prstGeom>
                          <a:noFill/>
                          <a:ln>
                            <a:noFill/>
                          </a:ln>
                        </pic:spPr>
                      </pic:pic>
                    </a:graphicData>
                  </a:graphic>
                </wp:inline>
              </w:drawing>
            </w:r>
          </w:p>
        </w:tc>
      </w:tr>
    </w:tbl>
    <w:p w14:paraId="77D73673"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1650CF58"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352F164C"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i/>
          <w:iCs/>
        </w:rPr>
        <w:t>1</w:t>
      </w:r>
      <w:r w:rsidRPr="00B17DDE">
        <w:rPr>
          <w:rFonts w:ascii="Times New Roman" w:hAnsi="Times New Roman" w:cs="Times New Roman"/>
        </w:rPr>
        <w:t xml:space="preserve"> - существующее перекрытия; </w:t>
      </w:r>
      <w:r w:rsidRPr="00B17DDE">
        <w:rPr>
          <w:rFonts w:ascii="Times New Roman" w:hAnsi="Times New Roman" w:cs="Times New Roman"/>
          <w:i/>
          <w:iCs/>
        </w:rPr>
        <w:t>2</w:t>
      </w:r>
      <w:r w:rsidRPr="00B17DDE">
        <w:rPr>
          <w:rFonts w:ascii="Times New Roman" w:hAnsi="Times New Roman" w:cs="Times New Roman"/>
        </w:rPr>
        <w:t xml:space="preserve"> - оборудование (нагрузка); </w:t>
      </w:r>
      <w:r w:rsidRPr="00B17DDE">
        <w:rPr>
          <w:rFonts w:ascii="Times New Roman" w:hAnsi="Times New Roman" w:cs="Times New Roman"/>
          <w:i/>
          <w:iCs/>
        </w:rPr>
        <w:t>3</w:t>
      </w:r>
      <w:r w:rsidRPr="00B17DDE">
        <w:rPr>
          <w:rFonts w:ascii="Times New Roman" w:hAnsi="Times New Roman" w:cs="Times New Roman"/>
        </w:rPr>
        <w:t xml:space="preserve"> - опорные стойки; </w:t>
      </w:r>
      <w:r w:rsidRPr="00B17DDE">
        <w:rPr>
          <w:rFonts w:ascii="Times New Roman" w:hAnsi="Times New Roman" w:cs="Times New Roman"/>
          <w:i/>
          <w:iCs/>
        </w:rPr>
        <w:t>4</w:t>
      </w:r>
      <w:r w:rsidRPr="00B17DDE">
        <w:rPr>
          <w:rFonts w:ascii="Times New Roman" w:hAnsi="Times New Roman" w:cs="Times New Roman"/>
        </w:rPr>
        <w:t xml:space="preserve"> - балки разгружающей рамы; </w:t>
      </w:r>
      <w:r w:rsidRPr="00B17DDE">
        <w:rPr>
          <w:rFonts w:ascii="Times New Roman" w:hAnsi="Times New Roman" w:cs="Times New Roman"/>
          <w:i/>
          <w:iCs/>
        </w:rPr>
        <w:t>5</w:t>
      </w:r>
      <w:r w:rsidRPr="00B17DDE">
        <w:rPr>
          <w:rFonts w:ascii="Times New Roman" w:hAnsi="Times New Roman" w:cs="Times New Roman"/>
        </w:rPr>
        <w:t xml:space="preserve"> - отверстия в плите</w:t>
      </w:r>
    </w:p>
    <w:p w14:paraId="6A772558" w14:textId="77777777" w:rsidR="00000000" w:rsidRPr="00B17DDE" w:rsidRDefault="00C37CD6">
      <w:pPr>
        <w:pStyle w:val="FORMATTEXT"/>
        <w:jc w:val="center"/>
        <w:rPr>
          <w:rFonts w:ascii="Times New Roman" w:hAnsi="Times New Roman" w:cs="Times New Roman"/>
        </w:rPr>
      </w:pPr>
    </w:p>
    <w:p w14:paraId="77E08299"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Г.18 - Схема устройства разгружающей конструкции снизу</w:t>
      </w:r>
    </w:p>
    <w:p w14:paraId="7AFF1B6B"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Приложе</w:instrText>
      </w:r>
      <w:r w:rsidRPr="00B17DDE">
        <w:rPr>
          <w:rFonts w:ascii="Times New Roman" w:hAnsi="Times New Roman" w:cs="Times New Roman"/>
        </w:rPr>
        <w:instrText>ние Д. Методы, реализующие принцип 5 - повышение физической стойкости бетона конструкции"</w:instrText>
      </w:r>
      <w:r w:rsidRPr="00B17DDE">
        <w:rPr>
          <w:rFonts w:ascii="Times New Roman" w:hAnsi="Times New Roman" w:cs="Times New Roman"/>
        </w:rPr>
        <w:fldChar w:fldCharType="end"/>
      </w:r>
    </w:p>
    <w:p w14:paraId="27CBD12F"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Приложение Д</w:t>
      </w:r>
    </w:p>
    <w:p w14:paraId="5124AE8C" w14:textId="77777777" w:rsidR="00000000" w:rsidRPr="00B17DDE" w:rsidRDefault="00C37CD6">
      <w:pPr>
        <w:pStyle w:val="HEADERTEXT"/>
        <w:rPr>
          <w:rFonts w:ascii="Times New Roman" w:hAnsi="Times New Roman" w:cs="Times New Roman"/>
          <w:b/>
          <w:bCs/>
          <w:color w:val="auto"/>
        </w:rPr>
      </w:pPr>
    </w:p>
    <w:p w14:paraId="07490CBA" w14:textId="77777777" w:rsidR="00000000" w:rsidRPr="00B17DDE" w:rsidRDefault="00C37CD6">
      <w:pPr>
        <w:pStyle w:val="HEADERTEXT"/>
        <w:jc w:val="center"/>
        <w:outlineLvl w:val="2"/>
        <w:rPr>
          <w:rFonts w:ascii="Times New Roman" w:hAnsi="Times New Roman" w:cs="Times New Roman"/>
          <w:b/>
          <w:bCs/>
          <w:color w:val="auto"/>
        </w:rPr>
      </w:pPr>
      <w:r w:rsidRPr="00B17DDE">
        <w:rPr>
          <w:rFonts w:ascii="Times New Roman" w:hAnsi="Times New Roman" w:cs="Times New Roman"/>
          <w:b/>
          <w:bCs/>
          <w:color w:val="auto"/>
        </w:rPr>
        <w:t xml:space="preserve"> Методы, реализующие принцип 5 - повышение физической стойкости бетона конструкции</w:t>
      </w:r>
    </w:p>
    <w:p w14:paraId="1879E33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Д.1 Метод 5.1</w:t>
      </w:r>
      <w:r w:rsidRPr="00B17DDE">
        <w:rPr>
          <w:rFonts w:ascii="Times New Roman" w:hAnsi="Times New Roman" w:cs="Times New Roman"/>
        </w:rPr>
        <w:t xml:space="preserve"> - Покрытие</w:t>
      </w:r>
    </w:p>
    <w:p w14:paraId="170E4578" w14:textId="77777777" w:rsidR="00000000" w:rsidRPr="00B17DDE" w:rsidRDefault="00C37CD6">
      <w:pPr>
        <w:pStyle w:val="FORMATTEXT"/>
        <w:ind w:firstLine="568"/>
        <w:jc w:val="both"/>
        <w:rPr>
          <w:rFonts w:ascii="Times New Roman" w:hAnsi="Times New Roman" w:cs="Times New Roman"/>
        </w:rPr>
      </w:pPr>
    </w:p>
    <w:p w14:paraId="198BBE9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Д.1.1 Метод 5.1 предусматривает нанесение</w:t>
      </w:r>
      <w:r w:rsidRPr="00B17DDE">
        <w:rPr>
          <w:rFonts w:ascii="Times New Roman" w:hAnsi="Times New Roman" w:cs="Times New Roman"/>
        </w:rPr>
        <w:t xml:space="preserve"> покрытия на бетонную поверхность для повышения ее стойкости к физическим воздействиям, например к абразивному износу или ударным нагрузкам. Данный метод схематично показан на рисунке Д.1. В качестве подготовки поверхности необходимо произвести замену бето</w:t>
      </w:r>
      <w:r w:rsidRPr="00B17DDE">
        <w:rPr>
          <w:rFonts w:ascii="Times New Roman" w:hAnsi="Times New Roman" w:cs="Times New Roman"/>
        </w:rPr>
        <w:t>на на участках с неудовлетворительным качеством, а также уплотнить трещины.</w:t>
      </w:r>
    </w:p>
    <w:p w14:paraId="211AC6CD" w14:textId="77777777" w:rsidR="00000000" w:rsidRPr="00B17DDE" w:rsidRDefault="00C37CD6">
      <w:pPr>
        <w:pStyle w:val="FORMATTEXT"/>
        <w:ind w:firstLine="568"/>
        <w:jc w:val="both"/>
        <w:rPr>
          <w:rFonts w:ascii="Times New Roman" w:hAnsi="Times New Roman" w:cs="Times New Roman"/>
        </w:rPr>
      </w:pPr>
    </w:p>
    <w:p w14:paraId="1B495F32"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565"/>
      </w:tblGrid>
      <w:tr w:rsidR="00B17DDE" w:rsidRPr="00B17DDE" w14:paraId="6C628803" w14:textId="77777777">
        <w:tblPrEx>
          <w:tblCellMar>
            <w:top w:w="0" w:type="dxa"/>
            <w:bottom w:w="0" w:type="dxa"/>
          </w:tblCellMar>
        </w:tblPrEx>
        <w:trPr>
          <w:jc w:val="center"/>
        </w:trPr>
        <w:tc>
          <w:tcPr>
            <w:tcW w:w="8565" w:type="dxa"/>
            <w:tcBorders>
              <w:top w:val="nil"/>
              <w:left w:val="nil"/>
              <w:bottom w:val="nil"/>
              <w:right w:val="nil"/>
            </w:tcBorders>
            <w:tcMar>
              <w:top w:w="114" w:type="dxa"/>
              <w:left w:w="28" w:type="dxa"/>
              <w:bottom w:w="114" w:type="dxa"/>
              <w:right w:w="28" w:type="dxa"/>
            </w:tcMar>
          </w:tcPr>
          <w:p w14:paraId="68D5C7E5" w14:textId="147AE44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69"/>
                <w:sz w:val="24"/>
                <w:szCs w:val="24"/>
              </w:rPr>
              <w:lastRenderedPageBreak/>
              <w:drawing>
                <wp:inline distT="0" distB="0" distL="0" distR="0" wp14:anchorId="18785E68" wp14:editId="437256DB">
                  <wp:extent cx="5302250" cy="170624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302250" cy="1706245"/>
                          </a:xfrm>
                          <a:prstGeom prst="rect">
                            <a:avLst/>
                          </a:prstGeom>
                          <a:noFill/>
                          <a:ln>
                            <a:noFill/>
                          </a:ln>
                        </pic:spPr>
                      </pic:pic>
                    </a:graphicData>
                  </a:graphic>
                </wp:inline>
              </w:drawing>
            </w:r>
          </w:p>
        </w:tc>
      </w:tr>
    </w:tbl>
    <w:p w14:paraId="1B08C38B"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A426711"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2078BA2A"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Д.1 - Схематичное изображение метода 5.1 до и после применения</w:t>
      </w:r>
    </w:p>
    <w:p w14:paraId="528A9F9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Д.1.2 Метод 5.1 применяется для повышения стойкости к физическ</w:t>
      </w:r>
      <w:r w:rsidRPr="00B17DDE">
        <w:rPr>
          <w:rFonts w:ascii="Times New Roman" w:hAnsi="Times New Roman" w:cs="Times New Roman"/>
        </w:rPr>
        <w:t>им воздействиям бетонных и железобетонных конструкций при отсутствии негативного давления воды и ее паров.</w:t>
      </w:r>
    </w:p>
    <w:p w14:paraId="2B18745D" w14:textId="77777777" w:rsidR="00000000" w:rsidRPr="00B17DDE" w:rsidRDefault="00C37CD6">
      <w:pPr>
        <w:pStyle w:val="FORMATTEXT"/>
        <w:ind w:firstLine="568"/>
        <w:jc w:val="both"/>
        <w:rPr>
          <w:rFonts w:ascii="Times New Roman" w:hAnsi="Times New Roman" w:cs="Times New Roman"/>
        </w:rPr>
      </w:pPr>
    </w:p>
    <w:p w14:paraId="6434E2D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Д.1.3 Типичной областью применения метода 5.1 являются полы, поверхности, подвергающиеся абразивному износу или ударным нагрузкам.</w:t>
      </w:r>
    </w:p>
    <w:p w14:paraId="5BEEF76B" w14:textId="77777777" w:rsidR="00000000" w:rsidRPr="00B17DDE" w:rsidRDefault="00C37CD6">
      <w:pPr>
        <w:pStyle w:val="FORMATTEXT"/>
        <w:ind w:firstLine="568"/>
        <w:jc w:val="both"/>
        <w:rPr>
          <w:rFonts w:ascii="Times New Roman" w:hAnsi="Times New Roman" w:cs="Times New Roman"/>
        </w:rPr>
      </w:pPr>
    </w:p>
    <w:p w14:paraId="7996AF3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Д.1.4 При проект</w:t>
      </w:r>
      <w:r w:rsidRPr="00B17DDE">
        <w:rPr>
          <w:rFonts w:ascii="Times New Roman" w:hAnsi="Times New Roman" w:cs="Times New Roman"/>
        </w:rPr>
        <w:t>ировании ремонта по методу 5.1 следует учитывать раскрытие старых или появление новых трещин, а также величины физических воздействий.</w:t>
      </w:r>
    </w:p>
    <w:p w14:paraId="24CDC287" w14:textId="77777777" w:rsidR="00000000" w:rsidRPr="00B17DDE" w:rsidRDefault="00C37CD6">
      <w:pPr>
        <w:pStyle w:val="FORMATTEXT"/>
        <w:ind w:firstLine="568"/>
        <w:jc w:val="both"/>
        <w:rPr>
          <w:rFonts w:ascii="Times New Roman" w:hAnsi="Times New Roman" w:cs="Times New Roman"/>
        </w:rPr>
      </w:pPr>
    </w:p>
    <w:p w14:paraId="04AC893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Д.1.5 В процессе производства работ следует:</w:t>
      </w:r>
    </w:p>
    <w:p w14:paraId="6A17CF9A" w14:textId="77777777" w:rsidR="00000000" w:rsidRPr="00B17DDE" w:rsidRDefault="00C37CD6">
      <w:pPr>
        <w:pStyle w:val="FORMATTEXT"/>
        <w:ind w:firstLine="568"/>
        <w:jc w:val="both"/>
        <w:rPr>
          <w:rFonts w:ascii="Times New Roman" w:hAnsi="Times New Roman" w:cs="Times New Roman"/>
        </w:rPr>
      </w:pPr>
    </w:p>
    <w:p w14:paraId="2E8426A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тщательную подготовку поверхности;</w:t>
      </w:r>
    </w:p>
    <w:p w14:paraId="1ECAC69B" w14:textId="77777777" w:rsidR="00000000" w:rsidRPr="00B17DDE" w:rsidRDefault="00C37CD6">
      <w:pPr>
        <w:pStyle w:val="FORMATTEXT"/>
        <w:ind w:firstLine="568"/>
        <w:jc w:val="both"/>
        <w:rPr>
          <w:rFonts w:ascii="Times New Roman" w:hAnsi="Times New Roman" w:cs="Times New Roman"/>
        </w:rPr>
      </w:pPr>
    </w:p>
    <w:p w14:paraId="6431F32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следить за температур</w:t>
      </w:r>
      <w:r w:rsidRPr="00B17DDE">
        <w:rPr>
          <w:rFonts w:ascii="Times New Roman" w:hAnsi="Times New Roman" w:cs="Times New Roman"/>
        </w:rPr>
        <w:t>ой, влажностью и паропроницаемостью основания;</w:t>
      </w:r>
    </w:p>
    <w:p w14:paraId="6B4A5757" w14:textId="77777777" w:rsidR="00000000" w:rsidRPr="00B17DDE" w:rsidRDefault="00C37CD6">
      <w:pPr>
        <w:pStyle w:val="FORMATTEXT"/>
        <w:ind w:firstLine="568"/>
        <w:jc w:val="both"/>
        <w:rPr>
          <w:rFonts w:ascii="Times New Roman" w:hAnsi="Times New Roman" w:cs="Times New Roman"/>
        </w:rPr>
      </w:pPr>
    </w:p>
    <w:p w14:paraId="1E05909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толщину слоя покрытия;</w:t>
      </w:r>
    </w:p>
    <w:p w14:paraId="56884DDD" w14:textId="77777777" w:rsidR="00000000" w:rsidRPr="00B17DDE" w:rsidRDefault="00C37CD6">
      <w:pPr>
        <w:pStyle w:val="FORMATTEXT"/>
        <w:ind w:firstLine="568"/>
        <w:jc w:val="both"/>
        <w:rPr>
          <w:rFonts w:ascii="Times New Roman" w:hAnsi="Times New Roman" w:cs="Times New Roman"/>
        </w:rPr>
      </w:pPr>
    </w:p>
    <w:p w14:paraId="461FF7C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выполнять контроль адгезии слоя покрытия к основанию.</w:t>
      </w:r>
    </w:p>
    <w:p w14:paraId="5371FEC9" w14:textId="77777777" w:rsidR="00000000" w:rsidRPr="00B17DDE" w:rsidRDefault="00C37CD6">
      <w:pPr>
        <w:pStyle w:val="FORMATTEXT"/>
        <w:ind w:firstLine="568"/>
        <w:jc w:val="both"/>
        <w:rPr>
          <w:rFonts w:ascii="Times New Roman" w:hAnsi="Times New Roman" w:cs="Times New Roman"/>
        </w:rPr>
      </w:pPr>
    </w:p>
    <w:p w14:paraId="57484F4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Д.1.6 Для обеспечения долговечности рекомендуется проведение осмотров в зависимости от режима эксплуатации.</w:t>
      </w:r>
    </w:p>
    <w:p w14:paraId="0C15D346" w14:textId="77777777" w:rsidR="00000000" w:rsidRPr="00B17DDE" w:rsidRDefault="00C37CD6">
      <w:pPr>
        <w:pStyle w:val="FORMATTEXT"/>
        <w:ind w:firstLine="568"/>
        <w:jc w:val="both"/>
        <w:rPr>
          <w:rFonts w:ascii="Times New Roman" w:hAnsi="Times New Roman" w:cs="Times New Roman"/>
        </w:rPr>
      </w:pPr>
    </w:p>
    <w:p w14:paraId="3C56E9A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w:t>
      </w:r>
      <w:r w:rsidRPr="00B17DDE">
        <w:rPr>
          <w:rFonts w:ascii="Times New Roman" w:hAnsi="Times New Roman" w:cs="Times New Roman"/>
        </w:rPr>
        <w:t>.1.7 Дополняющие методы: методы 3.1-3.3, 1.5, 4.5 или 4.6.</w:t>
      </w:r>
    </w:p>
    <w:p w14:paraId="6D4EF24D" w14:textId="77777777" w:rsidR="00000000" w:rsidRPr="00B17DDE" w:rsidRDefault="00C37CD6">
      <w:pPr>
        <w:pStyle w:val="FORMATTEXT"/>
        <w:ind w:firstLine="568"/>
        <w:jc w:val="both"/>
        <w:rPr>
          <w:rFonts w:ascii="Times New Roman" w:hAnsi="Times New Roman" w:cs="Times New Roman"/>
        </w:rPr>
      </w:pPr>
    </w:p>
    <w:p w14:paraId="0B38FB66" w14:textId="7EE2AFB9"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Д.1.8 Номенклатуру, значения и методы определения показателей свойств материалов и показателей эксплуатационных качеств образуемых систем методом 5.1 принимают по </w:t>
      </w:r>
      <w:r w:rsidRPr="00B17DDE">
        <w:rPr>
          <w:rFonts w:ascii="Times New Roman" w:hAnsi="Times New Roman" w:cs="Times New Roman"/>
        </w:rPr>
        <w:t>ГОСТ 32017</w:t>
      </w:r>
      <w:r w:rsidRPr="00B17DDE">
        <w:rPr>
          <w:rFonts w:ascii="Times New Roman" w:hAnsi="Times New Roman" w:cs="Times New Roman"/>
        </w:rPr>
        <w:t>.</w:t>
      </w:r>
    </w:p>
    <w:p w14:paraId="241122EA" w14:textId="77777777" w:rsidR="00000000" w:rsidRPr="00B17DDE" w:rsidRDefault="00C37CD6">
      <w:pPr>
        <w:pStyle w:val="FORMATTEXT"/>
        <w:ind w:firstLine="568"/>
        <w:jc w:val="both"/>
        <w:rPr>
          <w:rFonts w:ascii="Times New Roman" w:hAnsi="Times New Roman" w:cs="Times New Roman"/>
        </w:rPr>
      </w:pPr>
    </w:p>
    <w:p w14:paraId="407540F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Д.2 Метод 5.2</w:t>
      </w:r>
      <w:r w:rsidRPr="00B17DDE">
        <w:rPr>
          <w:rFonts w:ascii="Times New Roman" w:hAnsi="Times New Roman" w:cs="Times New Roman"/>
        </w:rPr>
        <w:t xml:space="preserve"> - Пропитка</w:t>
      </w:r>
    </w:p>
    <w:p w14:paraId="6D49913A" w14:textId="77777777" w:rsidR="00000000" w:rsidRPr="00B17DDE" w:rsidRDefault="00C37CD6">
      <w:pPr>
        <w:pStyle w:val="FORMATTEXT"/>
        <w:ind w:firstLine="568"/>
        <w:jc w:val="both"/>
        <w:rPr>
          <w:rFonts w:ascii="Times New Roman" w:hAnsi="Times New Roman" w:cs="Times New Roman"/>
        </w:rPr>
      </w:pPr>
    </w:p>
    <w:p w14:paraId="3A554DF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Д.2.1 В качестве альтернативы нанесению покрытий для повышения стойкости бетона к физико-механическим воздействиям используют пропитку бетона. Метод 5.2 схематично показан на рисунке Д.2.</w:t>
      </w:r>
    </w:p>
    <w:p w14:paraId="759BD15E" w14:textId="77777777" w:rsidR="00000000" w:rsidRPr="00B17DDE" w:rsidRDefault="00C37CD6">
      <w:pPr>
        <w:pStyle w:val="FORMATTEXT"/>
        <w:ind w:firstLine="568"/>
        <w:jc w:val="both"/>
        <w:rPr>
          <w:rFonts w:ascii="Times New Roman" w:hAnsi="Times New Roman" w:cs="Times New Roman"/>
        </w:rPr>
      </w:pPr>
    </w:p>
    <w:p w14:paraId="75BBF38A"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000"/>
      </w:tblGrid>
      <w:tr w:rsidR="00B17DDE" w:rsidRPr="00B17DDE" w14:paraId="730959AE" w14:textId="77777777">
        <w:tblPrEx>
          <w:tblCellMar>
            <w:top w:w="0" w:type="dxa"/>
            <w:bottom w:w="0" w:type="dxa"/>
          </w:tblCellMar>
        </w:tblPrEx>
        <w:trPr>
          <w:jc w:val="center"/>
        </w:trPr>
        <w:tc>
          <w:tcPr>
            <w:tcW w:w="9000" w:type="dxa"/>
            <w:tcBorders>
              <w:top w:val="nil"/>
              <w:left w:val="nil"/>
              <w:bottom w:val="nil"/>
              <w:right w:val="nil"/>
            </w:tcBorders>
            <w:tcMar>
              <w:top w:w="114" w:type="dxa"/>
              <w:left w:w="28" w:type="dxa"/>
              <w:bottom w:w="114" w:type="dxa"/>
              <w:right w:w="28" w:type="dxa"/>
            </w:tcMar>
          </w:tcPr>
          <w:p w14:paraId="467AE0A8" w14:textId="2618D72B"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68"/>
                <w:sz w:val="24"/>
                <w:szCs w:val="24"/>
              </w:rPr>
              <w:drawing>
                <wp:inline distT="0" distB="0" distL="0" distR="0" wp14:anchorId="5CCA7254" wp14:editId="4AEDF690">
                  <wp:extent cx="5513705" cy="169227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513705" cy="1692275"/>
                          </a:xfrm>
                          <a:prstGeom prst="rect">
                            <a:avLst/>
                          </a:prstGeom>
                          <a:noFill/>
                          <a:ln>
                            <a:noFill/>
                          </a:ln>
                        </pic:spPr>
                      </pic:pic>
                    </a:graphicData>
                  </a:graphic>
                </wp:inline>
              </w:drawing>
            </w:r>
          </w:p>
        </w:tc>
      </w:tr>
    </w:tbl>
    <w:p w14:paraId="48C26172"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6421285B"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lastRenderedPageBreak/>
        <w:t>     </w:t>
      </w:r>
    </w:p>
    <w:p w14:paraId="67161202"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Д.2 - Схематичное изображение метода 5.2 до и после применения</w:t>
      </w:r>
    </w:p>
    <w:p w14:paraId="54BDC69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Д.2.2 Типичными областями применения метода 5.2 являются полы и другие конструкции, подвергающиеся абразивному износу или ударным нагрузкам.</w:t>
      </w:r>
    </w:p>
    <w:p w14:paraId="0F789654" w14:textId="77777777" w:rsidR="00000000" w:rsidRPr="00B17DDE" w:rsidRDefault="00C37CD6">
      <w:pPr>
        <w:pStyle w:val="FORMATTEXT"/>
        <w:ind w:firstLine="568"/>
        <w:jc w:val="both"/>
        <w:rPr>
          <w:rFonts w:ascii="Times New Roman" w:hAnsi="Times New Roman" w:cs="Times New Roman"/>
        </w:rPr>
      </w:pPr>
    </w:p>
    <w:p w14:paraId="202BD79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Д.2.3 При проектировании ремонта по методу 5.2 следует учитывать раскрытие старых или появление новых трещин, виды и значения величин физического воздействия.</w:t>
      </w:r>
    </w:p>
    <w:p w14:paraId="4CFA120C" w14:textId="77777777" w:rsidR="00000000" w:rsidRPr="00B17DDE" w:rsidRDefault="00C37CD6">
      <w:pPr>
        <w:pStyle w:val="FORMATTEXT"/>
        <w:ind w:firstLine="568"/>
        <w:jc w:val="both"/>
        <w:rPr>
          <w:rFonts w:ascii="Times New Roman" w:hAnsi="Times New Roman" w:cs="Times New Roman"/>
        </w:rPr>
      </w:pPr>
    </w:p>
    <w:p w14:paraId="3093229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Д.2.4 При выполнении работ необходимо:</w:t>
      </w:r>
    </w:p>
    <w:p w14:paraId="17A1BDBD" w14:textId="77777777" w:rsidR="00000000" w:rsidRPr="00B17DDE" w:rsidRDefault="00C37CD6">
      <w:pPr>
        <w:pStyle w:val="FORMATTEXT"/>
        <w:ind w:firstLine="568"/>
        <w:jc w:val="both"/>
        <w:rPr>
          <w:rFonts w:ascii="Times New Roman" w:hAnsi="Times New Roman" w:cs="Times New Roman"/>
        </w:rPr>
      </w:pPr>
    </w:p>
    <w:p w14:paraId="32F8C3D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тщательную подготовку поверхности;</w:t>
      </w:r>
    </w:p>
    <w:p w14:paraId="0C7CFFB2" w14:textId="77777777" w:rsidR="00000000" w:rsidRPr="00B17DDE" w:rsidRDefault="00C37CD6">
      <w:pPr>
        <w:pStyle w:val="FORMATTEXT"/>
        <w:ind w:firstLine="568"/>
        <w:jc w:val="both"/>
        <w:rPr>
          <w:rFonts w:ascii="Times New Roman" w:hAnsi="Times New Roman" w:cs="Times New Roman"/>
        </w:rPr>
      </w:pPr>
    </w:p>
    <w:p w14:paraId="326A102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w:t>
      </w:r>
      <w:r w:rsidRPr="00B17DDE">
        <w:rPr>
          <w:rFonts w:ascii="Times New Roman" w:hAnsi="Times New Roman" w:cs="Times New Roman"/>
        </w:rPr>
        <w:t>онтролировать адгезионную прочность поверхности, температуру, влажность и паропроницаемость бетона.</w:t>
      </w:r>
    </w:p>
    <w:p w14:paraId="29FB7740" w14:textId="77777777" w:rsidR="00000000" w:rsidRPr="00B17DDE" w:rsidRDefault="00C37CD6">
      <w:pPr>
        <w:pStyle w:val="FORMATTEXT"/>
        <w:ind w:firstLine="568"/>
        <w:jc w:val="both"/>
        <w:rPr>
          <w:rFonts w:ascii="Times New Roman" w:hAnsi="Times New Roman" w:cs="Times New Roman"/>
        </w:rPr>
      </w:pPr>
    </w:p>
    <w:p w14:paraId="2F1A911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Д.2.5 Для обеспечения долговечности необходимо проведение осмотров в зависимости от режима использования.</w:t>
      </w:r>
    </w:p>
    <w:p w14:paraId="293DEE96" w14:textId="77777777" w:rsidR="00000000" w:rsidRPr="00B17DDE" w:rsidRDefault="00C37CD6">
      <w:pPr>
        <w:pStyle w:val="FORMATTEXT"/>
        <w:ind w:firstLine="568"/>
        <w:jc w:val="both"/>
        <w:rPr>
          <w:rFonts w:ascii="Times New Roman" w:hAnsi="Times New Roman" w:cs="Times New Roman"/>
        </w:rPr>
      </w:pPr>
    </w:p>
    <w:p w14:paraId="47F6BD4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Д.2.6 Дополняющие методы: методы 3.1-3.3, 1.5, 4</w:t>
      </w:r>
      <w:r w:rsidRPr="00B17DDE">
        <w:rPr>
          <w:rFonts w:ascii="Times New Roman" w:hAnsi="Times New Roman" w:cs="Times New Roman"/>
        </w:rPr>
        <w:t>.5 или 4.6.</w:t>
      </w:r>
    </w:p>
    <w:p w14:paraId="5FC8C70D" w14:textId="77777777" w:rsidR="00000000" w:rsidRPr="00B17DDE" w:rsidRDefault="00C37CD6">
      <w:pPr>
        <w:pStyle w:val="FORMATTEXT"/>
        <w:ind w:firstLine="568"/>
        <w:jc w:val="both"/>
        <w:rPr>
          <w:rFonts w:ascii="Times New Roman" w:hAnsi="Times New Roman" w:cs="Times New Roman"/>
        </w:rPr>
      </w:pPr>
    </w:p>
    <w:p w14:paraId="1EB037FA" w14:textId="32103C8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Д.2.7 Номенклатуру, значения и методы определения показателей свойств материалов и показателей эксплуатационных качеств образуемых систем методом 5.2 принимают по </w:t>
      </w:r>
      <w:r w:rsidRPr="00B17DDE">
        <w:rPr>
          <w:rFonts w:ascii="Times New Roman" w:hAnsi="Times New Roman" w:cs="Times New Roman"/>
        </w:rPr>
        <w:t>ГОСТ 32017</w:t>
      </w:r>
      <w:r w:rsidRPr="00B17DDE">
        <w:rPr>
          <w:rFonts w:ascii="Times New Roman" w:hAnsi="Times New Roman" w:cs="Times New Roman"/>
        </w:rPr>
        <w:t>.</w:t>
      </w:r>
    </w:p>
    <w:p w14:paraId="69603FAB" w14:textId="77777777" w:rsidR="00000000" w:rsidRPr="00B17DDE" w:rsidRDefault="00C37CD6">
      <w:pPr>
        <w:pStyle w:val="FORMATTEXT"/>
        <w:ind w:firstLine="568"/>
        <w:jc w:val="both"/>
        <w:rPr>
          <w:rFonts w:ascii="Times New Roman" w:hAnsi="Times New Roman" w:cs="Times New Roman"/>
        </w:rPr>
      </w:pPr>
    </w:p>
    <w:p w14:paraId="2C7778C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Д.3 Метод 5.3</w:t>
      </w:r>
      <w:r w:rsidRPr="00B17DDE">
        <w:rPr>
          <w:rFonts w:ascii="Times New Roman" w:hAnsi="Times New Roman" w:cs="Times New Roman"/>
        </w:rPr>
        <w:t xml:space="preserve"> - Добавление раствора или бетон</w:t>
      </w:r>
      <w:r w:rsidRPr="00B17DDE">
        <w:rPr>
          <w:rFonts w:ascii="Times New Roman" w:hAnsi="Times New Roman" w:cs="Times New Roman"/>
        </w:rPr>
        <w:t>а</w:t>
      </w:r>
    </w:p>
    <w:p w14:paraId="7E608B0E" w14:textId="77777777" w:rsidR="00000000" w:rsidRPr="00B17DDE" w:rsidRDefault="00C37CD6">
      <w:pPr>
        <w:pStyle w:val="FORMATTEXT"/>
        <w:ind w:firstLine="568"/>
        <w:jc w:val="both"/>
        <w:rPr>
          <w:rFonts w:ascii="Times New Roman" w:hAnsi="Times New Roman" w:cs="Times New Roman"/>
        </w:rPr>
      </w:pPr>
    </w:p>
    <w:p w14:paraId="58C39D7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Д.3.1 Повышение стойкости конструкции к физическим воздействиям обеспечивается путем добавления в ремонтируемую конструкцию строительного раствора или бетона. Метод 5.3 схематично показан на рисунке Д.3.</w:t>
      </w:r>
    </w:p>
    <w:p w14:paraId="637C77A1" w14:textId="77777777" w:rsidR="00000000" w:rsidRPr="00B17DDE" w:rsidRDefault="00C37CD6">
      <w:pPr>
        <w:pStyle w:val="FORMATTEXT"/>
        <w:ind w:firstLine="568"/>
        <w:jc w:val="both"/>
        <w:rPr>
          <w:rFonts w:ascii="Times New Roman" w:hAnsi="Times New Roman" w:cs="Times New Roman"/>
        </w:rPr>
      </w:pPr>
    </w:p>
    <w:p w14:paraId="39064B6F"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31E37593"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4188A309" w14:textId="741FA4BB"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1"/>
                <w:sz w:val="24"/>
                <w:szCs w:val="24"/>
              </w:rPr>
              <w:drawing>
                <wp:inline distT="0" distB="0" distL="0" distR="0" wp14:anchorId="5D90E358" wp14:editId="2D7B740B">
                  <wp:extent cx="5943600" cy="199961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943600" cy="1999615"/>
                          </a:xfrm>
                          <a:prstGeom prst="rect">
                            <a:avLst/>
                          </a:prstGeom>
                          <a:noFill/>
                          <a:ln>
                            <a:noFill/>
                          </a:ln>
                        </pic:spPr>
                      </pic:pic>
                    </a:graphicData>
                  </a:graphic>
                </wp:inline>
              </w:drawing>
            </w:r>
          </w:p>
        </w:tc>
      </w:tr>
    </w:tbl>
    <w:p w14:paraId="7E22520E"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05B2D222"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38341D52"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w:t>
      </w:r>
      <w:r w:rsidRPr="00B17DDE">
        <w:rPr>
          <w:rFonts w:ascii="Times New Roman" w:hAnsi="Times New Roman" w:cs="Times New Roman"/>
        </w:rPr>
        <w:t>исунок Д.3 - Схематичное изображение метода 5.3 до и после применения</w:t>
      </w:r>
    </w:p>
    <w:p w14:paraId="4255AAC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Д.3.2 Добавление слоя строительного раствора или бетона по методу 5.3 обеспечивает повышение стойкости существующей бетонной поверхности к физическим воздействиям.</w:t>
      </w:r>
    </w:p>
    <w:p w14:paraId="6B849164" w14:textId="77777777" w:rsidR="00000000" w:rsidRPr="00B17DDE" w:rsidRDefault="00C37CD6">
      <w:pPr>
        <w:pStyle w:val="FORMATTEXT"/>
        <w:ind w:firstLine="568"/>
        <w:jc w:val="both"/>
        <w:rPr>
          <w:rFonts w:ascii="Times New Roman" w:hAnsi="Times New Roman" w:cs="Times New Roman"/>
        </w:rPr>
      </w:pPr>
    </w:p>
    <w:p w14:paraId="57CA9D0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Д.3.3 Типичными облас</w:t>
      </w:r>
      <w:r w:rsidRPr="00B17DDE">
        <w:rPr>
          <w:rFonts w:ascii="Times New Roman" w:hAnsi="Times New Roman" w:cs="Times New Roman"/>
        </w:rPr>
        <w:t>тями применения метода 5.3 являются полы и поверхности, подвергающиеся абразивному износу или ударным нагрузкам.</w:t>
      </w:r>
    </w:p>
    <w:p w14:paraId="12F68DAE" w14:textId="77777777" w:rsidR="00000000" w:rsidRPr="00B17DDE" w:rsidRDefault="00C37CD6">
      <w:pPr>
        <w:pStyle w:val="FORMATTEXT"/>
        <w:ind w:firstLine="568"/>
        <w:jc w:val="both"/>
        <w:rPr>
          <w:rFonts w:ascii="Times New Roman" w:hAnsi="Times New Roman" w:cs="Times New Roman"/>
        </w:rPr>
      </w:pPr>
    </w:p>
    <w:p w14:paraId="17A5FCE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Д.3.4 При проектировании ремонта по методу 5.3 следует учитывать движение трещин или новые трещины, величины физического воздействия, возможно</w:t>
      </w:r>
      <w:r w:rsidRPr="00B17DDE">
        <w:rPr>
          <w:rFonts w:ascii="Times New Roman" w:hAnsi="Times New Roman" w:cs="Times New Roman"/>
        </w:rPr>
        <w:t>сть изменения отметок уровней поверхности.</w:t>
      </w:r>
    </w:p>
    <w:p w14:paraId="55E47965" w14:textId="77777777" w:rsidR="00000000" w:rsidRPr="00B17DDE" w:rsidRDefault="00C37CD6">
      <w:pPr>
        <w:pStyle w:val="FORMATTEXT"/>
        <w:ind w:firstLine="568"/>
        <w:jc w:val="both"/>
        <w:rPr>
          <w:rFonts w:ascii="Times New Roman" w:hAnsi="Times New Roman" w:cs="Times New Roman"/>
        </w:rPr>
      </w:pPr>
    </w:p>
    <w:p w14:paraId="3911F01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Д.3.5 В процессе выполнения работ необходимо:</w:t>
      </w:r>
    </w:p>
    <w:p w14:paraId="0035228A" w14:textId="77777777" w:rsidR="00000000" w:rsidRPr="00B17DDE" w:rsidRDefault="00C37CD6">
      <w:pPr>
        <w:pStyle w:val="FORMATTEXT"/>
        <w:ind w:firstLine="568"/>
        <w:jc w:val="both"/>
        <w:rPr>
          <w:rFonts w:ascii="Times New Roman" w:hAnsi="Times New Roman" w:cs="Times New Roman"/>
        </w:rPr>
      </w:pPr>
    </w:p>
    <w:p w14:paraId="117ABCB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тщательную подготовку поверхности;</w:t>
      </w:r>
    </w:p>
    <w:p w14:paraId="2CA73F68" w14:textId="77777777" w:rsidR="00000000" w:rsidRPr="00B17DDE" w:rsidRDefault="00C37CD6">
      <w:pPr>
        <w:pStyle w:val="FORMATTEXT"/>
        <w:ind w:firstLine="568"/>
        <w:jc w:val="both"/>
        <w:rPr>
          <w:rFonts w:ascii="Times New Roman" w:hAnsi="Times New Roman" w:cs="Times New Roman"/>
        </w:rPr>
      </w:pPr>
    </w:p>
    <w:p w14:paraId="2738491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адгезию, толщину слоя, температуру и влажность бетона.</w:t>
      </w:r>
    </w:p>
    <w:p w14:paraId="3558A7E9" w14:textId="77777777" w:rsidR="00000000" w:rsidRPr="00B17DDE" w:rsidRDefault="00C37CD6">
      <w:pPr>
        <w:pStyle w:val="FORMATTEXT"/>
        <w:ind w:firstLine="568"/>
        <w:jc w:val="both"/>
        <w:rPr>
          <w:rFonts w:ascii="Times New Roman" w:hAnsi="Times New Roman" w:cs="Times New Roman"/>
        </w:rPr>
      </w:pPr>
    </w:p>
    <w:p w14:paraId="252E641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Д.3.6 Для обеспечения долговечности следу</w:t>
      </w:r>
      <w:r w:rsidRPr="00B17DDE">
        <w:rPr>
          <w:rFonts w:ascii="Times New Roman" w:hAnsi="Times New Roman" w:cs="Times New Roman"/>
        </w:rPr>
        <w:t xml:space="preserve">ет проводить осмотры в зависимости от режима </w:t>
      </w:r>
      <w:r w:rsidRPr="00B17DDE">
        <w:rPr>
          <w:rFonts w:ascii="Times New Roman" w:hAnsi="Times New Roman" w:cs="Times New Roman"/>
        </w:rPr>
        <w:lastRenderedPageBreak/>
        <w:t>эксплуатации.</w:t>
      </w:r>
    </w:p>
    <w:p w14:paraId="7FC2CD5F" w14:textId="77777777" w:rsidR="00000000" w:rsidRPr="00B17DDE" w:rsidRDefault="00C37CD6">
      <w:pPr>
        <w:pStyle w:val="FORMATTEXT"/>
        <w:ind w:firstLine="568"/>
        <w:jc w:val="both"/>
        <w:rPr>
          <w:rFonts w:ascii="Times New Roman" w:hAnsi="Times New Roman" w:cs="Times New Roman"/>
        </w:rPr>
      </w:pPr>
    </w:p>
    <w:p w14:paraId="6F4DC1D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Д.3.7 Дополняющие методы: методы 3.1-3.3, 1.5, 4.5, 4.6 или 5.2.</w:t>
      </w:r>
    </w:p>
    <w:p w14:paraId="1512AA48" w14:textId="77777777" w:rsidR="00000000" w:rsidRPr="00B17DDE" w:rsidRDefault="00C37CD6">
      <w:pPr>
        <w:pStyle w:val="FORMATTEXT"/>
        <w:ind w:firstLine="568"/>
        <w:jc w:val="both"/>
        <w:rPr>
          <w:rFonts w:ascii="Times New Roman" w:hAnsi="Times New Roman" w:cs="Times New Roman"/>
        </w:rPr>
      </w:pPr>
    </w:p>
    <w:p w14:paraId="081B36CB" w14:textId="77777777" w:rsidR="00000000" w:rsidRPr="00B17DDE" w:rsidRDefault="00C37CD6">
      <w:pPr>
        <w:pStyle w:val="FORMATTEXT"/>
        <w:ind w:firstLine="568"/>
        <w:jc w:val="both"/>
        <w:rPr>
          <w:rFonts w:ascii="Times New Roman" w:hAnsi="Times New Roman" w:cs="Times New Roman"/>
        </w:rPr>
      </w:pPr>
    </w:p>
    <w:p w14:paraId="1711CAC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Приложение Е. Методы, реализующие принцип 6 - повышение химической стойкости бетона конструкции"</w:instrText>
      </w:r>
      <w:r w:rsidRPr="00B17DDE">
        <w:rPr>
          <w:rFonts w:ascii="Times New Roman" w:hAnsi="Times New Roman" w:cs="Times New Roman"/>
        </w:rPr>
        <w:fldChar w:fldCharType="end"/>
      </w:r>
    </w:p>
    <w:p w14:paraId="209D4DF9"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Приложение Е</w:t>
      </w:r>
    </w:p>
    <w:p w14:paraId="4DC511D6" w14:textId="77777777" w:rsidR="00000000" w:rsidRPr="00B17DDE" w:rsidRDefault="00C37CD6">
      <w:pPr>
        <w:pStyle w:val="HEADERTEXT"/>
        <w:rPr>
          <w:rFonts w:ascii="Times New Roman" w:hAnsi="Times New Roman" w:cs="Times New Roman"/>
          <w:b/>
          <w:bCs/>
          <w:color w:val="auto"/>
        </w:rPr>
      </w:pPr>
    </w:p>
    <w:p w14:paraId="1C4A2A6B" w14:textId="77777777" w:rsidR="00000000" w:rsidRPr="00B17DDE" w:rsidRDefault="00C37CD6">
      <w:pPr>
        <w:pStyle w:val="HEADERTEXT"/>
        <w:jc w:val="center"/>
        <w:outlineLvl w:val="2"/>
        <w:rPr>
          <w:rFonts w:ascii="Times New Roman" w:hAnsi="Times New Roman" w:cs="Times New Roman"/>
          <w:b/>
          <w:bCs/>
          <w:color w:val="auto"/>
        </w:rPr>
      </w:pPr>
      <w:r w:rsidRPr="00B17DDE">
        <w:rPr>
          <w:rFonts w:ascii="Times New Roman" w:hAnsi="Times New Roman" w:cs="Times New Roman"/>
          <w:b/>
          <w:bCs/>
          <w:color w:val="auto"/>
        </w:rPr>
        <w:t xml:space="preserve"> Мето</w:t>
      </w:r>
      <w:r w:rsidRPr="00B17DDE">
        <w:rPr>
          <w:rFonts w:ascii="Times New Roman" w:hAnsi="Times New Roman" w:cs="Times New Roman"/>
          <w:b/>
          <w:bCs/>
          <w:color w:val="auto"/>
        </w:rPr>
        <w:t>ды, реализующие принцип 6 - повышение химической стойкости бетона конструкции</w:t>
      </w:r>
    </w:p>
    <w:p w14:paraId="6449FF0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Е.1 Метод 6.1</w:t>
      </w:r>
      <w:r w:rsidRPr="00B17DDE">
        <w:rPr>
          <w:rFonts w:ascii="Times New Roman" w:hAnsi="Times New Roman" w:cs="Times New Roman"/>
        </w:rPr>
        <w:t xml:space="preserve"> - Покрытие</w:t>
      </w:r>
    </w:p>
    <w:p w14:paraId="05C94CD8" w14:textId="77777777" w:rsidR="00000000" w:rsidRPr="00B17DDE" w:rsidRDefault="00C37CD6">
      <w:pPr>
        <w:pStyle w:val="FORMATTEXT"/>
        <w:ind w:firstLine="568"/>
        <w:jc w:val="both"/>
        <w:rPr>
          <w:rFonts w:ascii="Times New Roman" w:hAnsi="Times New Roman" w:cs="Times New Roman"/>
        </w:rPr>
      </w:pPr>
    </w:p>
    <w:p w14:paraId="1695AEC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Е.1.1 Метод 6.1 представляет собой нанесение покрытия на поверхность бетона для повышения стойкости к воздействию химических веществ и схематично показа</w:t>
      </w:r>
      <w:r w:rsidRPr="00B17DDE">
        <w:rPr>
          <w:rFonts w:ascii="Times New Roman" w:hAnsi="Times New Roman" w:cs="Times New Roman"/>
        </w:rPr>
        <w:t>н на рисунке Е.1.</w:t>
      </w:r>
    </w:p>
    <w:p w14:paraId="075E8D2B" w14:textId="77777777" w:rsidR="00000000" w:rsidRPr="00B17DDE" w:rsidRDefault="00C37CD6">
      <w:pPr>
        <w:pStyle w:val="FORMATTEXT"/>
        <w:ind w:firstLine="568"/>
        <w:jc w:val="both"/>
        <w:rPr>
          <w:rFonts w:ascii="Times New Roman" w:hAnsi="Times New Roman" w:cs="Times New Roman"/>
        </w:rPr>
      </w:pPr>
    </w:p>
    <w:p w14:paraId="515A56AE"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00"/>
      </w:tblGrid>
      <w:tr w:rsidR="00B17DDE" w:rsidRPr="00B17DDE" w14:paraId="79ACF053" w14:textId="77777777">
        <w:tblPrEx>
          <w:tblCellMar>
            <w:top w:w="0" w:type="dxa"/>
            <w:bottom w:w="0" w:type="dxa"/>
          </w:tblCellMar>
        </w:tblPrEx>
        <w:trPr>
          <w:jc w:val="center"/>
        </w:trPr>
        <w:tc>
          <w:tcPr>
            <w:tcW w:w="9600" w:type="dxa"/>
            <w:tcBorders>
              <w:top w:val="nil"/>
              <w:left w:val="nil"/>
              <w:bottom w:val="nil"/>
              <w:right w:val="nil"/>
            </w:tcBorders>
            <w:tcMar>
              <w:top w:w="114" w:type="dxa"/>
              <w:left w:w="28" w:type="dxa"/>
              <w:bottom w:w="114" w:type="dxa"/>
              <w:right w:w="28" w:type="dxa"/>
            </w:tcMar>
          </w:tcPr>
          <w:p w14:paraId="11BC238F" w14:textId="15D73720"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2"/>
                <w:sz w:val="24"/>
                <w:szCs w:val="24"/>
              </w:rPr>
              <w:drawing>
                <wp:inline distT="0" distB="0" distL="0" distR="0" wp14:anchorId="1A6E9737" wp14:editId="484EE5EB">
                  <wp:extent cx="5923280" cy="204025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923280" cy="2040255"/>
                          </a:xfrm>
                          <a:prstGeom prst="rect">
                            <a:avLst/>
                          </a:prstGeom>
                          <a:noFill/>
                          <a:ln>
                            <a:noFill/>
                          </a:ln>
                        </pic:spPr>
                      </pic:pic>
                    </a:graphicData>
                  </a:graphic>
                </wp:inline>
              </w:drawing>
            </w:r>
          </w:p>
        </w:tc>
      </w:tr>
    </w:tbl>
    <w:p w14:paraId="7A8C9603"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7E63E6A6"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59946E5B"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Е.1 - Схематичное изображение метода 6.1 до и после применения</w:t>
      </w:r>
    </w:p>
    <w:p w14:paraId="2E5A833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Е.1.2 Типичными областями применения метода 6.1 являются поверхности, подверженные сильному химическому воздействию, чаще</w:t>
      </w:r>
      <w:r w:rsidRPr="00B17DDE">
        <w:rPr>
          <w:rFonts w:ascii="Times New Roman" w:hAnsi="Times New Roman" w:cs="Times New Roman"/>
        </w:rPr>
        <w:t xml:space="preserve"> всего при отсутствии негативного давления воды и ее паров.</w:t>
      </w:r>
    </w:p>
    <w:p w14:paraId="61695708" w14:textId="77777777" w:rsidR="00000000" w:rsidRPr="00B17DDE" w:rsidRDefault="00C37CD6">
      <w:pPr>
        <w:pStyle w:val="FORMATTEXT"/>
        <w:ind w:firstLine="568"/>
        <w:jc w:val="both"/>
        <w:rPr>
          <w:rFonts w:ascii="Times New Roman" w:hAnsi="Times New Roman" w:cs="Times New Roman"/>
        </w:rPr>
      </w:pPr>
    </w:p>
    <w:p w14:paraId="213CBDA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Е.1.3 При проектировании ремонта по методу 6.1 учитывают раскрытие трещин или появление новых трещин.</w:t>
      </w:r>
    </w:p>
    <w:p w14:paraId="3243764C" w14:textId="77777777" w:rsidR="00000000" w:rsidRPr="00B17DDE" w:rsidRDefault="00C37CD6">
      <w:pPr>
        <w:pStyle w:val="FORMATTEXT"/>
        <w:ind w:firstLine="568"/>
        <w:jc w:val="both"/>
        <w:rPr>
          <w:rFonts w:ascii="Times New Roman" w:hAnsi="Times New Roman" w:cs="Times New Roman"/>
        </w:rPr>
      </w:pPr>
    </w:p>
    <w:p w14:paraId="611E0CE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Е.1.4 В процессе производства работ следует:</w:t>
      </w:r>
    </w:p>
    <w:p w14:paraId="58E2358A" w14:textId="77777777" w:rsidR="00000000" w:rsidRPr="00B17DDE" w:rsidRDefault="00C37CD6">
      <w:pPr>
        <w:pStyle w:val="FORMATTEXT"/>
        <w:ind w:firstLine="568"/>
        <w:jc w:val="both"/>
        <w:rPr>
          <w:rFonts w:ascii="Times New Roman" w:hAnsi="Times New Roman" w:cs="Times New Roman"/>
        </w:rPr>
      </w:pPr>
    </w:p>
    <w:p w14:paraId="792CC26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тщательную подготовку поверхно</w:t>
      </w:r>
      <w:r w:rsidRPr="00B17DDE">
        <w:rPr>
          <w:rFonts w:ascii="Times New Roman" w:hAnsi="Times New Roman" w:cs="Times New Roman"/>
        </w:rPr>
        <w:t>сти;</w:t>
      </w:r>
    </w:p>
    <w:p w14:paraId="4529D582" w14:textId="77777777" w:rsidR="00000000" w:rsidRPr="00B17DDE" w:rsidRDefault="00C37CD6">
      <w:pPr>
        <w:pStyle w:val="FORMATTEXT"/>
        <w:ind w:firstLine="568"/>
        <w:jc w:val="both"/>
        <w:rPr>
          <w:rFonts w:ascii="Times New Roman" w:hAnsi="Times New Roman" w:cs="Times New Roman"/>
        </w:rPr>
      </w:pPr>
    </w:p>
    <w:p w14:paraId="70F0C72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адгезию, толщину слоя покрытия, влажность бетона, его температуру и т.д.</w:t>
      </w:r>
    </w:p>
    <w:p w14:paraId="6014DE5C" w14:textId="77777777" w:rsidR="00000000" w:rsidRPr="00B17DDE" w:rsidRDefault="00C37CD6">
      <w:pPr>
        <w:pStyle w:val="FORMATTEXT"/>
        <w:ind w:firstLine="568"/>
        <w:jc w:val="both"/>
        <w:rPr>
          <w:rFonts w:ascii="Times New Roman" w:hAnsi="Times New Roman" w:cs="Times New Roman"/>
        </w:rPr>
      </w:pPr>
    </w:p>
    <w:p w14:paraId="1BA35C7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Е.1.5 Для обеспечения долговечности необходимо проведение осмотров в зависимости от режима эксплуатации.</w:t>
      </w:r>
    </w:p>
    <w:p w14:paraId="651E3FE7" w14:textId="77777777" w:rsidR="00000000" w:rsidRPr="00B17DDE" w:rsidRDefault="00C37CD6">
      <w:pPr>
        <w:pStyle w:val="FORMATTEXT"/>
        <w:ind w:firstLine="568"/>
        <w:jc w:val="both"/>
        <w:rPr>
          <w:rFonts w:ascii="Times New Roman" w:hAnsi="Times New Roman" w:cs="Times New Roman"/>
        </w:rPr>
      </w:pPr>
    </w:p>
    <w:p w14:paraId="54866D7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Е.1.6 Дополняющие методы: методы 3.1-3.3, 1.5.</w:t>
      </w:r>
    </w:p>
    <w:p w14:paraId="442335D1" w14:textId="77777777" w:rsidR="00000000" w:rsidRPr="00B17DDE" w:rsidRDefault="00C37CD6">
      <w:pPr>
        <w:pStyle w:val="FORMATTEXT"/>
        <w:ind w:firstLine="568"/>
        <w:jc w:val="both"/>
        <w:rPr>
          <w:rFonts w:ascii="Times New Roman" w:hAnsi="Times New Roman" w:cs="Times New Roman"/>
        </w:rPr>
      </w:pPr>
    </w:p>
    <w:p w14:paraId="6E1DC937" w14:textId="03DC3763"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Е.1.7</w:t>
      </w:r>
      <w:r w:rsidRPr="00B17DDE">
        <w:rPr>
          <w:rFonts w:ascii="Times New Roman" w:hAnsi="Times New Roman" w:cs="Times New Roman"/>
        </w:rPr>
        <w:t xml:space="preserve"> Номенклатуру, значения и методы определения показателей свойств материалов и показателей эксплуатационных качеств образуемых систем методом 6.1 принимают по </w:t>
      </w:r>
      <w:r w:rsidRPr="00B17DDE">
        <w:rPr>
          <w:rFonts w:ascii="Times New Roman" w:hAnsi="Times New Roman" w:cs="Times New Roman"/>
        </w:rPr>
        <w:t>ГОСТ 32017</w:t>
      </w:r>
      <w:r w:rsidRPr="00B17DDE">
        <w:rPr>
          <w:rFonts w:ascii="Times New Roman" w:hAnsi="Times New Roman" w:cs="Times New Roman"/>
        </w:rPr>
        <w:t>.</w:t>
      </w:r>
    </w:p>
    <w:p w14:paraId="07BD2BCF" w14:textId="77777777" w:rsidR="00000000" w:rsidRPr="00B17DDE" w:rsidRDefault="00C37CD6">
      <w:pPr>
        <w:pStyle w:val="FORMATTEXT"/>
        <w:ind w:firstLine="568"/>
        <w:jc w:val="both"/>
        <w:rPr>
          <w:rFonts w:ascii="Times New Roman" w:hAnsi="Times New Roman" w:cs="Times New Roman"/>
        </w:rPr>
      </w:pPr>
    </w:p>
    <w:p w14:paraId="7F465C2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Е.2 Метод 6.2</w:t>
      </w:r>
      <w:r w:rsidRPr="00B17DDE">
        <w:rPr>
          <w:rFonts w:ascii="Times New Roman" w:hAnsi="Times New Roman" w:cs="Times New Roman"/>
        </w:rPr>
        <w:t xml:space="preserve"> - Пропитка</w:t>
      </w:r>
    </w:p>
    <w:p w14:paraId="494AD1C2" w14:textId="77777777" w:rsidR="00000000" w:rsidRPr="00B17DDE" w:rsidRDefault="00C37CD6">
      <w:pPr>
        <w:pStyle w:val="FORMATTEXT"/>
        <w:ind w:firstLine="568"/>
        <w:jc w:val="both"/>
        <w:rPr>
          <w:rFonts w:ascii="Times New Roman" w:hAnsi="Times New Roman" w:cs="Times New Roman"/>
        </w:rPr>
      </w:pPr>
    </w:p>
    <w:p w14:paraId="565DEE4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Е.2.1 Повышение химической стойкости </w:t>
      </w:r>
      <w:r w:rsidRPr="00B17DDE">
        <w:rPr>
          <w:rFonts w:ascii="Times New Roman" w:hAnsi="Times New Roman" w:cs="Times New Roman"/>
        </w:rPr>
        <w:t>конструкции осуществляется путем пропитки бетона по методу 6.2, как показано на рисунке Е.2.</w:t>
      </w:r>
    </w:p>
    <w:p w14:paraId="6C8BA5E2" w14:textId="77777777" w:rsidR="00000000" w:rsidRPr="00B17DDE" w:rsidRDefault="00C37CD6">
      <w:pPr>
        <w:pStyle w:val="FORMATTEXT"/>
        <w:ind w:firstLine="568"/>
        <w:jc w:val="both"/>
        <w:rPr>
          <w:rFonts w:ascii="Times New Roman" w:hAnsi="Times New Roman" w:cs="Times New Roman"/>
        </w:rPr>
      </w:pPr>
    </w:p>
    <w:p w14:paraId="4467CBDB"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B17DDE" w:rsidRPr="00B17DDE" w14:paraId="0FF0C005"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5D047B08" w14:textId="3089E56E"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79"/>
                <w:sz w:val="24"/>
                <w:szCs w:val="24"/>
              </w:rPr>
              <w:lastRenderedPageBreak/>
              <w:drawing>
                <wp:inline distT="0" distB="0" distL="0" distR="0" wp14:anchorId="1FABD034" wp14:editId="25DD2966">
                  <wp:extent cx="5411470" cy="197231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411470" cy="1972310"/>
                          </a:xfrm>
                          <a:prstGeom prst="rect">
                            <a:avLst/>
                          </a:prstGeom>
                          <a:noFill/>
                          <a:ln>
                            <a:noFill/>
                          </a:ln>
                        </pic:spPr>
                      </pic:pic>
                    </a:graphicData>
                  </a:graphic>
                </wp:inline>
              </w:drawing>
            </w:r>
          </w:p>
        </w:tc>
      </w:tr>
    </w:tbl>
    <w:p w14:paraId="220338B0"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70A28C9B"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26F8F9E4"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Е.2 - Схематичное изображение метода 6.2 до и после применения</w:t>
      </w:r>
    </w:p>
    <w:p w14:paraId="389762B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Е.2.2 Типичными областями применения метода</w:t>
      </w:r>
      <w:r w:rsidRPr="00B17DDE">
        <w:rPr>
          <w:rFonts w:ascii="Times New Roman" w:hAnsi="Times New Roman" w:cs="Times New Roman"/>
        </w:rPr>
        <w:t xml:space="preserve"> 6.2 являются поверхности, подверженные сильному химическому воздействию, предпочтительно, в зонах уплотненных трещин и отсутствия негативного воздействия воды и ее паров.</w:t>
      </w:r>
    </w:p>
    <w:p w14:paraId="22B3CE5E" w14:textId="77777777" w:rsidR="00000000" w:rsidRPr="00B17DDE" w:rsidRDefault="00C37CD6">
      <w:pPr>
        <w:pStyle w:val="FORMATTEXT"/>
        <w:ind w:firstLine="568"/>
        <w:jc w:val="both"/>
        <w:rPr>
          <w:rFonts w:ascii="Times New Roman" w:hAnsi="Times New Roman" w:cs="Times New Roman"/>
        </w:rPr>
      </w:pPr>
    </w:p>
    <w:p w14:paraId="6700C09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Е.2.3 При проектировании ремонта по методу 6.2 следует учитывать раскрытие трещин и</w:t>
      </w:r>
      <w:r w:rsidRPr="00B17DDE">
        <w:rPr>
          <w:rFonts w:ascii="Times New Roman" w:hAnsi="Times New Roman" w:cs="Times New Roman"/>
        </w:rPr>
        <w:t>ли появление новых трещин.</w:t>
      </w:r>
    </w:p>
    <w:p w14:paraId="22E955E5" w14:textId="77777777" w:rsidR="00000000" w:rsidRPr="00B17DDE" w:rsidRDefault="00C37CD6">
      <w:pPr>
        <w:pStyle w:val="FORMATTEXT"/>
        <w:ind w:firstLine="568"/>
        <w:jc w:val="both"/>
        <w:rPr>
          <w:rFonts w:ascii="Times New Roman" w:hAnsi="Times New Roman" w:cs="Times New Roman"/>
        </w:rPr>
      </w:pPr>
    </w:p>
    <w:p w14:paraId="6C91016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Е.2.4 В процессе производства работ следует:</w:t>
      </w:r>
    </w:p>
    <w:p w14:paraId="11EF32F2" w14:textId="77777777" w:rsidR="00000000" w:rsidRPr="00B17DDE" w:rsidRDefault="00C37CD6">
      <w:pPr>
        <w:pStyle w:val="FORMATTEXT"/>
        <w:ind w:firstLine="568"/>
        <w:jc w:val="both"/>
        <w:rPr>
          <w:rFonts w:ascii="Times New Roman" w:hAnsi="Times New Roman" w:cs="Times New Roman"/>
        </w:rPr>
      </w:pPr>
    </w:p>
    <w:p w14:paraId="20822AA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тщательную подготовку поверхности;</w:t>
      </w:r>
    </w:p>
    <w:p w14:paraId="3CAC3AF7" w14:textId="77777777" w:rsidR="00000000" w:rsidRPr="00B17DDE" w:rsidRDefault="00C37CD6">
      <w:pPr>
        <w:pStyle w:val="FORMATTEXT"/>
        <w:ind w:firstLine="568"/>
        <w:jc w:val="both"/>
        <w:rPr>
          <w:rFonts w:ascii="Times New Roman" w:hAnsi="Times New Roman" w:cs="Times New Roman"/>
        </w:rPr>
      </w:pPr>
    </w:p>
    <w:p w14:paraId="365EE2D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адгезионную прочность бетона.</w:t>
      </w:r>
    </w:p>
    <w:p w14:paraId="7130DBB2" w14:textId="77777777" w:rsidR="00000000" w:rsidRPr="00B17DDE" w:rsidRDefault="00C37CD6">
      <w:pPr>
        <w:pStyle w:val="FORMATTEXT"/>
        <w:ind w:firstLine="568"/>
        <w:jc w:val="both"/>
        <w:rPr>
          <w:rFonts w:ascii="Times New Roman" w:hAnsi="Times New Roman" w:cs="Times New Roman"/>
        </w:rPr>
      </w:pPr>
    </w:p>
    <w:p w14:paraId="7A691F1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Е.2.5 Для обеспечения долговечности необходимо проведение осмотров в зависимости от</w:t>
      </w:r>
      <w:r w:rsidRPr="00B17DDE">
        <w:rPr>
          <w:rFonts w:ascii="Times New Roman" w:hAnsi="Times New Roman" w:cs="Times New Roman"/>
        </w:rPr>
        <w:t xml:space="preserve"> режима эксплуатации конструкции.</w:t>
      </w:r>
    </w:p>
    <w:p w14:paraId="2DDAB70F" w14:textId="77777777" w:rsidR="00000000" w:rsidRPr="00B17DDE" w:rsidRDefault="00C37CD6">
      <w:pPr>
        <w:pStyle w:val="FORMATTEXT"/>
        <w:ind w:firstLine="568"/>
        <w:jc w:val="both"/>
        <w:rPr>
          <w:rFonts w:ascii="Times New Roman" w:hAnsi="Times New Roman" w:cs="Times New Roman"/>
        </w:rPr>
      </w:pPr>
    </w:p>
    <w:p w14:paraId="3AAD7E1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Е.2.6 Дополняющие методы: методы 3.1-3.3, 1.5.</w:t>
      </w:r>
    </w:p>
    <w:p w14:paraId="2CCBD2D6" w14:textId="77777777" w:rsidR="00000000" w:rsidRPr="00B17DDE" w:rsidRDefault="00C37CD6">
      <w:pPr>
        <w:pStyle w:val="FORMATTEXT"/>
        <w:ind w:firstLine="568"/>
        <w:jc w:val="both"/>
        <w:rPr>
          <w:rFonts w:ascii="Times New Roman" w:hAnsi="Times New Roman" w:cs="Times New Roman"/>
        </w:rPr>
      </w:pPr>
    </w:p>
    <w:p w14:paraId="07033949" w14:textId="47026B6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Е.2.7 Номенклатуру, значения и методы определения показателей свойств материалов и показателей эксплуатационных качеств образуемых систем методом 6.2 принимают по </w:t>
      </w:r>
      <w:r w:rsidRPr="00B17DDE">
        <w:rPr>
          <w:rFonts w:ascii="Times New Roman" w:hAnsi="Times New Roman" w:cs="Times New Roman"/>
        </w:rPr>
        <w:t>ГОСТ 32017</w:t>
      </w:r>
      <w:r w:rsidRPr="00B17DDE">
        <w:rPr>
          <w:rFonts w:ascii="Times New Roman" w:hAnsi="Times New Roman" w:cs="Times New Roman"/>
        </w:rPr>
        <w:t>.</w:t>
      </w:r>
    </w:p>
    <w:p w14:paraId="21B955A0" w14:textId="77777777" w:rsidR="00000000" w:rsidRPr="00B17DDE" w:rsidRDefault="00C37CD6">
      <w:pPr>
        <w:pStyle w:val="FORMATTEXT"/>
        <w:ind w:firstLine="568"/>
        <w:jc w:val="both"/>
        <w:rPr>
          <w:rFonts w:ascii="Times New Roman" w:hAnsi="Times New Roman" w:cs="Times New Roman"/>
        </w:rPr>
      </w:pPr>
    </w:p>
    <w:p w14:paraId="5E16A62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Е.3 Метод 6.3</w:t>
      </w:r>
      <w:r w:rsidRPr="00B17DDE">
        <w:rPr>
          <w:rFonts w:ascii="Times New Roman" w:hAnsi="Times New Roman" w:cs="Times New Roman"/>
        </w:rPr>
        <w:t xml:space="preserve"> - Добавление раствора или бетона</w:t>
      </w:r>
    </w:p>
    <w:p w14:paraId="25F01303" w14:textId="77777777" w:rsidR="00000000" w:rsidRPr="00B17DDE" w:rsidRDefault="00C37CD6">
      <w:pPr>
        <w:pStyle w:val="FORMATTEXT"/>
        <w:ind w:firstLine="568"/>
        <w:jc w:val="both"/>
        <w:rPr>
          <w:rFonts w:ascii="Times New Roman" w:hAnsi="Times New Roman" w:cs="Times New Roman"/>
        </w:rPr>
      </w:pPr>
    </w:p>
    <w:p w14:paraId="0616177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Е.3.1 Метод 6.3 предусматривает добавление строительного раствора или бетона для повышения химической стойкости конструкции. Химическая стойкость конструкции обеспечивается </w:t>
      </w:r>
      <w:r w:rsidRPr="00B17DDE">
        <w:rPr>
          <w:rFonts w:ascii="Times New Roman" w:hAnsi="Times New Roman" w:cs="Times New Roman"/>
        </w:rPr>
        <w:t>при добавлении раствора или бетона, имеющих большую химическую стойкость, чем существующий бетон. На рисунке Е.3 представлено схематичное изображение данного метода.</w:t>
      </w:r>
    </w:p>
    <w:p w14:paraId="188EB448" w14:textId="77777777" w:rsidR="00000000" w:rsidRPr="00B17DDE" w:rsidRDefault="00C37CD6">
      <w:pPr>
        <w:pStyle w:val="FORMATTEXT"/>
        <w:ind w:firstLine="568"/>
        <w:jc w:val="both"/>
        <w:rPr>
          <w:rFonts w:ascii="Times New Roman" w:hAnsi="Times New Roman" w:cs="Times New Roman"/>
        </w:rPr>
      </w:pPr>
    </w:p>
    <w:p w14:paraId="35A6DA4A"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7559C5C8"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5D112232" w14:textId="387133D6"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82"/>
                <w:sz w:val="24"/>
                <w:szCs w:val="24"/>
              </w:rPr>
              <w:drawing>
                <wp:inline distT="0" distB="0" distL="0" distR="0" wp14:anchorId="1D5F2FB6" wp14:editId="59088F60">
                  <wp:extent cx="5888990" cy="199961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888990" cy="1999615"/>
                          </a:xfrm>
                          <a:prstGeom prst="rect">
                            <a:avLst/>
                          </a:prstGeom>
                          <a:noFill/>
                          <a:ln>
                            <a:noFill/>
                          </a:ln>
                        </pic:spPr>
                      </pic:pic>
                    </a:graphicData>
                  </a:graphic>
                </wp:inline>
              </w:drawing>
            </w:r>
          </w:p>
        </w:tc>
      </w:tr>
    </w:tbl>
    <w:p w14:paraId="10057FE5"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E083FF2"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5D89F2E4"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lastRenderedPageBreak/>
        <w:t>Рисунок Е.3 - Схематичное изображение метода</w:t>
      </w:r>
      <w:r w:rsidRPr="00B17DDE">
        <w:rPr>
          <w:rFonts w:ascii="Times New Roman" w:hAnsi="Times New Roman" w:cs="Times New Roman"/>
        </w:rPr>
        <w:t xml:space="preserve"> 6.3 до и после применения</w:t>
      </w:r>
    </w:p>
    <w:p w14:paraId="1037F5B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Е.3.2 Типичными областями применения метода 6.3 являются поверхности, подверженные сильному химическому воздействию, предпочтительно, в зонах уплотненных трещин. Возможно применять метод при наличии негативного воздействия воды и</w:t>
      </w:r>
      <w:r w:rsidRPr="00B17DDE">
        <w:rPr>
          <w:rFonts w:ascii="Times New Roman" w:hAnsi="Times New Roman" w:cs="Times New Roman"/>
        </w:rPr>
        <w:t xml:space="preserve"> ее паров.</w:t>
      </w:r>
    </w:p>
    <w:p w14:paraId="4DDA1BA3" w14:textId="77777777" w:rsidR="00000000" w:rsidRPr="00B17DDE" w:rsidRDefault="00C37CD6">
      <w:pPr>
        <w:pStyle w:val="FORMATTEXT"/>
        <w:ind w:firstLine="568"/>
        <w:jc w:val="both"/>
        <w:rPr>
          <w:rFonts w:ascii="Times New Roman" w:hAnsi="Times New Roman" w:cs="Times New Roman"/>
        </w:rPr>
      </w:pPr>
    </w:p>
    <w:p w14:paraId="436311D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Е.3.3 При проектировании ремонта по методу 6.3 следует учитывать раскрытие существующих трещин или появление новых трещин.</w:t>
      </w:r>
    </w:p>
    <w:p w14:paraId="4AB0F000" w14:textId="77777777" w:rsidR="00000000" w:rsidRPr="00B17DDE" w:rsidRDefault="00C37CD6">
      <w:pPr>
        <w:pStyle w:val="FORMATTEXT"/>
        <w:ind w:firstLine="568"/>
        <w:jc w:val="both"/>
        <w:rPr>
          <w:rFonts w:ascii="Times New Roman" w:hAnsi="Times New Roman" w:cs="Times New Roman"/>
        </w:rPr>
      </w:pPr>
    </w:p>
    <w:p w14:paraId="00F409F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Е.3.4 В процессе производства работ следует:</w:t>
      </w:r>
    </w:p>
    <w:p w14:paraId="2D300E85" w14:textId="77777777" w:rsidR="00000000" w:rsidRPr="00B17DDE" w:rsidRDefault="00C37CD6">
      <w:pPr>
        <w:pStyle w:val="FORMATTEXT"/>
        <w:ind w:firstLine="568"/>
        <w:jc w:val="both"/>
        <w:rPr>
          <w:rFonts w:ascii="Times New Roman" w:hAnsi="Times New Roman" w:cs="Times New Roman"/>
        </w:rPr>
      </w:pPr>
    </w:p>
    <w:p w14:paraId="27A9D57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тщательную подготовку поверхности;</w:t>
      </w:r>
    </w:p>
    <w:p w14:paraId="396F10B5" w14:textId="77777777" w:rsidR="00000000" w:rsidRPr="00B17DDE" w:rsidRDefault="00C37CD6">
      <w:pPr>
        <w:pStyle w:val="FORMATTEXT"/>
        <w:ind w:firstLine="568"/>
        <w:jc w:val="both"/>
        <w:rPr>
          <w:rFonts w:ascii="Times New Roman" w:hAnsi="Times New Roman" w:cs="Times New Roman"/>
        </w:rPr>
      </w:pPr>
    </w:p>
    <w:p w14:paraId="74E0C31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велич</w:t>
      </w:r>
      <w:r w:rsidRPr="00B17DDE">
        <w:rPr>
          <w:rFonts w:ascii="Times New Roman" w:hAnsi="Times New Roman" w:cs="Times New Roman"/>
        </w:rPr>
        <w:t>ину адгезии бетона или раствора, толщину слоя бетона или раствора, температуру и влажность конструкции и т.д.</w:t>
      </w:r>
    </w:p>
    <w:p w14:paraId="6DA9F91D" w14:textId="77777777" w:rsidR="00000000" w:rsidRPr="00B17DDE" w:rsidRDefault="00C37CD6">
      <w:pPr>
        <w:pStyle w:val="FORMATTEXT"/>
        <w:ind w:firstLine="568"/>
        <w:jc w:val="both"/>
        <w:rPr>
          <w:rFonts w:ascii="Times New Roman" w:hAnsi="Times New Roman" w:cs="Times New Roman"/>
        </w:rPr>
      </w:pPr>
    </w:p>
    <w:p w14:paraId="2CC6B5C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Е.3.5 Для обеспечения долговечности необходимо проведение осмотров в зависимости от режима эксплуатации.</w:t>
      </w:r>
    </w:p>
    <w:p w14:paraId="5E37C6CA" w14:textId="77777777" w:rsidR="00000000" w:rsidRPr="00B17DDE" w:rsidRDefault="00C37CD6">
      <w:pPr>
        <w:pStyle w:val="FORMATTEXT"/>
        <w:ind w:firstLine="568"/>
        <w:jc w:val="both"/>
        <w:rPr>
          <w:rFonts w:ascii="Times New Roman" w:hAnsi="Times New Roman" w:cs="Times New Roman"/>
        </w:rPr>
      </w:pPr>
    </w:p>
    <w:p w14:paraId="1CD2222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Е.3.6 Дополняющие методы: методы 3.1-3.</w:t>
      </w:r>
      <w:r w:rsidRPr="00B17DDE">
        <w:rPr>
          <w:rFonts w:ascii="Times New Roman" w:hAnsi="Times New Roman" w:cs="Times New Roman"/>
        </w:rPr>
        <w:t>3, 1.5.</w:t>
      </w:r>
    </w:p>
    <w:p w14:paraId="4474114C" w14:textId="77777777" w:rsidR="00000000" w:rsidRPr="00B17DDE" w:rsidRDefault="00C37CD6">
      <w:pPr>
        <w:pStyle w:val="FORMATTEXT"/>
        <w:ind w:firstLine="568"/>
        <w:jc w:val="both"/>
        <w:rPr>
          <w:rFonts w:ascii="Times New Roman" w:hAnsi="Times New Roman" w:cs="Times New Roman"/>
        </w:rPr>
      </w:pPr>
    </w:p>
    <w:p w14:paraId="33C86B20" w14:textId="77777777" w:rsidR="00000000" w:rsidRPr="00B17DDE" w:rsidRDefault="00C37CD6">
      <w:pPr>
        <w:pStyle w:val="FORMATTEXT"/>
        <w:ind w:firstLine="568"/>
        <w:jc w:val="both"/>
        <w:rPr>
          <w:rFonts w:ascii="Times New Roman" w:hAnsi="Times New Roman" w:cs="Times New Roman"/>
        </w:rPr>
      </w:pPr>
    </w:p>
    <w:p w14:paraId="2AC26E4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Приложение Ж. Методы, реализующие принцип 7 - сохранение или восстановление пассивного состояния арматуры в бетоне"</w:instrText>
      </w:r>
      <w:r w:rsidRPr="00B17DDE">
        <w:rPr>
          <w:rFonts w:ascii="Times New Roman" w:hAnsi="Times New Roman" w:cs="Times New Roman"/>
        </w:rPr>
        <w:fldChar w:fldCharType="end"/>
      </w:r>
    </w:p>
    <w:p w14:paraId="000DC130"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Приложение Ж</w:t>
      </w:r>
    </w:p>
    <w:p w14:paraId="2AB8F9AC" w14:textId="77777777" w:rsidR="00000000" w:rsidRPr="00B17DDE" w:rsidRDefault="00C37CD6">
      <w:pPr>
        <w:pStyle w:val="HEADERTEXT"/>
        <w:rPr>
          <w:rFonts w:ascii="Times New Roman" w:hAnsi="Times New Roman" w:cs="Times New Roman"/>
          <w:b/>
          <w:bCs/>
          <w:color w:val="auto"/>
        </w:rPr>
      </w:pPr>
    </w:p>
    <w:p w14:paraId="154F0DE9" w14:textId="77777777" w:rsidR="00000000" w:rsidRPr="00B17DDE" w:rsidRDefault="00C37CD6">
      <w:pPr>
        <w:pStyle w:val="HEADERTEXT"/>
        <w:jc w:val="center"/>
        <w:outlineLvl w:val="2"/>
        <w:rPr>
          <w:rFonts w:ascii="Times New Roman" w:hAnsi="Times New Roman" w:cs="Times New Roman"/>
          <w:b/>
          <w:bCs/>
          <w:color w:val="auto"/>
        </w:rPr>
      </w:pPr>
      <w:r w:rsidRPr="00B17DDE">
        <w:rPr>
          <w:rFonts w:ascii="Times New Roman" w:hAnsi="Times New Roman" w:cs="Times New Roman"/>
          <w:b/>
          <w:bCs/>
          <w:color w:val="auto"/>
        </w:rPr>
        <w:t xml:space="preserve"> Методы, реализующие принцип 7 - сохранение или восстановление пассивного состояния арматуры в бетоне</w:t>
      </w:r>
    </w:p>
    <w:p w14:paraId="14D55D4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Ж.</w:t>
      </w:r>
      <w:r w:rsidRPr="00B17DDE">
        <w:rPr>
          <w:rFonts w:ascii="Times New Roman" w:hAnsi="Times New Roman" w:cs="Times New Roman"/>
          <w:b/>
          <w:bCs/>
        </w:rPr>
        <w:t>1 Метод 7.1</w:t>
      </w:r>
      <w:r w:rsidRPr="00B17DDE">
        <w:rPr>
          <w:rFonts w:ascii="Times New Roman" w:hAnsi="Times New Roman" w:cs="Times New Roman"/>
        </w:rPr>
        <w:t xml:space="preserve"> - Увеличение защитного слоя за счет дополнительного раствора или бетона</w:t>
      </w:r>
    </w:p>
    <w:p w14:paraId="5867C754" w14:textId="77777777" w:rsidR="00000000" w:rsidRPr="00B17DDE" w:rsidRDefault="00C37CD6">
      <w:pPr>
        <w:pStyle w:val="FORMATTEXT"/>
        <w:ind w:firstLine="568"/>
        <w:jc w:val="both"/>
        <w:rPr>
          <w:rFonts w:ascii="Times New Roman" w:hAnsi="Times New Roman" w:cs="Times New Roman"/>
        </w:rPr>
      </w:pPr>
    </w:p>
    <w:p w14:paraId="2056C24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Ж.1.1 Метод 7.1 способствует продлению оставшегося срока службы конструкции за счет увеличения периода эксплуатации конструкции до начала коррозии (рисунок Ж.1). Если карб</w:t>
      </w:r>
      <w:r w:rsidRPr="00B17DDE">
        <w:rPr>
          <w:rFonts w:ascii="Times New Roman" w:hAnsi="Times New Roman" w:cs="Times New Roman"/>
        </w:rPr>
        <w:t xml:space="preserve">онизация и загрязнение бетона хлоридами отсутствуют, метод 7.1 следует применять до тех пор, пока фронт карбонизации не достиг арматуры, т.е. при наличии определенной толщины некарбонизированного бетона над арматурой. Если бетон находится под воздействием </w:t>
      </w:r>
      <w:r w:rsidRPr="00B17DDE">
        <w:rPr>
          <w:rFonts w:ascii="Times New Roman" w:hAnsi="Times New Roman" w:cs="Times New Roman"/>
        </w:rPr>
        <w:t>хлоридов, метод 7.1 следует применять только при наличии определенного расстояния между глубиной с критическим уровнем содержания хлоридов и арматурой.</w:t>
      </w:r>
    </w:p>
    <w:p w14:paraId="3B66D7D5" w14:textId="77777777" w:rsidR="00000000" w:rsidRPr="00B17DDE" w:rsidRDefault="00C37CD6">
      <w:pPr>
        <w:pStyle w:val="FORMATTEXT"/>
        <w:ind w:firstLine="568"/>
        <w:jc w:val="both"/>
        <w:rPr>
          <w:rFonts w:ascii="Times New Roman" w:hAnsi="Times New Roman" w:cs="Times New Roman"/>
        </w:rPr>
      </w:pPr>
    </w:p>
    <w:p w14:paraId="7372E443"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17DDE" w:rsidRPr="00B17DDE" w14:paraId="6F3246F0"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19ABCF09" w14:textId="78E2B3B3"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77"/>
                <w:sz w:val="24"/>
                <w:szCs w:val="24"/>
              </w:rPr>
              <w:drawing>
                <wp:inline distT="0" distB="0" distL="0" distR="0" wp14:anchorId="67B62445" wp14:editId="300CDF63">
                  <wp:extent cx="3971290" cy="393065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971290" cy="3930650"/>
                          </a:xfrm>
                          <a:prstGeom prst="rect">
                            <a:avLst/>
                          </a:prstGeom>
                          <a:noFill/>
                          <a:ln>
                            <a:noFill/>
                          </a:ln>
                        </pic:spPr>
                      </pic:pic>
                    </a:graphicData>
                  </a:graphic>
                </wp:inline>
              </w:drawing>
            </w:r>
          </w:p>
        </w:tc>
      </w:tr>
    </w:tbl>
    <w:p w14:paraId="76D847A4"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6241527E"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7F06859C"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С1, С2 - защитный слой бетона;</w:t>
      </w:r>
    </w:p>
    <w:p w14:paraId="3840A9B5" w14:textId="77777777" w:rsidR="00000000" w:rsidRPr="00B17DDE" w:rsidRDefault="00C37CD6">
      <w:pPr>
        <w:pStyle w:val="FORMATTEXT"/>
        <w:rPr>
          <w:rFonts w:ascii="Times New Roman" w:hAnsi="Times New Roman" w:cs="Times New Roman"/>
        </w:rPr>
      </w:pPr>
    </w:p>
    <w:p w14:paraId="23BB5E4C"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X - глубина с </w:t>
      </w:r>
      <w:r w:rsidRPr="00B17DDE">
        <w:rPr>
          <w:rFonts w:ascii="Times New Roman" w:hAnsi="Times New Roman" w:cs="Times New Roman"/>
        </w:rPr>
        <w:t>критическим уровнем содержания хлоридов или глубина карбонизации;</w:t>
      </w:r>
    </w:p>
    <w:p w14:paraId="661D3F68" w14:textId="77777777" w:rsidR="00000000" w:rsidRPr="00B17DDE" w:rsidRDefault="00C37CD6">
      <w:pPr>
        <w:pStyle w:val="FORMATTEXT"/>
        <w:rPr>
          <w:rFonts w:ascii="Times New Roman" w:hAnsi="Times New Roman" w:cs="Times New Roman"/>
        </w:rPr>
      </w:pPr>
    </w:p>
    <w:p w14:paraId="0B1662A9"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П - пассивированный участок поверхности без коррозии;</w:t>
      </w:r>
    </w:p>
    <w:p w14:paraId="74D393C1" w14:textId="77777777" w:rsidR="00000000" w:rsidRPr="00B17DDE" w:rsidRDefault="00C37CD6">
      <w:pPr>
        <w:pStyle w:val="FORMATTEXT"/>
        <w:rPr>
          <w:rFonts w:ascii="Times New Roman" w:hAnsi="Times New Roman" w:cs="Times New Roman"/>
        </w:rPr>
      </w:pPr>
    </w:p>
    <w:p w14:paraId="73D85350"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А-В - участки с коррозией арматуры вследствие:</w:t>
      </w:r>
    </w:p>
    <w:p w14:paraId="4D011C2C" w14:textId="77777777" w:rsidR="00000000" w:rsidRPr="00B17DDE" w:rsidRDefault="00C37CD6">
      <w:pPr>
        <w:pStyle w:val="FORMATTEXT"/>
        <w:rPr>
          <w:rFonts w:ascii="Times New Roman" w:hAnsi="Times New Roman" w:cs="Times New Roman"/>
        </w:rPr>
      </w:pPr>
    </w:p>
    <w:p w14:paraId="3EA2A46B"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 - недостаточного защитного слоя бетона,</w:t>
      </w:r>
    </w:p>
    <w:p w14:paraId="008A6DF3" w14:textId="77777777" w:rsidR="00000000" w:rsidRPr="00B17DDE" w:rsidRDefault="00C37CD6">
      <w:pPr>
        <w:pStyle w:val="FORMATTEXT"/>
        <w:rPr>
          <w:rFonts w:ascii="Times New Roman" w:hAnsi="Times New Roman" w:cs="Times New Roman"/>
        </w:rPr>
      </w:pPr>
    </w:p>
    <w:p w14:paraId="59A8A4EB"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Б - недостаточного каче</w:t>
      </w:r>
      <w:r w:rsidRPr="00B17DDE">
        <w:rPr>
          <w:rFonts w:ascii="Times New Roman" w:hAnsi="Times New Roman" w:cs="Times New Roman"/>
        </w:rPr>
        <w:t>ства бетона;</w:t>
      </w:r>
    </w:p>
    <w:p w14:paraId="35CBBA91" w14:textId="77777777" w:rsidR="00000000" w:rsidRPr="00B17DDE" w:rsidRDefault="00C37CD6">
      <w:pPr>
        <w:pStyle w:val="FORMATTEXT"/>
        <w:rPr>
          <w:rFonts w:ascii="Times New Roman" w:hAnsi="Times New Roman" w:cs="Times New Roman"/>
        </w:rPr>
      </w:pPr>
    </w:p>
    <w:p w14:paraId="63C120E5"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В - наличия трещин </w:t>
      </w:r>
    </w:p>
    <w:p w14:paraId="0317D154" w14:textId="77777777" w:rsidR="00000000" w:rsidRPr="00B17DDE" w:rsidRDefault="00C37CD6">
      <w:pPr>
        <w:pStyle w:val="FORMATTEXT"/>
        <w:jc w:val="center"/>
        <w:rPr>
          <w:rFonts w:ascii="Times New Roman" w:hAnsi="Times New Roman" w:cs="Times New Roman"/>
        </w:rPr>
      </w:pPr>
    </w:p>
    <w:p w14:paraId="43C638B7"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Ж.1 - Схематичное изображение метода 7.1 для коррозии, вызванной воздействием хлоридов</w:t>
      </w:r>
    </w:p>
    <w:p w14:paraId="267A9CF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Ж.1.2 Метод 7.1 применяется в целях увеличения толщины защитного слоя и создания барьера, исключающего дальнейшую карбон</w:t>
      </w:r>
      <w:r w:rsidRPr="00B17DDE">
        <w:rPr>
          <w:rFonts w:ascii="Times New Roman" w:hAnsi="Times New Roman" w:cs="Times New Roman"/>
        </w:rPr>
        <w:t>изацию или проникание хлоридов к арматуре.</w:t>
      </w:r>
    </w:p>
    <w:p w14:paraId="48E4DACB" w14:textId="77777777" w:rsidR="00000000" w:rsidRPr="00B17DDE" w:rsidRDefault="00C37CD6">
      <w:pPr>
        <w:pStyle w:val="FORMATTEXT"/>
        <w:ind w:firstLine="568"/>
        <w:jc w:val="both"/>
        <w:rPr>
          <w:rFonts w:ascii="Times New Roman" w:hAnsi="Times New Roman" w:cs="Times New Roman"/>
        </w:rPr>
      </w:pPr>
    </w:p>
    <w:p w14:paraId="0EAA6B8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Ж.1.3 Типичными областями применения метода 7.1 являются конструкции с недостаточным защитным слоем бетона на этапе, когда арматура еще сохранила пассивное состояние.</w:t>
      </w:r>
    </w:p>
    <w:p w14:paraId="3AEBBBFC" w14:textId="77777777" w:rsidR="00000000" w:rsidRPr="00B17DDE" w:rsidRDefault="00C37CD6">
      <w:pPr>
        <w:pStyle w:val="FORMATTEXT"/>
        <w:ind w:firstLine="568"/>
        <w:jc w:val="both"/>
        <w:rPr>
          <w:rFonts w:ascii="Times New Roman" w:hAnsi="Times New Roman" w:cs="Times New Roman"/>
        </w:rPr>
      </w:pPr>
    </w:p>
    <w:p w14:paraId="0097974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Ж.1.4 При проектировании ремонта по методу 7</w:t>
      </w:r>
      <w:r w:rsidRPr="00B17DDE">
        <w:rPr>
          <w:rFonts w:ascii="Times New Roman" w:hAnsi="Times New Roman" w:cs="Times New Roman"/>
        </w:rPr>
        <w:t>.1 следует учитывать перераспределение хлоридов.</w:t>
      </w:r>
    </w:p>
    <w:p w14:paraId="529250E2" w14:textId="77777777" w:rsidR="00000000" w:rsidRPr="00B17DDE" w:rsidRDefault="00C37CD6">
      <w:pPr>
        <w:pStyle w:val="FORMATTEXT"/>
        <w:ind w:firstLine="568"/>
        <w:jc w:val="both"/>
        <w:rPr>
          <w:rFonts w:ascii="Times New Roman" w:hAnsi="Times New Roman" w:cs="Times New Roman"/>
        </w:rPr>
      </w:pPr>
    </w:p>
    <w:p w14:paraId="5235D7C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Ж.1.5 В процессе осуществления работ следует:</w:t>
      </w:r>
    </w:p>
    <w:p w14:paraId="76A2CA65" w14:textId="77777777" w:rsidR="00000000" w:rsidRPr="00B17DDE" w:rsidRDefault="00C37CD6">
      <w:pPr>
        <w:pStyle w:val="FORMATTEXT"/>
        <w:ind w:firstLine="568"/>
        <w:jc w:val="both"/>
        <w:rPr>
          <w:rFonts w:ascii="Times New Roman" w:hAnsi="Times New Roman" w:cs="Times New Roman"/>
        </w:rPr>
      </w:pPr>
    </w:p>
    <w:p w14:paraId="5E3B893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обеспечивать тщательную подготовку поверхности;</w:t>
      </w:r>
    </w:p>
    <w:p w14:paraId="2D0CCF70" w14:textId="77777777" w:rsidR="00000000" w:rsidRPr="00B17DDE" w:rsidRDefault="00C37CD6">
      <w:pPr>
        <w:pStyle w:val="FORMATTEXT"/>
        <w:ind w:firstLine="568"/>
        <w:jc w:val="both"/>
        <w:rPr>
          <w:rFonts w:ascii="Times New Roman" w:hAnsi="Times New Roman" w:cs="Times New Roman"/>
        </w:rPr>
      </w:pPr>
    </w:p>
    <w:p w14:paraId="5F7ED33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адгезию (прочность сцепления) строительного раствора или бетона;</w:t>
      </w:r>
    </w:p>
    <w:p w14:paraId="1F7951BA" w14:textId="77777777" w:rsidR="00000000" w:rsidRPr="00B17DDE" w:rsidRDefault="00C37CD6">
      <w:pPr>
        <w:pStyle w:val="FORMATTEXT"/>
        <w:ind w:firstLine="568"/>
        <w:jc w:val="both"/>
        <w:rPr>
          <w:rFonts w:ascii="Times New Roman" w:hAnsi="Times New Roman" w:cs="Times New Roman"/>
        </w:rPr>
      </w:pPr>
    </w:p>
    <w:p w14:paraId="0C410C4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рН допол</w:t>
      </w:r>
      <w:r w:rsidRPr="00B17DDE">
        <w:rPr>
          <w:rFonts w:ascii="Times New Roman" w:hAnsi="Times New Roman" w:cs="Times New Roman"/>
        </w:rPr>
        <w:t>нительного слоя раствора и бетона, а также рН карбонизированного бетона;</w:t>
      </w:r>
    </w:p>
    <w:p w14:paraId="368028F4" w14:textId="77777777" w:rsidR="00000000" w:rsidRPr="00B17DDE" w:rsidRDefault="00C37CD6">
      <w:pPr>
        <w:pStyle w:val="FORMATTEXT"/>
        <w:ind w:firstLine="568"/>
        <w:jc w:val="both"/>
        <w:rPr>
          <w:rFonts w:ascii="Times New Roman" w:hAnsi="Times New Roman" w:cs="Times New Roman"/>
        </w:rPr>
      </w:pPr>
    </w:p>
    <w:p w14:paraId="6DAFDE7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количество хлоридов в бетоне основания.</w:t>
      </w:r>
    </w:p>
    <w:p w14:paraId="0EF6ACE4" w14:textId="77777777" w:rsidR="00000000" w:rsidRPr="00B17DDE" w:rsidRDefault="00C37CD6">
      <w:pPr>
        <w:pStyle w:val="FORMATTEXT"/>
        <w:ind w:firstLine="568"/>
        <w:jc w:val="both"/>
        <w:rPr>
          <w:rFonts w:ascii="Times New Roman" w:hAnsi="Times New Roman" w:cs="Times New Roman"/>
        </w:rPr>
      </w:pPr>
    </w:p>
    <w:p w14:paraId="28534DB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Ж.1.6 Дополняющие методы: метод 1.5.</w:t>
      </w:r>
    </w:p>
    <w:p w14:paraId="1ED949BD" w14:textId="77777777" w:rsidR="00000000" w:rsidRPr="00B17DDE" w:rsidRDefault="00C37CD6">
      <w:pPr>
        <w:pStyle w:val="FORMATTEXT"/>
        <w:ind w:firstLine="568"/>
        <w:jc w:val="both"/>
        <w:rPr>
          <w:rFonts w:ascii="Times New Roman" w:hAnsi="Times New Roman" w:cs="Times New Roman"/>
        </w:rPr>
      </w:pPr>
    </w:p>
    <w:p w14:paraId="14BFEEF0" w14:textId="7E42608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Ж.1.7 Номенклатуру, значения и методы определения показателей свойств материалов и пок</w:t>
      </w:r>
      <w:r w:rsidRPr="00B17DDE">
        <w:rPr>
          <w:rFonts w:ascii="Times New Roman" w:hAnsi="Times New Roman" w:cs="Times New Roman"/>
        </w:rPr>
        <w:t xml:space="preserve">азателей эксплуатационных качеств образуемых систем методом 7.1 принимают по </w:t>
      </w:r>
      <w:r w:rsidRPr="00B17DDE">
        <w:rPr>
          <w:rFonts w:ascii="Times New Roman" w:hAnsi="Times New Roman" w:cs="Times New Roman"/>
        </w:rPr>
        <w:t>ГОСТ Р 56378</w:t>
      </w:r>
      <w:r w:rsidRPr="00B17DDE">
        <w:rPr>
          <w:rFonts w:ascii="Times New Roman" w:hAnsi="Times New Roman" w:cs="Times New Roman"/>
        </w:rPr>
        <w:t>.</w:t>
      </w:r>
    </w:p>
    <w:p w14:paraId="223E2011" w14:textId="77777777" w:rsidR="00000000" w:rsidRPr="00B17DDE" w:rsidRDefault="00C37CD6">
      <w:pPr>
        <w:pStyle w:val="FORMATTEXT"/>
        <w:ind w:firstLine="568"/>
        <w:jc w:val="both"/>
        <w:rPr>
          <w:rFonts w:ascii="Times New Roman" w:hAnsi="Times New Roman" w:cs="Times New Roman"/>
        </w:rPr>
      </w:pPr>
    </w:p>
    <w:p w14:paraId="4460EC7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Ж.2 Метод 7.2</w:t>
      </w:r>
      <w:r w:rsidRPr="00B17DDE">
        <w:rPr>
          <w:rFonts w:ascii="Times New Roman" w:hAnsi="Times New Roman" w:cs="Times New Roman"/>
        </w:rPr>
        <w:t xml:space="preserve"> - Замена загрязненного или карбонизированного бетона</w:t>
      </w:r>
    </w:p>
    <w:p w14:paraId="555C6539" w14:textId="77777777" w:rsidR="00000000" w:rsidRPr="00B17DDE" w:rsidRDefault="00C37CD6">
      <w:pPr>
        <w:pStyle w:val="FORMATTEXT"/>
        <w:ind w:firstLine="568"/>
        <w:jc w:val="both"/>
        <w:rPr>
          <w:rFonts w:ascii="Times New Roman" w:hAnsi="Times New Roman" w:cs="Times New Roman"/>
        </w:rPr>
      </w:pPr>
    </w:p>
    <w:p w14:paraId="54A42D4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Ж.2.1 Согласно методу 7.2 весь карбонизированный бетон или бетон с критически</w:t>
      </w:r>
      <w:r w:rsidRPr="00B17DDE">
        <w:rPr>
          <w:rFonts w:ascii="Times New Roman" w:hAnsi="Times New Roman" w:cs="Times New Roman"/>
        </w:rPr>
        <w:t>м уровнем содержания хлоридов удаляется, выполняется очистка арматуры, а затем подготовленный участок заполняется бетоном (см. рисунок Ж.2).</w:t>
      </w:r>
    </w:p>
    <w:p w14:paraId="396AA489" w14:textId="77777777" w:rsidR="00000000" w:rsidRPr="00B17DDE" w:rsidRDefault="00C37CD6">
      <w:pPr>
        <w:pStyle w:val="FORMATTEXT"/>
        <w:ind w:firstLine="568"/>
        <w:jc w:val="both"/>
        <w:rPr>
          <w:rFonts w:ascii="Times New Roman" w:hAnsi="Times New Roman" w:cs="Times New Roman"/>
        </w:rPr>
      </w:pPr>
    </w:p>
    <w:p w14:paraId="4B36F323"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000"/>
      </w:tblGrid>
      <w:tr w:rsidR="00B17DDE" w:rsidRPr="00B17DDE" w14:paraId="0B9FE9F8" w14:textId="77777777">
        <w:tblPrEx>
          <w:tblCellMar>
            <w:top w:w="0" w:type="dxa"/>
            <w:bottom w:w="0" w:type="dxa"/>
          </w:tblCellMar>
        </w:tblPrEx>
        <w:trPr>
          <w:jc w:val="center"/>
        </w:trPr>
        <w:tc>
          <w:tcPr>
            <w:tcW w:w="9000" w:type="dxa"/>
            <w:tcBorders>
              <w:top w:val="nil"/>
              <w:left w:val="nil"/>
              <w:bottom w:val="nil"/>
              <w:right w:val="nil"/>
            </w:tcBorders>
            <w:tcMar>
              <w:top w:w="114" w:type="dxa"/>
              <w:left w:w="28" w:type="dxa"/>
              <w:bottom w:w="114" w:type="dxa"/>
              <w:right w:w="28" w:type="dxa"/>
            </w:tcMar>
          </w:tcPr>
          <w:p w14:paraId="161A579D" w14:textId="490F286D"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58"/>
                <w:sz w:val="24"/>
                <w:szCs w:val="24"/>
              </w:rPr>
              <w:lastRenderedPageBreak/>
              <w:drawing>
                <wp:inline distT="0" distB="0" distL="0" distR="0" wp14:anchorId="519A4C06" wp14:editId="168A0C86">
                  <wp:extent cx="4735830" cy="396494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735830" cy="3964940"/>
                          </a:xfrm>
                          <a:prstGeom prst="rect">
                            <a:avLst/>
                          </a:prstGeom>
                          <a:noFill/>
                          <a:ln>
                            <a:noFill/>
                          </a:ln>
                        </pic:spPr>
                      </pic:pic>
                    </a:graphicData>
                  </a:graphic>
                </wp:inline>
              </w:drawing>
            </w:r>
          </w:p>
        </w:tc>
      </w:tr>
    </w:tbl>
    <w:p w14:paraId="10DF90F5"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6BC8D3E1" w14:textId="77777777" w:rsidR="00000000" w:rsidRPr="00B17DDE" w:rsidRDefault="00C37CD6">
      <w:pPr>
        <w:pStyle w:val="FORMATTEXT"/>
        <w:rPr>
          <w:rFonts w:ascii="Times New Roman" w:hAnsi="Times New Roman" w:cs="Times New Roman"/>
        </w:rPr>
      </w:pPr>
    </w:p>
    <w:p w14:paraId="12754684"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С1, С2 - защитный слой бетона;</w:t>
      </w:r>
    </w:p>
    <w:p w14:paraId="381EFF75" w14:textId="77777777" w:rsidR="00000000" w:rsidRPr="00B17DDE" w:rsidRDefault="00C37CD6">
      <w:pPr>
        <w:pStyle w:val="FORMATTEXT"/>
        <w:rPr>
          <w:rFonts w:ascii="Times New Roman" w:hAnsi="Times New Roman" w:cs="Times New Roman"/>
        </w:rPr>
      </w:pPr>
    </w:p>
    <w:p w14:paraId="183B0C9D"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 - глубина с критическим уровнем содержания хлоридов или глубина карбонизации;</w:t>
      </w:r>
    </w:p>
    <w:p w14:paraId="2C5FA619" w14:textId="77777777" w:rsidR="00000000" w:rsidRPr="00B17DDE" w:rsidRDefault="00C37CD6">
      <w:pPr>
        <w:pStyle w:val="FORMATTEXT"/>
        <w:rPr>
          <w:rFonts w:ascii="Times New Roman" w:hAnsi="Times New Roman" w:cs="Times New Roman"/>
        </w:rPr>
      </w:pPr>
    </w:p>
    <w:p w14:paraId="6C73D65C"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П - пассивированный участок поверхности без коррозии;</w:t>
      </w:r>
    </w:p>
    <w:p w14:paraId="32F379FD" w14:textId="77777777" w:rsidR="00000000" w:rsidRPr="00B17DDE" w:rsidRDefault="00C37CD6">
      <w:pPr>
        <w:pStyle w:val="FORMATTEXT"/>
        <w:rPr>
          <w:rFonts w:ascii="Times New Roman" w:hAnsi="Times New Roman" w:cs="Times New Roman"/>
        </w:rPr>
      </w:pPr>
    </w:p>
    <w:p w14:paraId="419BAE69"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А-В - участки с коррозией арм</w:t>
      </w:r>
      <w:r w:rsidRPr="00B17DDE">
        <w:rPr>
          <w:rFonts w:ascii="Times New Roman" w:hAnsi="Times New Roman" w:cs="Times New Roman"/>
        </w:rPr>
        <w:t>атуры вследствие:</w:t>
      </w:r>
    </w:p>
    <w:p w14:paraId="0C7EC146" w14:textId="77777777" w:rsidR="00000000" w:rsidRPr="00B17DDE" w:rsidRDefault="00C37CD6">
      <w:pPr>
        <w:pStyle w:val="FORMATTEXT"/>
        <w:rPr>
          <w:rFonts w:ascii="Times New Roman" w:hAnsi="Times New Roman" w:cs="Times New Roman"/>
        </w:rPr>
      </w:pPr>
    </w:p>
    <w:p w14:paraId="75C946B6"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 - недостаточного защитного слоя бетона,</w:t>
      </w:r>
    </w:p>
    <w:p w14:paraId="45AA9B5E" w14:textId="77777777" w:rsidR="00000000" w:rsidRPr="00B17DDE" w:rsidRDefault="00C37CD6">
      <w:pPr>
        <w:pStyle w:val="FORMATTEXT"/>
        <w:rPr>
          <w:rFonts w:ascii="Times New Roman" w:hAnsi="Times New Roman" w:cs="Times New Roman"/>
        </w:rPr>
      </w:pPr>
    </w:p>
    <w:p w14:paraId="3D174AAD"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Б - недостаточного качества бетона;</w:t>
      </w:r>
    </w:p>
    <w:p w14:paraId="4198AD68" w14:textId="77777777" w:rsidR="00000000" w:rsidRPr="00B17DDE" w:rsidRDefault="00C37CD6">
      <w:pPr>
        <w:pStyle w:val="FORMATTEXT"/>
        <w:rPr>
          <w:rFonts w:ascii="Times New Roman" w:hAnsi="Times New Roman" w:cs="Times New Roman"/>
        </w:rPr>
      </w:pPr>
    </w:p>
    <w:p w14:paraId="19415177"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В - наличия трещин </w:t>
      </w:r>
    </w:p>
    <w:p w14:paraId="79DEFE2B"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7AC9C3CF"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Ж.2 - Схематичное изображение метода 7.2 до и после применения</w:t>
      </w:r>
    </w:p>
    <w:p w14:paraId="2969D6B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Ж.2.2 Для реализации метода 7.2 удаляют весь</w:t>
      </w:r>
      <w:r w:rsidRPr="00B17DDE">
        <w:rPr>
          <w:rFonts w:ascii="Times New Roman" w:hAnsi="Times New Roman" w:cs="Times New Roman"/>
        </w:rPr>
        <w:t xml:space="preserve"> карбонизированный или загрязненный хлоридами бетон, а затем осуществляют укладку нового бетона или раствора, обеспечивающего увеличение щелочи в старом бетоне.</w:t>
      </w:r>
    </w:p>
    <w:p w14:paraId="5C5EB6FE" w14:textId="77777777" w:rsidR="00000000" w:rsidRPr="00B17DDE" w:rsidRDefault="00C37CD6">
      <w:pPr>
        <w:pStyle w:val="FORMATTEXT"/>
        <w:ind w:firstLine="568"/>
        <w:jc w:val="both"/>
        <w:rPr>
          <w:rFonts w:ascii="Times New Roman" w:hAnsi="Times New Roman" w:cs="Times New Roman"/>
        </w:rPr>
      </w:pPr>
    </w:p>
    <w:p w14:paraId="389F14E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Ж.2.3 Типичной областью применения метода 7.2 являются бетонные и железобетонные конструкции в</w:t>
      </w:r>
      <w:r w:rsidRPr="00B17DDE">
        <w:rPr>
          <w:rFonts w:ascii="Times New Roman" w:hAnsi="Times New Roman" w:cs="Times New Roman"/>
        </w:rPr>
        <w:t>сех типов, подверженные карбонизации и воздействию хлоридов.</w:t>
      </w:r>
    </w:p>
    <w:p w14:paraId="49F29C18" w14:textId="77777777" w:rsidR="00000000" w:rsidRPr="00B17DDE" w:rsidRDefault="00C37CD6">
      <w:pPr>
        <w:pStyle w:val="FORMATTEXT"/>
        <w:ind w:firstLine="568"/>
        <w:jc w:val="both"/>
        <w:rPr>
          <w:rFonts w:ascii="Times New Roman" w:hAnsi="Times New Roman" w:cs="Times New Roman"/>
        </w:rPr>
      </w:pPr>
    </w:p>
    <w:p w14:paraId="7B5B0FF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Ж.2.4 При проектировании ремонта по методу 7.2 следует производить расчет прочности конструкции для обеспечения безопасности работ по созданию новой системы материалов.</w:t>
      </w:r>
    </w:p>
    <w:p w14:paraId="6F7F9ED6" w14:textId="77777777" w:rsidR="00000000" w:rsidRPr="00B17DDE" w:rsidRDefault="00C37CD6">
      <w:pPr>
        <w:pStyle w:val="FORMATTEXT"/>
        <w:ind w:firstLine="568"/>
        <w:jc w:val="both"/>
        <w:rPr>
          <w:rFonts w:ascii="Times New Roman" w:hAnsi="Times New Roman" w:cs="Times New Roman"/>
        </w:rPr>
      </w:pPr>
    </w:p>
    <w:p w14:paraId="0DFD758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Ж.2.5 В процессе осущест</w:t>
      </w:r>
      <w:r w:rsidRPr="00B17DDE">
        <w:rPr>
          <w:rFonts w:ascii="Times New Roman" w:hAnsi="Times New Roman" w:cs="Times New Roman"/>
        </w:rPr>
        <w:t>вления работ следует:</w:t>
      </w:r>
    </w:p>
    <w:p w14:paraId="4F9354CC" w14:textId="77777777" w:rsidR="00000000" w:rsidRPr="00B17DDE" w:rsidRDefault="00C37CD6">
      <w:pPr>
        <w:pStyle w:val="FORMATTEXT"/>
        <w:ind w:firstLine="568"/>
        <w:jc w:val="both"/>
        <w:rPr>
          <w:rFonts w:ascii="Times New Roman" w:hAnsi="Times New Roman" w:cs="Times New Roman"/>
        </w:rPr>
      </w:pPr>
    </w:p>
    <w:p w14:paraId="6229074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тщательную подготовку поверхности бетона и арматуры;</w:t>
      </w:r>
    </w:p>
    <w:p w14:paraId="5B0806BA" w14:textId="77777777" w:rsidR="00000000" w:rsidRPr="00B17DDE" w:rsidRDefault="00C37CD6">
      <w:pPr>
        <w:pStyle w:val="FORMATTEXT"/>
        <w:ind w:firstLine="568"/>
        <w:jc w:val="both"/>
        <w:rPr>
          <w:rFonts w:ascii="Times New Roman" w:hAnsi="Times New Roman" w:cs="Times New Roman"/>
        </w:rPr>
      </w:pPr>
    </w:p>
    <w:p w14:paraId="5DF6FDA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адгезию и прочность бетона;</w:t>
      </w:r>
    </w:p>
    <w:p w14:paraId="676E3268" w14:textId="77777777" w:rsidR="00000000" w:rsidRPr="00B17DDE" w:rsidRDefault="00C37CD6">
      <w:pPr>
        <w:pStyle w:val="FORMATTEXT"/>
        <w:ind w:firstLine="568"/>
        <w:jc w:val="both"/>
        <w:rPr>
          <w:rFonts w:ascii="Times New Roman" w:hAnsi="Times New Roman" w:cs="Times New Roman"/>
        </w:rPr>
      </w:pPr>
    </w:p>
    <w:p w14:paraId="09909CD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рН и количество хлоридов в бетоне основания.</w:t>
      </w:r>
    </w:p>
    <w:p w14:paraId="0BDDD4E0" w14:textId="77777777" w:rsidR="00000000" w:rsidRPr="00B17DDE" w:rsidRDefault="00C37CD6">
      <w:pPr>
        <w:pStyle w:val="FORMATTEXT"/>
        <w:ind w:firstLine="568"/>
        <w:jc w:val="both"/>
        <w:rPr>
          <w:rFonts w:ascii="Times New Roman" w:hAnsi="Times New Roman" w:cs="Times New Roman"/>
        </w:rPr>
      </w:pPr>
    </w:p>
    <w:p w14:paraId="583C570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Ж.2.6 Дополняющие методы: методы 4.1, 1.3 в качестве си</w:t>
      </w:r>
      <w:r w:rsidRPr="00B17DDE">
        <w:rPr>
          <w:rFonts w:ascii="Times New Roman" w:hAnsi="Times New Roman" w:cs="Times New Roman"/>
        </w:rPr>
        <w:t>стемы защиты поверхности обеспечивают долговечность ремонтных работ, особенно при локальном ремонте.</w:t>
      </w:r>
    </w:p>
    <w:p w14:paraId="1DE2EC6D" w14:textId="77777777" w:rsidR="00000000" w:rsidRPr="00B17DDE" w:rsidRDefault="00C37CD6">
      <w:pPr>
        <w:pStyle w:val="FORMATTEXT"/>
        <w:ind w:firstLine="568"/>
        <w:jc w:val="both"/>
        <w:rPr>
          <w:rFonts w:ascii="Times New Roman" w:hAnsi="Times New Roman" w:cs="Times New Roman"/>
        </w:rPr>
      </w:pPr>
    </w:p>
    <w:p w14:paraId="2456E425" w14:textId="1B8F3A5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Ж.2.7 Номенклатуру, значения и методы определения показателей свойств материалов и показателей эксплуатационных качеств образуемых систем методом 7.1 прин</w:t>
      </w:r>
      <w:r w:rsidRPr="00B17DDE">
        <w:rPr>
          <w:rFonts w:ascii="Times New Roman" w:hAnsi="Times New Roman" w:cs="Times New Roman"/>
        </w:rPr>
        <w:t xml:space="preserve">имают по </w:t>
      </w:r>
      <w:r w:rsidRPr="00B17DDE">
        <w:rPr>
          <w:rFonts w:ascii="Times New Roman" w:hAnsi="Times New Roman" w:cs="Times New Roman"/>
        </w:rPr>
        <w:t>ГОСТ Р 56378</w:t>
      </w:r>
      <w:r w:rsidRPr="00B17DDE">
        <w:rPr>
          <w:rFonts w:ascii="Times New Roman" w:hAnsi="Times New Roman" w:cs="Times New Roman"/>
        </w:rPr>
        <w:t>.</w:t>
      </w:r>
    </w:p>
    <w:p w14:paraId="347B22BA" w14:textId="77777777" w:rsidR="00000000" w:rsidRPr="00B17DDE" w:rsidRDefault="00C37CD6">
      <w:pPr>
        <w:pStyle w:val="FORMATTEXT"/>
        <w:ind w:firstLine="568"/>
        <w:jc w:val="both"/>
        <w:rPr>
          <w:rFonts w:ascii="Times New Roman" w:hAnsi="Times New Roman" w:cs="Times New Roman"/>
        </w:rPr>
      </w:pPr>
    </w:p>
    <w:p w14:paraId="72F017C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Ж.3 Метод 7.3</w:t>
      </w:r>
      <w:r w:rsidRPr="00B17DDE">
        <w:rPr>
          <w:rFonts w:ascii="Times New Roman" w:hAnsi="Times New Roman" w:cs="Times New Roman"/>
        </w:rPr>
        <w:t xml:space="preserve"> - Электрохимическое восстановление щелочности карбонизированного бетона</w:t>
      </w:r>
    </w:p>
    <w:p w14:paraId="7FCC2D50" w14:textId="77777777" w:rsidR="00000000" w:rsidRPr="00B17DDE" w:rsidRDefault="00C37CD6">
      <w:pPr>
        <w:pStyle w:val="FORMATTEXT"/>
        <w:ind w:firstLine="568"/>
        <w:jc w:val="both"/>
        <w:rPr>
          <w:rFonts w:ascii="Times New Roman" w:hAnsi="Times New Roman" w:cs="Times New Roman"/>
        </w:rPr>
      </w:pPr>
    </w:p>
    <w:p w14:paraId="56F34CF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Ж.3.1 В условиях карбонизации защитного слоя бетона дополнительная защита от коррозии арматурного каркаса может обеспечиватьс</w:t>
      </w:r>
      <w:r w:rsidRPr="00B17DDE">
        <w:rPr>
          <w:rFonts w:ascii="Times New Roman" w:hAnsi="Times New Roman" w:cs="Times New Roman"/>
        </w:rPr>
        <w:t>я повторным электрохимическим подщелачиванием, которое позволяет повысить щелочность карбонизированного бетона и, таким образом, перевести арматуру в пассивное состояние. Использование данного метода схематично показано на рисунке Ж.3.</w:t>
      </w:r>
    </w:p>
    <w:p w14:paraId="4EDCD07C" w14:textId="77777777" w:rsidR="00000000" w:rsidRPr="00B17DDE" w:rsidRDefault="00C37CD6">
      <w:pPr>
        <w:pStyle w:val="FORMATTEXT"/>
        <w:ind w:firstLine="568"/>
        <w:jc w:val="both"/>
        <w:rPr>
          <w:rFonts w:ascii="Times New Roman" w:hAnsi="Times New Roman" w:cs="Times New Roman"/>
        </w:rPr>
      </w:pPr>
    </w:p>
    <w:p w14:paraId="083711B2"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00"/>
      </w:tblGrid>
      <w:tr w:rsidR="00B17DDE" w:rsidRPr="00B17DDE" w14:paraId="1C9716AA"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43AE9BAD" w14:textId="3E495892"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87"/>
                <w:sz w:val="24"/>
                <w:szCs w:val="24"/>
              </w:rPr>
              <w:drawing>
                <wp:inline distT="0" distB="0" distL="0" distR="0" wp14:anchorId="27635DAB" wp14:editId="3916E483">
                  <wp:extent cx="4435475" cy="470852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435475" cy="4708525"/>
                          </a:xfrm>
                          <a:prstGeom prst="rect">
                            <a:avLst/>
                          </a:prstGeom>
                          <a:noFill/>
                          <a:ln>
                            <a:noFill/>
                          </a:ln>
                        </pic:spPr>
                      </pic:pic>
                    </a:graphicData>
                  </a:graphic>
                </wp:inline>
              </w:drawing>
            </w:r>
          </w:p>
        </w:tc>
      </w:tr>
    </w:tbl>
    <w:p w14:paraId="6B4D30E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0B5AE4A5"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39023AD3"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С1, С2 - защитный слой бетона;</w:t>
      </w:r>
    </w:p>
    <w:p w14:paraId="259782ED" w14:textId="77777777" w:rsidR="00000000" w:rsidRPr="00B17DDE" w:rsidRDefault="00C37CD6">
      <w:pPr>
        <w:pStyle w:val="FORMATTEXT"/>
        <w:rPr>
          <w:rFonts w:ascii="Times New Roman" w:hAnsi="Times New Roman" w:cs="Times New Roman"/>
        </w:rPr>
      </w:pPr>
    </w:p>
    <w:p w14:paraId="40868282"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 - глубина с критическим уровнем содержания хлоридов или глубина карбонизации;</w:t>
      </w:r>
    </w:p>
    <w:p w14:paraId="034988DA" w14:textId="77777777" w:rsidR="00000000" w:rsidRPr="00B17DDE" w:rsidRDefault="00C37CD6">
      <w:pPr>
        <w:pStyle w:val="FORMATTEXT"/>
        <w:rPr>
          <w:rFonts w:ascii="Times New Roman" w:hAnsi="Times New Roman" w:cs="Times New Roman"/>
        </w:rPr>
      </w:pPr>
    </w:p>
    <w:p w14:paraId="3713BB95"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П - пассивированный участок поверхности без коррозии;</w:t>
      </w:r>
    </w:p>
    <w:p w14:paraId="0B10194D" w14:textId="77777777" w:rsidR="00000000" w:rsidRPr="00B17DDE" w:rsidRDefault="00C37CD6">
      <w:pPr>
        <w:pStyle w:val="FORMATTEXT"/>
        <w:rPr>
          <w:rFonts w:ascii="Times New Roman" w:hAnsi="Times New Roman" w:cs="Times New Roman"/>
        </w:rPr>
      </w:pPr>
    </w:p>
    <w:p w14:paraId="03A7651C"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А-В - участки с коррози</w:t>
      </w:r>
      <w:r w:rsidRPr="00B17DDE">
        <w:rPr>
          <w:rFonts w:ascii="Times New Roman" w:hAnsi="Times New Roman" w:cs="Times New Roman"/>
        </w:rPr>
        <w:t>ей арматуры вследствие:</w:t>
      </w:r>
    </w:p>
    <w:p w14:paraId="47DE973F" w14:textId="77777777" w:rsidR="00000000" w:rsidRPr="00B17DDE" w:rsidRDefault="00C37CD6">
      <w:pPr>
        <w:pStyle w:val="FORMATTEXT"/>
        <w:rPr>
          <w:rFonts w:ascii="Times New Roman" w:hAnsi="Times New Roman" w:cs="Times New Roman"/>
        </w:rPr>
      </w:pPr>
    </w:p>
    <w:p w14:paraId="415D2EF1"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 - недостаточного защитного слоя бетона,</w:t>
      </w:r>
    </w:p>
    <w:p w14:paraId="2EDEB256" w14:textId="77777777" w:rsidR="00000000" w:rsidRPr="00B17DDE" w:rsidRDefault="00C37CD6">
      <w:pPr>
        <w:pStyle w:val="FORMATTEXT"/>
        <w:rPr>
          <w:rFonts w:ascii="Times New Roman" w:hAnsi="Times New Roman" w:cs="Times New Roman"/>
        </w:rPr>
      </w:pPr>
    </w:p>
    <w:p w14:paraId="306C5E77"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Б - недостаточного качества бетона;</w:t>
      </w:r>
    </w:p>
    <w:p w14:paraId="4870D12C" w14:textId="77777777" w:rsidR="00000000" w:rsidRPr="00B17DDE" w:rsidRDefault="00C37CD6">
      <w:pPr>
        <w:pStyle w:val="FORMATTEXT"/>
        <w:rPr>
          <w:rFonts w:ascii="Times New Roman" w:hAnsi="Times New Roman" w:cs="Times New Roman"/>
        </w:rPr>
      </w:pPr>
    </w:p>
    <w:p w14:paraId="2B156BF0"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В - наличия трещин</w:t>
      </w:r>
    </w:p>
    <w:p w14:paraId="6FDA9FB1"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Ж.3 - Схематичное изображение метода 7.3 до и после применения</w:t>
      </w:r>
    </w:p>
    <w:p w14:paraId="312D2A6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Ж.3.2 Метод 7.3, реализующий принцип 7 по сох</w:t>
      </w:r>
      <w:r w:rsidRPr="00B17DDE">
        <w:rPr>
          <w:rFonts w:ascii="Times New Roman" w:hAnsi="Times New Roman" w:cs="Times New Roman"/>
        </w:rPr>
        <w:t>ранению или восстановлению пассивного состояния арматуры, осуществляется путем принудительной подачи тока на арматуру в целях повышения значения рН в бетоне вокруг стали.</w:t>
      </w:r>
    </w:p>
    <w:p w14:paraId="2CC0C135" w14:textId="77777777" w:rsidR="00000000" w:rsidRPr="00B17DDE" w:rsidRDefault="00C37CD6">
      <w:pPr>
        <w:pStyle w:val="FORMATTEXT"/>
        <w:ind w:firstLine="568"/>
        <w:jc w:val="both"/>
        <w:rPr>
          <w:rFonts w:ascii="Times New Roman" w:hAnsi="Times New Roman" w:cs="Times New Roman"/>
        </w:rPr>
      </w:pPr>
    </w:p>
    <w:p w14:paraId="79C0D78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Ж.3.3 Типичные области применения метода 7.3 ограничены. Он требует сплошности армат</w:t>
      </w:r>
      <w:r w:rsidRPr="00B17DDE">
        <w:rPr>
          <w:rFonts w:ascii="Times New Roman" w:hAnsi="Times New Roman" w:cs="Times New Roman"/>
        </w:rPr>
        <w:t>урного каркаса, наличие однородного защитного слоя над арматурой и пр. Не применим в конструкциях с предварительно напряженной арматурой.</w:t>
      </w:r>
    </w:p>
    <w:p w14:paraId="76196EF8" w14:textId="77777777" w:rsidR="00000000" w:rsidRPr="00B17DDE" w:rsidRDefault="00C37CD6">
      <w:pPr>
        <w:pStyle w:val="FORMATTEXT"/>
        <w:ind w:firstLine="568"/>
        <w:jc w:val="both"/>
        <w:rPr>
          <w:rFonts w:ascii="Times New Roman" w:hAnsi="Times New Roman" w:cs="Times New Roman"/>
        </w:rPr>
      </w:pPr>
    </w:p>
    <w:p w14:paraId="48C315F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Ж.3.4 При проектировании ремонта по методу 7.3 следует учитывать состояние поверхности основания, величину рН бетона,</w:t>
      </w:r>
      <w:r w:rsidRPr="00B17DDE">
        <w:rPr>
          <w:rFonts w:ascii="Times New Roman" w:hAnsi="Times New Roman" w:cs="Times New Roman"/>
        </w:rPr>
        <w:t xml:space="preserve"> состояние арматуры, значение подаваемого тока, время обработки и пр.</w:t>
      </w:r>
    </w:p>
    <w:p w14:paraId="7F2E2733" w14:textId="77777777" w:rsidR="00000000" w:rsidRPr="00B17DDE" w:rsidRDefault="00C37CD6">
      <w:pPr>
        <w:pStyle w:val="FORMATTEXT"/>
        <w:ind w:firstLine="568"/>
        <w:jc w:val="both"/>
        <w:rPr>
          <w:rFonts w:ascii="Times New Roman" w:hAnsi="Times New Roman" w:cs="Times New Roman"/>
        </w:rPr>
      </w:pPr>
    </w:p>
    <w:p w14:paraId="28A2CF8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Ж.3.5 В процессе производства работ следует:</w:t>
      </w:r>
    </w:p>
    <w:p w14:paraId="08FF6AFF" w14:textId="77777777" w:rsidR="00000000" w:rsidRPr="00B17DDE" w:rsidRDefault="00C37CD6">
      <w:pPr>
        <w:pStyle w:val="FORMATTEXT"/>
        <w:ind w:firstLine="568"/>
        <w:jc w:val="both"/>
        <w:rPr>
          <w:rFonts w:ascii="Times New Roman" w:hAnsi="Times New Roman" w:cs="Times New Roman"/>
        </w:rPr>
      </w:pPr>
    </w:p>
    <w:p w14:paraId="49B8780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соблюдать требования нормативно-технической документации;</w:t>
      </w:r>
    </w:p>
    <w:p w14:paraId="44E171A5" w14:textId="77777777" w:rsidR="00000000" w:rsidRPr="00B17DDE" w:rsidRDefault="00C37CD6">
      <w:pPr>
        <w:pStyle w:val="FORMATTEXT"/>
        <w:ind w:firstLine="568"/>
        <w:jc w:val="both"/>
        <w:rPr>
          <w:rFonts w:ascii="Times New Roman" w:hAnsi="Times New Roman" w:cs="Times New Roman"/>
        </w:rPr>
      </w:pPr>
    </w:p>
    <w:p w14:paraId="17D19D4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контроль качества выполнения работ.</w:t>
      </w:r>
    </w:p>
    <w:p w14:paraId="5F8AD068" w14:textId="77777777" w:rsidR="00000000" w:rsidRPr="00B17DDE" w:rsidRDefault="00C37CD6">
      <w:pPr>
        <w:pStyle w:val="FORMATTEXT"/>
        <w:ind w:firstLine="568"/>
        <w:jc w:val="both"/>
        <w:rPr>
          <w:rFonts w:ascii="Times New Roman" w:hAnsi="Times New Roman" w:cs="Times New Roman"/>
        </w:rPr>
      </w:pPr>
    </w:p>
    <w:p w14:paraId="6B6A010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Ж.3.6 Для обеспечения долг</w:t>
      </w:r>
      <w:r w:rsidRPr="00B17DDE">
        <w:rPr>
          <w:rFonts w:ascii="Times New Roman" w:hAnsi="Times New Roman" w:cs="Times New Roman"/>
        </w:rPr>
        <w:t>овечности основания после обработки необходим контроль карбонизации.</w:t>
      </w:r>
    </w:p>
    <w:p w14:paraId="5CB6E5FA" w14:textId="77777777" w:rsidR="00000000" w:rsidRPr="00B17DDE" w:rsidRDefault="00C37CD6">
      <w:pPr>
        <w:pStyle w:val="FORMATTEXT"/>
        <w:ind w:firstLine="568"/>
        <w:jc w:val="both"/>
        <w:rPr>
          <w:rFonts w:ascii="Times New Roman" w:hAnsi="Times New Roman" w:cs="Times New Roman"/>
        </w:rPr>
      </w:pPr>
    </w:p>
    <w:p w14:paraId="6FA17FB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Ж.3.7 Дополняющие методы: нанесение покрытия по методу 1.3.</w:t>
      </w:r>
    </w:p>
    <w:p w14:paraId="21AD456E" w14:textId="77777777" w:rsidR="00000000" w:rsidRPr="00B17DDE" w:rsidRDefault="00C37CD6">
      <w:pPr>
        <w:pStyle w:val="FORMATTEXT"/>
        <w:ind w:firstLine="568"/>
        <w:jc w:val="both"/>
        <w:rPr>
          <w:rFonts w:ascii="Times New Roman" w:hAnsi="Times New Roman" w:cs="Times New Roman"/>
        </w:rPr>
      </w:pPr>
    </w:p>
    <w:p w14:paraId="0F4D5E6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Ж.4 Метод 7.4</w:t>
      </w:r>
      <w:r w:rsidRPr="00B17DDE">
        <w:rPr>
          <w:rFonts w:ascii="Times New Roman" w:hAnsi="Times New Roman" w:cs="Times New Roman"/>
        </w:rPr>
        <w:t xml:space="preserve"> - Диффузионное восстановление щелочности карбонизированного бетона</w:t>
      </w:r>
    </w:p>
    <w:p w14:paraId="262BA6A2" w14:textId="77777777" w:rsidR="00000000" w:rsidRPr="00B17DDE" w:rsidRDefault="00C37CD6">
      <w:pPr>
        <w:pStyle w:val="FORMATTEXT"/>
        <w:ind w:firstLine="568"/>
        <w:jc w:val="both"/>
        <w:rPr>
          <w:rFonts w:ascii="Times New Roman" w:hAnsi="Times New Roman" w:cs="Times New Roman"/>
        </w:rPr>
      </w:pPr>
    </w:p>
    <w:p w14:paraId="73A4491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Ж.4.1 Метод 7.4 заключается в нанесении нов</w:t>
      </w:r>
      <w:r w:rsidRPr="00B17DDE">
        <w:rPr>
          <w:rFonts w:ascii="Times New Roman" w:hAnsi="Times New Roman" w:cs="Times New Roman"/>
        </w:rPr>
        <w:t>ого дополнительного бетона или строительного раствора на поверхность карбонизированного бетона для повторного подщелачивания, которое осуществляется путем диффузии щелочи. Данный подход предусматривает выдерживание бетона во влажных условиях для обеспечени</w:t>
      </w:r>
      <w:r w:rsidRPr="00B17DDE">
        <w:rPr>
          <w:rFonts w:ascii="Times New Roman" w:hAnsi="Times New Roman" w:cs="Times New Roman"/>
        </w:rPr>
        <w:t>я эффективной диффузии щелочи до глубины арматурных стержней в течение периода обработки, который может занимать несколько месяцев. В определенных условиях, на начальной стадии протекания активной карбонизации бетона, возможно осуществлять периодическое по</w:t>
      </w:r>
      <w:r w:rsidRPr="00B17DDE">
        <w:rPr>
          <w:rFonts w:ascii="Times New Roman" w:hAnsi="Times New Roman" w:cs="Times New Roman"/>
        </w:rPr>
        <w:t>дщелачивание специальными щелочными растворами. Использование данного метода схематично показано на рисунке Ж.4.</w:t>
      </w:r>
    </w:p>
    <w:p w14:paraId="00944EE6" w14:textId="77777777" w:rsidR="00000000" w:rsidRPr="00B17DDE" w:rsidRDefault="00C37CD6">
      <w:pPr>
        <w:pStyle w:val="FORMATTEXT"/>
        <w:ind w:firstLine="568"/>
        <w:jc w:val="both"/>
        <w:rPr>
          <w:rFonts w:ascii="Times New Roman" w:hAnsi="Times New Roman" w:cs="Times New Roman"/>
        </w:rPr>
      </w:pPr>
    </w:p>
    <w:p w14:paraId="54A37DBC"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400"/>
      </w:tblGrid>
      <w:tr w:rsidR="00B17DDE" w:rsidRPr="00B17DDE" w14:paraId="79559C6D" w14:textId="77777777">
        <w:tblPrEx>
          <w:tblCellMar>
            <w:top w:w="0" w:type="dxa"/>
            <w:bottom w:w="0" w:type="dxa"/>
          </w:tblCellMar>
        </w:tblPrEx>
        <w:trPr>
          <w:jc w:val="center"/>
        </w:trPr>
        <w:tc>
          <w:tcPr>
            <w:tcW w:w="8400" w:type="dxa"/>
            <w:tcBorders>
              <w:top w:val="nil"/>
              <w:left w:val="nil"/>
              <w:bottom w:val="nil"/>
              <w:right w:val="nil"/>
            </w:tcBorders>
            <w:tcMar>
              <w:top w:w="114" w:type="dxa"/>
              <w:left w:w="28" w:type="dxa"/>
              <w:bottom w:w="114" w:type="dxa"/>
              <w:right w:w="28" w:type="dxa"/>
            </w:tcMar>
          </w:tcPr>
          <w:p w14:paraId="1F1B6746" w14:textId="4D69DF12"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64"/>
                <w:sz w:val="24"/>
                <w:szCs w:val="24"/>
              </w:rPr>
              <w:drawing>
                <wp:inline distT="0" distB="0" distL="0" distR="0" wp14:anchorId="2A0D3AA5" wp14:editId="6FA2A391">
                  <wp:extent cx="4422140" cy="413512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422140" cy="4135120"/>
                          </a:xfrm>
                          <a:prstGeom prst="rect">
                            <a:avLst/>
                          </a:prstGeom>
                          <a:noFill/>
                          <a:ln>
                            <a:noFill/>
                          </a:ln>
                        </pic:spPr>
                      </pic:pic>
                    </a:graphicData>
                  </a:graphic>
                </wp:inline>
              </w:drawing>
            </w:r>
          </w:p>
        </w:tc>
      </w:tr>
    </w:tbl>
    <w:p w14:paraId="645F040C"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2C2B2357"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0DF7986D"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lastRenderedPageBreak/>
        <w:t>     С1, С2 - защитный слой бетона;</w:t>
      </w:r>
    </w:p>
    <w:p w14:paraId="6E9F3C93" w14:textId="77777777" w:rsidR="00000000" w:rsidRPr="00B17DDE" w:rsidRDefault="00C37CD6">
      <w:pPr>
        <w:pStyle w:val="FORMATTEXT"/>
        <w:rPr>
          <w:rFonts w:ascii="Times New Roman" w:hAnsi="Times New Roman" w:cs="Times New Roman"/>
        </w:rPr>
      </w:pPr>
    </w:p>
    <w:p w14:paraId="6DE3CF55"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 - глубина с критическим уровнем содержания х</w:t>
      </w:r>
      <w:r w:rsidRPr="00B17DDE">
        <w:rPr>
          <w:rFonts w:ascii="Times New Roman" w:hAnsi="Times New Roman" w:cs="Times New Roman"/>
        </w:rPr>
        <w:t>лоридов или глубина карбонизации;</w:t>
      </w:r>
    </w:p>
    <w:p w14:paraId="5795DA80" w14:textId="77777777" w:rsidR="00000000" w:rsidRPr="00B17DDE" w:rsidRDefault="00C37CD6">
      <w:pPr>
        <w:pStyle w:val="FORMATTEXT"/>
        <w:rPr>
          <w:rFonts w:ascii="Times New Roman" w:hAnsi="Times New Roman" w:cs="Times New Roman"/>
        </w:rPr>
      </w:pPr>
    </w:p>
    <w:p w14:paraId="2AEC4CA0"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П - пассивированный участок поверхности без коррозии;</w:t>
      </w:r>
    </w:p>
    <w:p w14:paraId="46444DB9" w14:textId="77777777" w:rsidR="00000000" w:rsidRPr="00B17DDE" w:rsidRDefault="00C37CD6">
      <w:pPr>
        <w:pStyle w:val="FORMATTEXT"/>
        <w:rPr>
          <w:rFonts w:ascii="Times New Roman" w:hAnsi="Times New Roman" w:cs="Times New Roman"/>
        </w:rPr>
      </w:pPr>
    </w:p>
    <w:p w14:paraId="45668381"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А-В - участки с коррозией арматуры вследствие:</w:t>
      </w:r>
    </w:p>
    <w:p w14:paraId="08CFC8C7" w14:textId="77777777" w:rsidR="00000000" w:rsidRPr="00B17DDE" w:rsidRDefault="00C37CD6">
      <w:pPr>
        <w:pStyle w:val="FORMATTEXT"/>
        <w:rPr>
          <w:rFonts w:ascii="Times New Roman" w:hAnsi="Times New Roman" w:cs="Times New Roman"/>
        </w:rPr>
      </w:pPr>
    </w:p>
    <w:p w14:paraId="265636C3"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 - недостаточного защитного слоя бетона,</w:t>
      </w:r>
    </w:p>
    <w:p w14:paraId="547FA0B8" w14:textId="77777777" w:rsidR="00000000" w:rsidRPr="00B17DDE" w:rsidRDefault="00C37CD6">
      <w:pPr>
        <w:pStyle w:val="FORMATTEXT"/>
        <w:rPr>
          <w:rFonts w:ascii="Times New Roman" w:hAnsi="Times New Roman" w:cs="Times New Roman"/>
        </w:rPr>
      </w:pPr>
    </w:p>
    <w:p w14:paraId="3F45906E"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Б - недостаточного качества бетона;</w:t>
      </w:r>
    </w:p>
    <w:p w14:paraId="6AC2A0C7" w14:textId="77777777" w:rsidR="00000000" w:rsidRPr="00B17DDE" w:rsidRDefault="00C37CD6">
      <w:pPr>
        <w:pStyle w:val="FORMATTEXT"/>
        <w:rPr>
          <w:rFonts w:ascii="Times New Roman" w:hAnsi="Times New Roman" w:cs="Times New Roman"/>
        </w:rPr>
      </w:pPr>
    </w:p>
    <w:p w14:paraId="479EE3CF"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В - наличия т</w:t>
      </w:r>
      <w:r w:rsidRPr="00B17DDE">
        <w:rPr>
          <w:rFonts w:ascii="Times New Roman" w:hAnsi="Times New Roman" w:cs="Times New Roman"/>
        </w:rPr>
        <w:t xml:space="preserve">рещин </w:t>
      </w:r>
    </w:p>
    <w:p w14:paraId="35965D28"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6480A304"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Ж.4 - Схематичное изображение метода 7.4 до и после применения</w:t>
      </w:r>
    </w:p>
    <w:p w14:paraId="35FAC857" w14:textId="5B54603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Ж.4.2 Согласно методу 7.4 повторное подщелачивание карбонизированного бетона путем диффузии проводится нанесением щелочного раствора или бетона на поверхность конструкции </w:t>
      </w:r>
      <w:r w:rsidRPr="00B17DDE">
        <w:rPr>
          <w:rFonts w:ascii="Times New Roman" w:hAnsi="Times New Roman" w:cs="Times New Roman"/>
        </w:rPr>
        <w:t xml:space="preserve">для повышения значения рН в зоне карбонизации за счет диффузии </w:t>
      </w:r>
      <w:r w:rsidR="00D65B80" w:rsidRPr="00B17DDE">
        <w:rPr>
          <w:rFonts w:ascii="Times New Roman" w:hAnsi="Times New Roman" w:cs="Times New Roman"/>
          <w:noProof/>
          <w:position w:val="-11"/>
        </w:rPr>
        <w:drawing>
          <wp:inline distT="0" distB="0" distL="0" distR="0" wp14:anchorId="588F9765" wp14:editId="112BE09B">
            <wp:extent cx="340995" cy="23177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B17DDE">
        <w:rPr>
          <w:rFonts w:ascii="Times New Roman" w:hAnsi="Times New Roman" w:cs="Times New Roman"/>
        </w:rPr>
        <w:t>.</w:t>
      </w:r>
    </w:p>
    <w:p w14:paraId="70E47D0E" w14:textId="77777777" w:rsidR="00000000" w:rsidRPr="00B17DDE" w:rsidRDefault="00C37CD6">
      <w:pPr>
        <w:pStyle w:val="FORMATTEXT"/>
        <w:ind w:firstLine="568"/>
        <w:jc w:val="both"/>
        <w:rPr>
          <w:rFonts w:ascii="Times New Roman" w:hAnsi="Times New Roman" w:cs="Times New Roman"/>
        </w:rPr>
      </w:pPr>
    </w:p>
    <w:p w14:paraId="089E7EE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Ж.4.3 Типичной областью применения метода 7.4 являются все типы карбонизированных бетонных и железобетонных конструкций.</w:t>
      </w:r>
    </w:p>
    <w:p w14:paraId="4377C886" w14:textId="77777777" w:rsidR="00000000" w:rsidRPr="00B17DDE" w:rsidRDefault="00C37CD6">
      <w:pPr>
        <w:pStyle w:val="FORMATTEXT"/>
        <w:ind w:firstLine="568"/>
        <w:jc w:val="both"/>
        <w:rPr>
          <w:rFonts w:ascii="Times New Roman" w:hAnsi="Times New Roman" w:cs="Times New Roman"/>
        </w:rPr>
      </w:pPr>
    </w:p>
    <w:p w14:paraId="65549DA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Ж.4.4 При проектировании ремонта</w:t>
      </w:r>
      <w:r w:rsidRPr="00B17DDE">
        <w:rPr>
          <w:rFonts w:ascii="Times New Roman" w:hAnsi="Times New Roman" w:cs="Times New Roman"/>
        </w:rPr>
        <w:t xml:space="preserve"> по методу 7.4 следует учитывать достаточную толщину слоя раствора/бетона, размеры зоны карбонизации, рН бетона.</w:t>
      </w:r>
    </w:p>
    <w:p w14:paraId="7A3051B3" w14:textId="77777777" w:rsidR="00000000" w:rsidRPr="00B17DDE" w:rsidRDefault="00C37CD6">
      <w:pPr>
        <w:pStyle w:val="FORMATTEXT"/>
        <w:ind w:firstLine="568"/>
        <w:jc w:val="both"/>
        <w:rPr>
          <w:rFonts w:ascii="Times New Roman" w:hAnsi="Times New Roman" w:cs="Times New Roman"/>
        </w:rPr>
      </w:pPr>
    </w:p>
    <w:p w14:paraId="2ABB37E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Ж.4.5 Требования к материалам и системам по методу 7.4 заключаются в необходимости применять высокощелочные растворы и составы на основе цемен</w:t>
      </w:r>
      <w:r w:rsidRPr="00B17DDE">
        <w:rPr>
          <w:rFonts w:ascii="Times New Roman" w:hAnsi="Times New Roman" w:cs="Times New Roman"/>
        </w:rPr>
        <w:t>та с высоким значением рН.</w:t>
      </w:r>
    </w:p>
    <w:p w14:paraId="6B5CD775" w14:textId="77777777" w:rsidR="00000000" w:rsidRPr="00B17DDE" w:rsidRDefault="00C37CD6">
      <w:pPr>
        <w:pStyle w:val="FORMATTEXT"/>
        <w:ind w:firstLine="568"/>
        <w:jc w:val="both"/>
        <w:rPr>
          <w:rFonts w:ascii="Times New Roman" w:hAnsi="Times New Roman" w:cs="Times New Roman"/>
        </w:rPr>
      </w:pPr>
    </w:p>
    <w:p w14:paraId="63C2A05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Ж.4.6 В процессе выполнения работ необходимо:</w:t>
      </w:r>
    </w:p>
    <w:p w14:paraId="3C8DCE65" w14:textId="77777777" w:rsidR="00000000" w:rsidRPr="00B17DDE" w:rsidRDefault="00C37CD6">
      <w:pPr>
        <w:pStyle w:val="FORMATTEXT"/>
        <w:ind w:firstLine="568"/>
        <w:jc w:val="both"/>
        <w:rPr>
          <w:rFonts w:ascii="Times New Roman" w:hAnsi="Times New Roman" w:cs="Times New Roman"/>
        </w:rPr>
      </w:pPr>
    </w:p>
    <w:p w14:paraId="2733D9A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обеспечивать достаточное сцепление с существующим бетоном;</w:t>
      </w:r>
    </w:p>
    <w:p w14:paraId="0B3190CC" w14:textId="77777777" w:rsidR="00000000" w:rsidRPr="00B17DDE" w:rsidRDefault="00C37CD6">
      <w:pPr>
        <w:pStyle w:val="FORMATTEXT"/>
        <w:ind w:firstLine="568"/>
        <w:jc w:val="both"/>
        <w:rPr>
          <w:rFonts w:ascii="Times New Roman" w:hAnsi="Times New Roman" w:cs="Times New Roman"/>
        </w:rPr>
      </w:pPr>
    </w:p>
    <w:p w14:paraId="078C8D4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толщину и адгезию бетона или строительного раствора, рН бетона.</w:t>
      </w:r>
    </w:p>
    <w:p w14:paraId="36145B85" w14:textId="77777777" w:rsidR="00000000" w:rsidRPr="00B17DDE" w:rsidRDefault="00C37CD6">
      <w:pPr>
        <w:pStyle w:val="FORMATTEXT"/>
        <w:ind w:firstLine="568"/>
        <w:jc w:val="both"/>
        <w:rPr>
          <w:rFonts w:ascii="Times New Roman" w:hAnsi="Times New Roman" w:cs="Times New Roman"/>
        </w:rPr>
      </w:pPr>
    </w:p>
    <w:p w14:paraId="4607D3C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Ж.4.7 Дополняющие методы: не требуютс</w:t>
      </w:r>
      <w:r w:rsidRPr="00B17DDE">
        <w:rPr>
          <w:rFonts w:ascii="Times New Roman" w:hAnsi="Times New Roman" w:cs="Times New Roman"/>
        </w:rPr>
        <w:t>я.</w:t>
      </w:r>
    </w:p>
    <w:p w14:paraId="35549106" w14:textId="77777777" w:rsidR="00000000" w:rsidRPr="00B17DDE" w:rsidRDefault="00C37CD6">
      <w:pPr>
        <w:pStyle w:val="FORMATTEXT"/>
        <w:ind w:firstLine="568"/>
        <w:jc w:val="both"/>
        <w:rPr>
          <w:rFonts w:ascii="Times New Roman" w:hAnsi="Times New Roman" w:cs="Times New Roman"/>
        </w:rPr>
      </w:pPr>
    </w:p>
    <w:p w14:paraId="084C663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Ж.5 Метод 7.5</w:t>
      </w:r>
      <w:r w:rsidRPr="00B17DDE">
        <w:rPr>
          <w:rFonts w:ascii="Times New Roman" w:hAnsi="Times New Roman" w:cs="Times New Roman"/>
        </w:rPr>
        <w:t xml:space="preserve"> - Электрохимическое извлечение хлоридов</w:t>
      </w:r>
    </w:p>
    <w:p w14:paraId="75F99641" w14:textId="77777777" w:rsidR="00000000" w:rsidRPr="00B17DDE" w:rsidRDefault="00C37CD6">
      <w:pPr>
        <w:pStyle w:val="FORMATTEXT"/>
        <w:ind w:firstLine="568"/>
        <w:jc w:val="both"/>
        <w:rPr>
          <w:rFonts w:ascii="Times New Roman" w:hAnsi="Times New Roman" w:cs="Times New Roman"/>
        </w:rPr>
      </w:pPr>
    </w:p>
    <w:p w14:paraId="030632C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Ж.5.1 В случаях, когда арматура находится в загрязненном хлоридами бетоне, дополнительная защита от коррозии обеспечивается путем электрохимического извлечения хлоридов. Это приводит к снижению кон</w:t>
      </w:r>
      <w:r w:rsidRPr="00B17DDE">
        <w:rPr>
          <w:rFonts w:ascii="Times New Roman" w:hAnsi="Times New Roman" w:cs="Times New Roman"/>
        </w:rPr>
        <w:t>центрации ионов хлоридов в бетоне, окружающем арматуру, и обеспечивает пассивацию при условии достаточного удаления хлоридов. Использование данного метода схематично показано на рисунке Ж.5.</w:t>
      </w:r>
    </w:p>
    <w:p w14:paraId="1FD5C266" w14:textId="77777777" w:rsidR="00000000" w:rsidRPr="00B17DDE" w:rsidRDefault="00C37CD6">
      <w:pPr>
        <w:pStyle w:val="FORMATTEXT"/>
        <w:ind w:firstLine="568"/>
        <w:jc w:val="both"/>
        <w:rPr>
          <w:rFonts w:ascii="Times New Roman" w:hAnsi="Times New Roman" w:cs="Times New Roman"/>
        </w:rPr>
      </w:pPr>
    </w:p>
    <w:p w14:paraId="668F83F1"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230"/>
      </w:tblGrid>
      <w:tr w:rsidR="00B17DDE" w:rsidRPr="00B17DDE" w14:paraId="7D218861" w14:textId="77777777">
        <w:tblPrEx>
          <w:tblCellMar>
            <w:top w:w="0" w:type="dxa"/>
            <w:bottom w:w="0" w:type="dxa"/>
          </w:tblCellMar>
        </w:tblPrEx>
        <w:trPr>
          <w:jc w:val="center"/>
        </w:trPr>
        <w:tc>
          <w:tcPr>
            <w:tcW w:w="7230" w:type="dxa"/>
            <w:tcBorders>
              <w:top w:val="nil"/>
              <w:left w:val="nil"/>
              <w:bottom w:val="nil"/>
              <w:right w:val="nil"/>
            </w:tcBorders>
            <w:tcMar>
              <w:top w:w="114" w:type="dxa"/>
              <w:left w:w="28" w:type="dxa"/>
              <w:bottom w:w="114" w:type="dxa"/>
              <w:right w:w="28" w:type="dxa"/>
            </w:tcMar>
          </w:tcPr>
          <w:p w14:paraId="2AC5B0EF" w14:textId="177C4F10"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87"/>
                <w:sz w:val="24"/>
                <w:szCs w:val="24"/>
              </w:rPr>
              <w:lastRenderedPageBreak/>
              <w:drawing>
                <wp:inline distT="0" distB="0" distL="0" distR="0" wp14:anchorId="17AFD429" wp14:editId="18D3FC21">
                  <wp:extent cx="4455795" cy="471551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55795" cy="4715510"/>
                          </a:xfrm>
                          <a:prstGeom prst="rect">
                            <a:avLst/>
                          </a:prstGeom>
                          <a:noFill/>
                          <a:ln>
                            <a:noFill/>
                          </a:ln>
                        </pic:spPr>
                      </pic:pic>
                    </a:graphicData>
                  </a:graphic>
                </wp:inline>
              </w:drawing>
            </w:r>
          </w:p>
        </w:tc>
      </w:tr>
    </w:tbl>
    <w:p w14:paraId="0A79DCF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001F912F"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С1, С2 - защитный </w:t>
      </w:r>
      <w:r w:rsidRPr="00B17DDE">
        <w:rPr>
          <w:rFonts w:ascii="Times New Roman" w:hAnsi="Times New Roman" w:cs="Times New Roman"/>
        </w:rPr>
        <w:t>слой бетона;</w:t>
      </w:r>
    </w:p>
    <w:p w14:paraId="56115F30" w14:textId="77777777" w:rsidR="00000000" w:rsidRPr="00B17DDE" w:rsidRDefault="00C37CD6">
      <w:pPr>
        <w:pStyle w:val="FORMATTEXT"/>
        <w:rPr>
          <w:rFonts w:ascii="Times New Roman" w:hAnsi="Times New Roman" w:cs="Times New Roman"/>
        </w:rPr>
      </w:pPr>
    </w:p>
    <w:p w14:paraId="737D873B"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 - глубина с критическим уровнем содержания хлоридов или глубина карбонизации;</w:t>
      </w:r>
    </w:p>
    <w:p w14:paraId="31B9E602" w14:textId="77777777" w:rsidR="00000000" w:rsidRPr="00B17DDE" w:rsidRDefault="00C37CD6">
      <w:pPr>
        <w:pStyle w:val="FORMATTEXT"/>
        <w:rPr>
          <w:rFonts w:ascii="Times New Roman" w:hAnsi="Times New Roman" w:cs="Times New Roman"/>
        </w:rPr>
      </w:pPr>
    </w:p>
    <w:p w14:paraId="43B9B311"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П - пассивированный участок поверхности без коррозии;</w:t>
      </w:r>
    </w:p>
    <w:p w14:paraId="461772EF" w14:textId="77777777" w:rsidR="00000000" w:rsidRPr="00B17DDE" w:rsidRDefault="00C37CD6">
      <w:pPr>
        <w:pStyle w:val="FORMATTEXT"/>
        <w:rPr>
          <w:rFonts w:ascii="Times New Roman" w:hAnsi="Times New Roman" w:cs="Times New Roman"/>
        </w:rPr>
      </w:pPr>
    </w:p>
    <w:p w14:paraId="0CA119E9"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А-В - участки с коррозией арматуры вследствие:</w:t>
      </w:r>
    </w:p>
    <w:p w14:paraId="1B6BC661" w14:textId="77777777" w:rsidR="00000000" w:rsidRPr="00B17DDE" w:rsidRDefault="00C37CD6">
      <w:pPr>
        <w:pStyle w:val="FORMATTEXT"/>
        <w:rPr>
          <w:rFonts w:ascii="Times New Roman" w:hAnsi="Times New Roman" w:cs="Times New Roman"/>
        </w:rPr>
      </w:pPr>
    </w:p>
    <w:p w14:paraId="10A63CB3"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 - недостаточного защитного слоя бето</w:t>
      </w:r>
      <w:r w:rsidRPr="00B17DDE">
        <w:rPr>
          <w:rFonts w:ascii="Times New Roman" w:hAnsi="Times New Roman" w:cs="Times New Roman"/>
        </w:rPr>
        <w:t>на,</w:t>
      </w:r>
    </w:p>
    <w:p w14:paraId="5473611D" w14:textId="77777777" w:rsidR="00000000" w:rsidRPr="00B17DDE" w:rsidRDefault="00C37CD6">
      <w:pPr>
        <w:pStyle w:val="FORMATTEXT"/>
        <w:rPr>
          <w:rFonts w:ascii="Times New Roman" w:hAnsi="Times New Roman" w:cs="Times New Roman"/>
        </w:rPr>
      </w:pPr>
    </w:p>
    <w:p w14:paraId="69617750"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Б - недостаточного качества бетона;</w:t>
      </w:r>
    </w:p>
    <w:p w14:paraId="5B2B39D6" w14:textId="77777777" w:rsidR="00000000" w:rsidRPr="00B17DDE" w:rsidRDefault="00C37CD6">
      <w:pPr>
        <w:pStyle w:val="FORMATTEXT"/>
        <w:rPr>
          <w:rFonts w:ascii="Times New Roman" w:hAnsi="Times New Roman" w:cs="Times New Roman"/>
        </w:rPr>
      </w:pPr>
    </w:p>
    <w:p w14:paraId="2456B7A9"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В - наличия трещин </w:t>
      </w:r>
    </w:p>
    <w:p w14:paraId="2DD09DF8"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37490930"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Ж.5 - Схематичное изображение метода 7.5 до и после применения</w:t>
      </w:r>
    </w:p>
    <w:p w14:paraId="07F244F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Ж.5.2 Сохранение или восстановление пассивного состояния арматуры в бетоне конструкции (метод 7.5) осуществ</w:t>
      </w:r>
      <w:r w:rsidRPr="00B17DDE">
        <w:rPr>
          <w:rFonts w:ascii="Times New Roman" w:hAnsi="Times New Roman" w:cs="Times New Roman"/>
        </w:rPr>
        <w:t>ляется путем временного воздействия электрического тока, вызывающего принудительное перемещение хлоридов из бетона, при помощи анодной сетки, расположенной в электролите, и катода, в роли которого выступает арматурный каркас.</w:t>
      </w:r>
    </w:p>
    <w:p w14:paraId="744C78FD" w14:textId="77777777" w:rsidR="00000000" w:rsidRPr="00B17DDE" w:rsidRDefault="00C37CD6">
      <w:pPr>
        <w:pStyle w:val="FORMATTEXT"/>
        <w:ind w:firstLine="568"/>
        <w:jc w:val="both"/>
        <w:rPr>
          <w:rFonts w:ascii="Times New Roman" w:hAnsi="Times New Roman" w:cs="Times New Roman"/>
        </w:rPr>
      </w:pPr>
    </w:p>
    <w:p w14:paraId="34CA8A2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Ж.5.3 Типичными областями при</w:t>
      </w:r>
      <w:r w:rsidRPr="00B17DDE">
        <w:rPr>
          <w:rFonts w:ascii="Times New Roman" w:hAnsi="Times New Roman" w:cs="Times New Roman"/>
        </w:rPr>
        <w:t>менения метода 7.5 являются конструкции, в которых невозможен демонтаж бетона или постоянная подача электропитания, при наличии сплошного арматурного каркаса с нормальным коэффициентом армирования. Не применим в конструкциях с напряженной арматурой. Малоэф</w:t>
      </w:r>
      <w:r w:rsidRPr="00B17DDE">
        <w:rPr>
          <w:rFonts w:ascii="Times New Roman" w:hAnsi="Times New Roman" w:cs="Times New Roman"/>
        </w:rPr>
        <w:t>фективен при высоком коэффициенте армирования и значительном загрязнении (более 1%) бетона хлоридами.</w:t>
      </w:r>
    </w:p>
    <w:p w14:paraId="5921F685" w14:textId="77777777" w:rsidR="00000000" w:rsidRPr="00B17DDE" w:rsidRDefault="00C37CD6">
      <w:pPr>
        <w:pStyle w:val="FORMATTEXT"/>
        <w:ind w:firstLine="568"/>
        <w:jc w:val="both"/>
        <w:rPr>
          <w:rFonts w:ascii="Times New Roman" w:hAnsi="Times New Roman" w:cs="Times New Roman"/>
        </w:rPr>
      </w:pPr>
    </w:p>
    <w:p w14:paraId="06FB20B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Ж.5.4 Требования к материалам и системам необходимо учитывать в соответствии с нормативно-технической документацией и состоянием конструкции.</w:t>
      </w:r>
    </w:p>
    <w:p w14:paraId="6B21C7A4" w14:textId="77777777" w:rsidR="00000000" w:rsidRPr="00B17DDE" w:rsidRDefault="00C37CD6">
      <w:pPr>
        <w:pStyle w:val="FORMATTEXT"/>
        <w:ind w:firstLine="568"/>
        <w:jc w:val="both"/>
        <w:rPr>
          <w:rFonts w:ascii="Times New Roman" w:hAnsi="Times New Roman" w:cs="Times New Roman"/>
        </w:rPr>
      </w:pPr>
    </w:p>
    <w:p w14:paraId="09F4D84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Ж</w:t>
      </w:r>
      <w:r w:rsidRPr="00B17DDE">
        <w:rPr>
          <w:rFonts w:ascii="Times New Roman" w:hAnsi="Times New Roman" w:cs="Times New Roman"/>
        </w:rPr>
        <w:t>.5.5 Контроль качества выполнения работ следует проводить в соответствии с нормативно-технической документацией. К основным мерам относится измерение потенциала, оценка рН и количества хлоридов в бетоне.</w:t>
      </w:r>
    </w:p>
    <w:p w14:paraId="11195B95" w14:textId="77777777" w:rsidR="00000000" w:rsidRPr="00B17DDE" w:rsidRDefault="00C37CD6">
      <w:pPr>
        <w:pStyle w:val="FORMATTEXT"/>
        <w:ind w:firstLine="568"/>
        <w:jc w:val="both"/>
        <w:rPr>
          <w:rFonts w:ascii="Times New Roman" w:hAnsi="Times New Roman" w:cs="Times New Roman"/>
        </w:rPr>
      </w:pPr>
    </w:p>
    <w:p w14:paraId="14DB236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Ж.5.6 Для обеспечения долговечности нужно измерение</w:t>
      </w:r>
      <w:r w:rsidRPr="00B17DDE">
        <w:rPr>
          <w:rFonts w:ascii="Times New Roman" w:hAnsi="Times New Roman" w:cs="Times New Roman"/>
        </w:rPr>
        <w:t xml:space="preserve"> остаточного содержания хлоридов после обработки поверхности. В случае, если уровни хлоридов слишком высоки, рекомендуется обеспечить мониторинг коррозии.</w:t>
      </w:r>
    </w:p>
    <w:p w14:paraId="35EA93DE" w14:textId="77777777" w:rsidR="00000000" w:rsidRPr="00B17DDE" w:rsidRDefault="00C37CD6">
      <w:pPr>
        <w:pStyle w:val="FORMATTEXT"/>
        <w:ind w:firstLine="568"/>
        <w:jc w:val="both"/>
        <w:rPr>
          <w:rFonts w:ascii="Times New Roman" w:hAnsi="Times New Roman" w:cs="Times New Roman"/>
        </w:rPr>
      </w:pPr>
    </w:p>
    <w:p w14:paraId="033776E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Ж.5.7 Дополняющие методы: нанесение покрытия (метод 1.3).</w:t>
      </w:r>
    </w:p>
    <w:p w14:paraId="01D8574E" w14:textId="77777777" w:rsidR="00000000" w:rsidRPr="00B17DDE" w:rsidRDefault="00C37CD6">
      <w:pPr>
        <w:pStyle w:val="FORMATTEXT"/>
        <w:ind w:firstLine="568"/>
        <w:jc w:val="both"/>
        <w:rPr>
          <w:rFonts w:ascii="Times New Roman" w:hAnsi="Times New Roman" w:cs="Times New Roman"/>
        </w:rPr>
      </w:pPr>
    </w:p>
    <w:p w14:paraId="27676AD0" w14:textId="480D73DD"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Ж.5.8 При проектировании ремонта по метод</w:t>
      </w:r>
      <w:r w:rsidRPr="00B17DDE">
        <w:rPr>
          <w:rFonts w:ascii="Times New Roman" w:hAnsi="Times New Roman" w:cs="Times New Roman"/>
        </w:rPr>
        <w:t xml:space="preserve">у 7.5. следует руководствоваться нормативно-технической документацией и </w:t>
      </w:r>
      <w:r w:rsidRPr="00B17DDE">
        <w:rPr>
          <w:rFonts w:ascii="Times New Roman" w:hAnsi="Times New Roman" w:cs="Times New Roman"/>
        </w:rPr>
        <w:t>ГОСТ Р 52804</w:t>
      </w:r>
      <w:r w:rsidRPr="00B17DDE">
        <w:rPr>
          <w:rFonts w:ascii="Times New Roman" w:hAnsi="Times New Roman" w:cs="Times New Roman"/>
        </w:rPr>
        <w:t>. Если остаточные уровни содержания хлоридов слишком высоки, то требуется использование дополнительных методов.</w:t>
      </w:r>
    </w:p>
    <w:p w14:paraId="457978B7" w14:textId="77777777" w:rsidR="00000000" w:rsidRPr="00B17DDE" w:rsidRDefault="00C37CD6">
      <w:pPr>
        <w:pStyle w:val="FORMATTEXT"/>
        <w:ind w:firstLine="568"/>
        <w:jc w:val="both"/>
        <w:rPr>
          <w:rFonts w:ascii="Times New Roman" w:hAnsi="Times New Roman" w:cs="Times New Roman"/>
        </w:rPr>
      </w:pPr>
    </w:p>
    <w:p w14:paraId="6018E570" w14:textId="77777777" w:rsidR="00000000" w:rsidRPr="00B17DDE" w:rsidRDefault="00C37CD6">
      <w:pPr>
        <w:pStyle w:val="FORMATTEXT"/>
        <w:ind w:firstLine="568"/>
        <w:jc w:val="both"/>
        <w:rPr>
          <w:rFonts w:ascii="Times New Roman" w:hAnsi="Times New Roman" w:cs="Times New Roman"/>
        </w:rPr>
      </w:pPr>
    </w:p>
    <w:p w14:paraId="3626D52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Приложение И. Методы, реализую</w:instrText>
      </w:r>
      <w:r w:rsidRPr="00B17DDE">
        <w:rPr>
          <w:rFonts w:ascii="Times New Roman" w:hAnsi="Times New Roman" w:cs="Times New Roman"/>
        </w:rPr>
        <w:instrText>щие принцип 8 - повышение электрического сопротивления бетона конструкции"</w:instrText>
      </w:r>
      <w:r w:rsidRPr="00B17DDE">
        <w:rPr>
          <w:rFonts w:ascii="Times New Roman" w:hAnsi="Times New Roman" w:cs="Times New Roman"/>
        </w:rPr>
        <w:fldChar w:fldCharType="end"/>
      </w:r>
    </w:p>
    <w:p w14:paraId="0ACCF0E0"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Приложение И</w:t>
      </w:r>
    </w:p>
    <w:p w14:paraId="73416676" w14:textId="77777777" w:rsidR="00000000" w:rsidRPr="00B17DDE" w:rsidRDefault="00C37CD6">
      <w:pPr>
        <w:pStyle w:val="HEADERTEXT"/>
        <w:rPr>
          <w:rFonts w:ascii="Times New Roman" w:hAnsi="Times New Roman" w:cs="Times New Roman"/>
          <w:b/>
          <w:bCs/>
          <w:color w:val="auto"/>
        </w:rPr>
      </w:pPr>
    </w:p>
    <w:p w14:paraId="2F04B9B3" w14:textId="77777777" w:rsidR="00000000" w:rsidRPr="00B17DDE" w:rsidRDefault="00C37CD6">
      <w:pPr>
        <w:pStyle w:val="HEADERTEXT"/>
        <w:jc w:val="center"/>
        <w:outlineLvl w:val="2"/>
        <w:rPr>
          <w:rFonts w:ascii="Times New Roman" w:hAnsi="Times New Roman" w:cs="Times New Roman"/>
          <w:b/>
          <w:bCs/>
          <w:color w:val="auto"/>
        </w:rPr>
      </w:pPr>
      <w:r w:rsidRPr="00B17DDE">
        <w:rPr>
          <w:rFonts w:ascii="Times New Roman" w:hAnsi="Times New Roman" w:cs="Times New Roman"/>
          <w:b/>
          <w:bCs/>
          <w:color w:val="auto"/>
        </w:rPr>
        <w:t xml:space="preserve"> Методы, реализующие принцип 8 - повышение электрического сопротивления бетона конструкции</w:t>
      </w:r>
    </w:p>
    <w:p w14:paraId="6354D32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И.1 Метод 8.1</w:t>
      </w:r>
      <w:r w:rsidRPr="00B17DDE">
        <w:rPr>
          <w:rFonts w:ascii="Times New Roman" w:hAnsi="Times New Roman" w:cs="Times New Roman"/>
        </w:rPr>
        <w:t xml:space="preserve"> - Гидрофобизирующая пропитка</w:t>
      </w:r>
    </w:p>
    <w:p w14:paraId="48366CAB" w14:textId="77777777" w:rsidR="00000000" w:rsidRPr="00B17DDE" w:rsidRDefault="00C37CD6">
      <w:pPr>
        <w:pStyle w:val="FORMATTEXT"/>
        <w:ind w:firstLine="568"/>
        <w:jc w:val="both"/>
        <w:rPr>
          <w:rFonts w:ascii="Times New Roman" w:hAnsi="Times New Roman" w:cs="Times New Roman"/>
        </w:rPr>
      </w:pPr>
    </w:p>
    <w:p w14:paraId="6AF3B79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И.1.1 Метод гидрофобизирующей </w:t>
      </w:r>
      <w:r w:rsidRPr="00B17DDE">
        <w:rPr>
          <w:rFonts w:ascii="Times New Roman" w:hAnsi="Times New Roman" w:cs="Times New Roman"/>
        </w:rPr>
        <w:t>пропитки применяется для различных принципов ремонта бетонных и железобетонных конструкций. Контроль уровня влаги применительно к коррозии бетона выполняется методом 2.1, а применительно к коррозии арматуры - методом 8.1. Для использования обоих методов не</w:t>
      </w:r>
      <w:r w:rsidRPr="00B17DDE">
        <w:rPr>
          <w:rFonts w:ascii="Times New Roman" w:hAnsi="Times New Roman" w:cs="Times New Roman"/>
        </w:rPr>
        <w:t>обходимо исключить проникание воды в конструкцию и дать бетону просохнуть путем испарения влаги через гидрофобный слой, как это показано на рисунке И.1.</w:t>
      </w:r>
    </w:p>
    <w:p w14:paraId="22D7AD32" w14:textId="77777777" w:rsidR="00000000" w:rsidRPr="00B17DDE" w:rsidRDefault="00C37CD6">
      <w:pPr>
        <w:pStyle w:val="FORMATTEXT"/>
        <w:ind w:firstLine="568"/>
        <w:jc w:val="both"/>
        <w:rPr>
          <w:rFonts w:ascii="Times New Roman" w:hAnsi="Times New Roman" w:cs="Times New Roman"/>
        </w:rPr>
      </w:pPr>
    </w:p>
    <w:p w14:paraId="471C229E"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50"/>
      </w:tblGrid>
      <w:tr w:rsidR="00B17DDE" w:rsidRPr="00B17DDE" w14:paraId="5B1458A6" w14:textId="77777777">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14:paraId="1D68DDDE" w14:textId="3EBC70D6"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76"/>
                <w:sz w:val="24"/>
                <w:szCs w:val="24"/>
              </w:rPr>
              <w:drawing>
                <wp:inline distT="0" distB="0" distL="0" distR="0" wp14:anchorId="4F6AF3E6" wp14:editId="561D57C1">
                  <wp:extent cx="4455795" cy="442214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455795" cy="4422140"/>
                          </a:xfrm>
                          <a:prstGeom prst="rect">
                            <a:avLst/>
                          </a:prstGeom>
                          <a:noFill/>
                          <a:ln>
                            <a:noFill/>
                          </a:ln>
                        </pic:spPr>
                      </pic:pic>
                    </a:graphicData>
                  </a:graphic>
                </wp:inline>
              </w:drawing>
            </w:r>
          </w:p>
        </w:tc>
      </w:tr>
    </w:tbl>
    <w:p w14:paraId="3699D1B0"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460E30AB"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296DE0E5"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С1, С2 - защитный слой бетона;</w:t>
      </w:r>
    </w:p>
    <w:p w14:paraId="775983AF" w14:textId="77777777" w:rsidR="00000000" w:rsidRPr="00B17DDE" w:rsidRDefault="00C37CD6">
      <w:pPr>
        <w:pStyle w:val="FORMATTEXT"/>
        <w:rPr>
          <w:rFonts w:ascii="Times New Roman" w:hAnsi="Times New Roman" w:cs="Times New Roman"/>
        </w:rPr>
      </w:pPr>
    </w:p>
    <w:p w14:paraId="401DD041"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lastRenderedPageBreak/>
        <w:t xml:space="preserve">     X - глубина </w:t>
      </w:r>
      <w:r w:rsidRPr="00B17DDE">
        <w:rPr>
          <w:rFonts w:ascii="Times New Roman" w:hAnsi="Times New Roman" w:cs="Times New Roman"/>
        </w:rPr>
        <w:t>с критическим уровнем содержания хлоридов или глубина карбонизации;</w:t>
      </w:r>
    </w:p>
    <w:p w14:paraId="52CB14DF" w14:textId="77777777" w:rsidR="00000000" w:rsidRPr="00B17DDE" w:rsidRDefault="00C37CD6">
      <w:pPr>
        <w:pStyle w:val="FORMATTEXT"/>
        <w:rPr>
          <w:rFonts w:ascii="Times New Roman" w:hAnsi="Times New Roman" w:cs="Times New Roman"/>
        </w:rPr>
      </w:pPr>
    </w:p>
    <w:p w14:paraId="53EC7EE2"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П - пассивированный участок поверхности без коррозии;</w:t>
      </w:r>
    </w:p>
    <w:p w14:paraId="32CC9612" w14:textId="77777777" w:rsidR="00000000" w:rsidRPr="00B17DDE" w:rsidRDefault="00C37CD6">
      <w:pPr>
        <w:pStyle w:val="FORMATTEXT"/>
        <w:rPr>
          <w:rFonts w:ascii="Times New Roman" w:hAnsi="Times New Roman" w:cs="Times New Roman"/>
        </w:rPr>
      </w:pPr>
    </w:p>
    <w:p w14:paraId="6DA5EE94"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А-В - участки с коррозией арматуры вследствие:</w:t>
      </w:r>
    </w:p>
    <w:p w14:paraId="11BE8CE5" w14:textId="77777777" w:rsidR="00000000" w:rsidRPr="00B17DDE" w:rsidRDefault="00C37CD6">
      <w:pPr>
        <w:pStyle w:val="FORMATTEXT"/>
        <w:rPr>
          <w:rFonts w:ascii="Times New Roman" w:hAnsi="Times New Roman" w:cs="Times New Roman"/>
        </w:rPr>
      </w:pPr>
    </w:p>
    <w:p w14:paraId="562FDAAC"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 - недостаточного защитного слоя бетона,</w:t>
      </w:r>
    </w:p>
    <w:p w14:paraId="04E4DC25" w14:textId="77777777" w:rsidR="00000000" w:rsidRPr="00B17DDE" w:rsidRDefault="00C37CD6">
      <w:pPr>
        <w:pStyle w:val="FORMATTEXT"/>
        <w:rPr>
          <w:rFonts w:ascii="Times New Roman" w:hAnsi="Times New Roman" w:cs="Times New Roman"/>
        </w:rPr>
      </w:pPr>
    </w:p>
    <w:p w14:paraId="5ADE1AE2"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Б - недостаточного ка</w:t>
      </w:r>
      <w:r w:rsidRPr="00B17DDE">
        <w:rPr>
          <w:rFonts w:ascii="Times New Roman" w:hAnsi="Times New Roman" w:cs="Times New Roman"/>
        </w:rPr>
        <w:t>чества бетона;</w:t>
      </w:r>
    </w:p>
    <w:p w14:paraId="15BA26B9" w14:textId="77777777" w:rsidR="00000000" w:rsidRPr="00B17DDE" w:rsidRDefault="00C37CD6">
      <w:pPr>
        <w:pStyle w:val="FORMATTEXT"/>
        <w:rPr>
          <w:rFonts w:ascii="Times New Roman" w:hAnsi="Times New Roman" w:cs="Times New Roman"/>
        </w:rPr>
      </w:pPr>
    </w:p>
    <w:p w14:paraId="216C39C9"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В - наличия трещин</w:t>
      </w:r>
    </w:p>
    <w:p w14:paraId="4FF19ECC"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И.1 - Схематичное изображение метода 8.1 после применения</w:t>
      </w:r>
    </w:p>
    <w:p w14:paraId="0365DC9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И.1.2 Гидрофобизирующая пропитка (метод 8.1) обеспечивает уменьшение скорости коррозии арматуры путем просушивания бетона и последующего повышения уде</w:t>
      </w:r>
      <w:r w:rsidRPr="00B17DDE">
        <w:rPr>
          <w:rFonts w:ascii="Times New Roman" w:hAnsi="Times New Roman" w:cs="Times New Roman"/>
        </w:rPr>
        <w:t>льного электрического сопротивления.</w:t>
      </w:r>
    </w:p>
    <w:p w14:paraId="75CC5695" w14:textId="77777777" w:rsidR="00000000" w:rsidRPr="00B17DDE" w:rsidRDefault="00C37CD6">
      <w:pPr>
        <w:pStyle w:val="FORMATTEXT"/>
        <w:ind w:firstLine="568"/>
        <w:jc w:val="both"/>
        <w:rPr>
          <w:rFonts w:ascii="Times New Roman" w:hAnsi="Times New Roman" w:cs="Times New Roman"/>
        </w:rPr>
      </w:pPr>
    </w:p>
    <w:p w14:paraId="3B22882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И.1.3 Типичной областью применения метода 8.1 является защита от коррозии арматуры бетонных и железобетонных конструкций на раннем этапе карбонизации.</w:t>
      </w:r>
    </w:p>
    <w:p w14:paraId="36CDAA37" w14:textId="77777777" w:rsidR="00000000" w:rsidRPr="00B17DDE" w:rsidRDefault="00C37CD6">
      <w:pPr>
        <w:pStyle w:val="FORMATTEXT"/>
        <w:ind w:firstLine="568"/>
        <w:jc w:val="both"/>
        <w:rPr>
          <w:rFonts w:ascii="Times New Roman" w:hAnsi="Times New Roman" w:cs="Times New Roman"/>
        </w:rPr>
      </w:pPr>
    </w:p>
    <w:p w14:paraId="0B07D15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И.1.4 При проектировании ремонта по методу 8.1 следует учитывать</w:t>
      </w:r>
      <w:r w:rsidRPr="00B17DDE">
        <w:rPr>
          <w:rFonts w:ascii="Times New Roman" w:hAnsi="Times New Roman" w:cs="Times New Roman"/>
        </w:rPr>
        <w:t>, что по мере высыхания конструкции после гидрофобизирующей пропитки коррозия сначала продолжается, а затем постепенно замедляется.</w:t>
      </w:r>
    </w:p>
    <w:p w14:paraId="45F74D93" w14:textId="77777777" w:rsidR="00000000" w:rsidRPr="00B17DDE" w:rsidRDefault="00C37CD6">
      <w:pPr>
        <w:pStyle w:val="FORMATTEXT"/>
        <w:ind w:firstLine="568"/>
        <w:jc w:val="both"/>
        <w:rPr>
          <w:rFonts w:ascii="Times New Roman" w:hAnsi="Times New Roman" w:cs="Times New Roman"/>
        </w:rPr>
      </w:pPr>
    </w:p>
    <w:p w14:paraId="3B67DF1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И.1.5 В процессе осуществления работ следует:</w:t>
      </w:r>
    </w:p>
    <w:p w14:paraId="1AE725CB" w14:textId="77777777" w:rsidR="00000000" w:rsidRPr="00B17DDE" w:rsidRDefault="00C37CD6">
      <w:pPr>
        <w:pStyle w:val="FORMATTEXT"/>
        <w:ind w:firstLine="568"/>
        <w:jc w:val="both"/>
        <w:rPr>
          <w:rFonts w:ascii="Times New Roman" w:hAnsi="Times New Roman" w:cs="Times New Roman"/>
        </w:rPr>
      </w:pPr>
    </w:p>
    <w:p w14:paraId="30A1907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выполнять тщательную подготовку поверхности;</w:t>
      </w:r>
    </w:p>
    <w:p w14:paraId="412F4BFE" w14:textId="77777777" w:rsidR="00000000" w:rsidRPr="00B17DDE" w:rsidRDefault="00C37CD6">
      <w:pPr>
        <w:pStyle w:val="FORMATTEXT"/>
        <w:ind w:firstLine="568"/>
        <w:jc w:val="both"/>
        <w:rPr>
          <w:rFonts w:ascii="Times New Roman" w:hAnsi="Times New Roman" w:cs="Times New Roman"/>
        </w:rPr>
      </w:pPr>
    </w:p>
    <w:p w14:paraId="4E831C4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обеспечивать минимальную в</w:t>
      </w:r>
      <w:r w:rsidRPr="00B17DDE">
        <w:rPr>
          <w:rFonts w:ascii="Times New Roman" w:hAnsi="Times New Roman" w:cs="Times New Roman"/>
        </w:rPr>
        <w:t>лажность поверхности бетона;</w:t>
      </w:r>
    </w:p>
    <w:p w14:paraId="16E18553" w14:textId="77777777" w:rsidR="00000000" w:rsidRPr="00B17DDE" w:rsidRDefault="00C37CD6">
      <w:pPr>
        <w:pStyle w:val="FORMATTEXT"/>
        <w:ind w:firstLine="568"/>
        <w:jc w:val="both"/>
        <w:rPr>
          <w:rFonts w:ascii="Times New Roman" w:hAnsi="Times New Roman" w:cs="Times New Roman"/>
        </w:rPr>
      </w:pPr>
    </w:p>
    <w:p w14:paraId="64C4825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выявлять большую глубину проникания пропитки;</w:t>
      </w:r>
    </w:p>
    <w:p w14:paraId="61C91E7E" w14:textId="77777777" w:rsidR="00000000" w:rsidRPr="00B17DDE" w:rsidRDefault="00C37CD6">
      <w:pPr>
        <w:pStyle w:val="FORMATTEXT"/>
        <w:ind w:firstLine="568"/>
        <w:jc w:val="both"/>
        <w:rPr>
          <w:rFonts w:ascii="Times New Roman" w:hAnsi="Times New Roman" w:cs="Times New Roman"/>
        </w:rPr>
      </w:pPr>
    </w:p>
    <w:p w14:paraId="7BA3AE4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гидрофобность поверхности конструкции.</w:t>
      </w:r>
    </w:p>
    <w:p w14:paraId="51619FDA" w14:textId="77777777" w:rsidR="00000000" w:rsidRPr="00B17DDE" w:rsidRDefault="00C37CD6">
      <w:pPr>
        <w:pStyle w:val="FORMATTEXT"/>
        <w:ind w:firstLine="568"/>
        <w:jc w:val="both"/>
        <w:rPr>
          <w:rFonts w:ascii="Times New Roman" w:hAnsi="Times New Roman" w:cs="Times New Roman"/>
        </w:rPr>
      </w:pPr>
    </w:p>
    <w:p w14:paraId="293E41B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И.1.6 Для обеспечения долговечности нужно проведение регулярных осмотров и выполнение испытаний на смачивание.</w:t>
      </w:r>
    </w:p>
    <w:p w14:paraId="546CDDCE" w14:textId="77777777" w:rsidR="00000000" w:rsidRPr="00B17DDE" w:rsidRDefault="00C37CD6">
      <w:pPr>
        <w:pStyle w:val="FORMATTEXT"/>
        <w:ind w:firstLine="568"/>
        <w:jc w:val="both"/>
        <w:rPr>
          <w:rFonts w:ascii="Times New Roman" w:hAnsi="Times New Roman" w:cs="Times New Roman"/>
        </w:rPr>
      </w:pPr>
    </w:p>
    <w:p w14:paraId="6F86021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И.1.7 До</w:t>
      </w:r>
      <w:r w:rsidRPr="00B17DDE">
        <w:rPr>
          <w:rFonts w:ascii="Times New Roman" w:hAnsi="Times New Roman" w:cs="Times New Roman"/>
        </w:rPr>
        <w:t>полняющие методы: метод 1.5, а также методы с 3.1 по 3.3.</w:t>
      </w:r>
    </w:p>
    <w:p w14:paraId="030C5ABF" w14:textId="77777777" w:rsidR="00000000" w:rsidRPr="00B17DDE" w:rsidRDefault="00C37CD6">
      <w:pPr>
        <w:pStyle w:val="FORMATTEXT"/>
        <w:ind w:firstLine="568"/>
        <w:jc w:val="both"/>
        <w:rPr>
          <w:rFonts w:ascii="Times New Roman" w:hAnsi="Times New Roman" w:cs="Times New Roman"/>
        </w:rPr>
      </w:pPr>
    </w:p>
    <w:p w14:paraId="4C143BE3" w14:textId="38B27B6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И.1.8 Номенклатуру, значения и методы определения показателей свойств материалов и показателей эксплуатационных качеств образуемых систем методом 8.1 принимают по </w:t>
      </w:r>
      <w:r w:rsidRPr="00B17DDE">
        <w:rPr>
          <w:rFonts w:ascii="Times New Roman" w:hAnsi="Times New Roman" w:cs="Times New Roman"/>
        </w:rPr>
        <w:t>ГОСТ 32017</w:t>
      </w:r>
      <w:r w:rsidRPr="00B17DDE">
        <w:rPr>
          <w:rFonts w:ascii="Times New Roman" w:hAnsi="Times New Roman" w:cs="Times New Roman"/>
        </w:rPr>
        <w:t>.</w:t>
      </w:r>
    </w:p>
    <w:p w14:paraId="3F4A5E51" w14:textId="77777777" w:rsidR="00000000" w:rsidRPr="00B17DDE" w:rsidRDefault="00C37CD6">
      <w:pPr>
        <w:pStyle w:val="FORMATTEXT"/>
        <w:ind w:firstLine="568"/>
        <w:jc w:val="both"/>
        <w:rPr>
          <w:rFonts w:ascii="Times New Roman" w:hAnsi="Times New Roman" w:cs="Times New Roman"/>
        </w:rPr>
      </w:pPr>
    </w:p>
    <w:p w14:paraId="231114A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И.2 Метод 8.2</w:t>
      </w:r>
      <w:r w:rsidRPr="00B17DDE">
        <w:rPr>
          <w:rFonts w:ascii="Times New Roman" w:hAnsi="Times New Roman" w:cs="Times New Roman"/>
        </w:rPr>
        <w:t xml:space="preserve"> - Пропитка</w:t>
      </w:r>
    </w:p>
    <w:p w14:paraId="61523298" w14:textId="77777777" w:rsidR="00000000" w:rsidRPr="00B17DDE" w:rsidRDefault="00C37CD6">
      <w:pPr>
        <w:pStyle w:val="FORMATTEXT"/>
        <w:ind w:firstLine="568"/>
        <w:jc w:val="both"/>
        <w:rPr>
          <w:rFonts w:ascii="Times New Roman" w:hAnsi="Times New Roman" w:cs="Times New Roman"/>
        </w:rPr>
      </w:pPr>
    </w:p>
    <w:p w14:paraId="296BC89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И.2.1 Аналогично контролю уровня влаги применительно к коррозии бетона (метод 2.2) метод пропитки применяется для повышения удельного сопротивления бетона и снижения скорости коррозии арматуры до безопасного уровня. Для достижени</w:t>
      </w:r>
      <w:r w:rsidRPr="00B17DDE">
        <w:rPr>
          <w:rFonts w:ascii="Times New Roman" w:hAnsi="Times New Roman" w:cs="Times New Roman"/>
        </w:rPr>
        <w:t>я высокой степени заполнения пор пропиточным материалом следует провести подготовку поверхности бетона, как показано на рисунке И.2. На участках с разрушенным бетоном выполняется его восстановление и уплотнение трещин.</w:t>
      </w:r>
    </w:p>
    <w:p w14:paraId="26FAF464" w14:textId="77777777" w:rsidR="00000000" w:rsidRPr="00B17DDE" w:rsidRDefault="00C37CD6">
      <w:pPr>
        <w:pStyle w:val="FORMATTEXT"/>
        <w:ind w:firstLine="568"/>
        <w:jc w:val="both"/>
        <w:rPr>
          <w:rFonts w:ascii="Times New Roman" w:hAnsi="Times New Roman" w:cs="Times New Roman"/>
        </w:rPr>
      </w:pPr>
    </w:p>
    <w:p w14:paraId="047E6843"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B17DDE" w:rsidRPr="00B17DDE" w14:paraId="46AC5BC4"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00729435" w14:textId="53CB3C22"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63"/>
                <w:sz w:val="24"/>
                <w:szCs w:val="24"/>
              </w:rPr>
              <w:lastRenderedPageBreak/>
              <w:drawing>
                <wp:inline distT="0" distB="0" distL="0" distR="0" wp14:anchorId="551B9193" wp14:editId="1E6CECF5">
                  <wp:extent cx="4422140" cy="409448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422140" cy="4094480"/>
                          </a:xfrm>
                          <a:prstGeom prst="rect">
                            <a:avLst/>
                          </a:prstGeom>
                          <a:noFill/>
                          <a:ln>
                            <a:noFill/>
                          </a:ln>
                        </pic:spPr>
                      </pic:pic>
                    </a:graphicData>
                  </a:graphic>
                </wp:inline>
              </w:drawing>
            </w:r>
          </w:p>
        </w:tc>
      </w:tr>
    </w:tbl>
    <w:p w14:paraId="5D4955FA"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61745313"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46A3F863"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С1, С2 - защитный слой бетона;</w:t>
      </w:r>
    </w:p>
    <w:p w14:paraId="1B7CCACE" w14:textId="77777777" w:rsidR="00000000" w:rsidRPr="00B17DDE" w:rsidRDefault="00C37CD6">
      <w:pPr>
        <w:pStyle w:val="FORMATTEXT"/>
        <w:rPr>
          <w:rFonts w:ascii="Times New Roman" w:hAnsi="Times New Roman" w:cs="Times New Roman"/>
        </w:rPr>
      </w:pPr>
    </w:p>
    <w:p w14:paraId="1D7CF656"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 - глубина с критическим уровнем содержания хлоридов или глубина карбонизации;</w:t>
      </w:r>
    </w:p>
    <w:p w14:paraId="5E030F3E" w14:textId="77777777" w:rsidR="00000000" w:rsidRPr="00B17DDE" w:rsidRDefault="00C37CD6">
      <w:pPr>
        <w:pStyle w:val="FORMATTEXT"/>
        <w:rPr>
          <w:rFonts w:ascii="Times New Roman" w:hAnsi="Times New Roman" w:cs="Times New Roman"/>
        </w:rPr>
      </w:pPr>
    </w:p>
    <w:p w14:paraId="366C9ABC"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П - пассивированный участок поверхности без коррозии;</w:t>
      </w:r>
    </w:p>
    <w:p w14:paraId="7F78F6A2" w14:textId="77777777" w:rsidR="00000000" w:rsidRPr="00B17DDE" w:rsidRDefault="00C37CD6">
      <w:pPr>
        <w:pStyle w:val="FORMATTEXT"/>
        <w:rPr>
          <w:rFonts w:ascii="Times New Roman" w:hAnsi="Times New Roman" w:cs="Times New Roman"/>
        </w:rPr>
      </w:pPr>
    </w:p>
    <w:p w14:paraId="5E9AAAF9"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А-В - участки с коррози</w:t>
      </w:r>
      <w:r w:rsidRPr="00B17DDE">
        <w:rPr>
          <w:rFonts w:ascii="Times New Roman" w:hAnsi="Times New Roman" w:cs="Times New Roman"/>
        </w:rPr>
        <w:t>ей арматуры вследствие:</w:t>
      </w:r>
    </w:p>
    <w:p w14:paraId="6E9DF1B0" w14:textId="77777777" w:rsidR="00000000" w:rsidRPr="00B17DDE" w:rsidRDefault="00C37CD6">
      <w:pPr>
        <w:pStyle w:val="FORMATTEXT"/>
        <w:rPr>
          <w:rFonts w:ascii="Times New Roman" w:hAnsi="Times New Roman" w:cs="Times New Roman"/>
        </w:rPr>
      </w:pPr>
    </w:p>
    <w:p w14:paraId="3C4DE7F8"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 - недостаточного защитного слоя бетона,</w:t>
      </w:r>
    </w:p>
    <w:p w14:paraId="13C8F8D4" w14:textId="77777777" w:rsidR="00000000" w:rsidRPr="00B17DDE" w:rsidRDefault="00C37CD6">
      <w:pPr>
        <w:pStyle w:val="FORMATTEXT"/>
        <w:rPr>
          <w:rFonts w:ascii="Times New Roman" w:hAnsi="Times New Roman" w:cs="Times New Roman"/>
        </w:rPr>
      </w:pPr>
    </w:p>
    <w:p w14:paraId="1FFE876D"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Б - недостаточного качества бетона;</w:t>
      </w:r>
    </w:p>
    <w:p w14:paraId="029E3319" w14:textId="77777777" w:rsidR="00000000" w:rsidRPr="00B17DDE" w:rsidRDefault="00C37CD6">
      <w:pPr>
        <w:pStyle w:val="FORMATTEXT"/>
        <w:rPr>
          <w:rFonts w:ascii="Times New Roman" w:hAnsi="Times New Roman" w:cs="Times New Roman"/>
        </w:rPr>
      </w:pPr>
    </w:p>
    <w:p w14:paraId="0A1AF909"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В - наличия трещин </w:t>
      </w:r>
    </w:p>
    <w:p w14:paraId="47D09587" w14:textId="77777777" w:rsidR="00000000" w:rsidRPr="00B17DDE" w:rsidRDefault="00C37CD6">
      <w:pPr>
        <w:pStyle w:val="FORMATTEXT"/>
        <w:jc w:val="center"/>
        <w:rPr>
          <w:rFonts w:ascii="Times New Roman" w:hAnsi="Times New Roman" w:cs="Times New Roman"/>
        </w:rPr>
      </w:pPr>
    </w:p>
    <w:p w14:paraId="280542E9"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И.2 - Схематичное изображение метода 8.2 после применения</w:t>
      </w:r>
    </w:p>
    <w:p w14:paraId="6CE4BE4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И.2.2 Пропитка (метод 8.2) обеспечивает заполнен</w:t>
      </w:r>
      <w:r w:rsidRPr="00B17DDE">
        <w:rPr>
          <w:rFonts w:ascii="Times New Roman" w:hAnsi="Times New Roman" w:cs="Times New Roman"/>
        </w:rPr>
        <w:t>ие пор в поверхностном слое бетона для снижения содержания воды, повышение удельного сопротивления бетона и снижение скорости коррозии арматуры.</w:t>
      </w:r>
    </w:p>
    <w:p w14:paraId="1E63CD1C" w14:textId="77777777" w:rsidR="00000000" w:rsidRPr="00B17DDE" w:rsidRDefault="00C37CD6">
      <w:pPr>
        <w:pStyle w:val="FORMATTEXT"/>
        <w:ind w:firstLine="568"/>
        <w:jc w:val="both"/>
        <w:rPr>
          <w:rFonts w:ascii="Times New Roman" w:hAnsi="Times New Roman" w:cs="Times New Roman"/>
        </w:rPr>
      </w:pPr>
    </w:p>
    <w:p w14:paraId="75C06AA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И.2.3 Типичными областями применения метода 8.2 являются полы и другие горизонтальные поверхности.</w:t>
      </w:r>
    </w:p>
    <w:p w14:paraId="71C7C348" w14:textId="77777777" w:rsidR="00000000" w:rsidRPr="00B17DDE" w:rsidRDefault="00C37CD6">
      <w:pPr>
        <w:pStyle w:val="FORMATTEXT"/>
        <w:ind w:firstLine="568"/>
        <w:jc w:val="both"/>
        <w:rPr>
          <w:rFonts w:ascii="Times New Roman" w:hAnsi="Times New Roman" w:cs="Times New Roman"/>
        </w:rPr>
      </w:pPr>
    </w:p>
    <w:p w14:paraId="179B99D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И.2.4 При </w:t>
      </w:r>
      <w:r w:rsidRPr="00B17DDE">
        <w:rPr>
          <w:rFonts w:ascii="Times New Roman" w:hAnsi="Times New Roman" w:cs="Times New Roman"/>
        </w:rPr>
        <w:t>проектировании ремонта по методу 8.2. следует учитывать:</w:t>
      </w:r>
    </w:p>
    <w:p w14:paraId="476AA51A" w14:textId="77777777" w:rsidR="00000000" w:rsidRPr="00B17DDE" w:rsidRDefault="00C37CD6">
      <w:pPr>
        <w:pStyle w:val="FORMATTEXT"/>
        <w:ind w:firstLine="568"/>
        <w:jc w:val="both"/>
        <w:rPr>
          <w:rFonts w:ascii="Times New Roman" w:hAnsi="Times New Roman" w:cs="Times New Roman"/>
        </w:rPr>
      </w:pPr>
    </w:p>
    <w:p w14:paraId="614CACE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отсутствие защиты при раскрытии существующих трещин или образовании новых;</w:t>
      </w:r>
    </w:p>
    <w:p w14:paraId="55925803" w14:textId="77777777" w:rsidR="00000000" w:rsidRPr="00B17DDE" w:rsidRDefault="00C37CD6">
      <w:pPr>
        <w:pStyle w:val="FORMATTEXT"/>
        <w:ind w:firstLine="568"/>
        <w:jc w:val="both"/>
        <w:rPr>
          <w:rFonts w:ascii="Times New Roman" w:hAnsi="Times New Roman" w:cs="Times New Roman"/>
        </w:rPr>
      </w:pPr>
    </w:p>
    <w:p w14:paraId="6A473E1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уменьшение скорости коррозии по мере просушки поверхности бетона.</w:t>
      </w:r>
    </w:p>
    <w:p w14:paraId="4A269BE7" w14:textId="77777777" w:rsidR="00000000" w:rsidRPr="00B17DDE" w:rsidRDefault="00C37CD6">
      <w:pPr>
        <w:pStyle w:val="FORMATTEXT"/>
        <w:ind w:firstLine="568"/>
        <w:jc w:val="both"/>
        <w:rPr>
          <w:rFonts w:ascii="Times New Roman" w:hAnsi="Times New Roman" w:cs="Times New Roman"/>
        </w:rPr>
      </w:pPr>
    </w:p>
    <w:p w14:paraId="4637BDB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И.2.5 В процессе выполнения работ следует:</w:t>
      </w:r>
    </w:p>
    <w:p w14:paraId="637501CC" w14:textId="77777777" w:rsidR="00000000" w:rsidRPr="00B17DDE" w:rsidRDefault="00C37CD6">
      <w:pPr>
        <w:pStyle w:val="FORMATTEXT"/>
        <w:ind w:firstLine="568"/>
        <w:jc w:val="both"/>
        <w:rPr>
          <w:rFonts w:ascii="Times New Roman" w:hAnsi="Times New Roman" w:cs="Times New Roman"/>
        </w:rPr>
      </w:pPr>
    </w:p>
    <w:p w14:paraId="1AD2C86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w:t>
      </w:r>
      <w:r w:rsidRPr="00B17DDE">
        <w:rPr>
          <w:rFonts w:ascii="Times New Roman" w:hAnsi="Times New Roman" w:cs="Times New Roman"/>
        </w:rPr>
        <w:t>ствлять тщательную подготовку поверхности;</w:t>
      </w:r>
    </w:p>
    <w:p w14:paraId="235FC4DB" w14:textId="77777777" w:rsidR="00000000" w:rsidRPr="00B17DDE" w:rsidRDefault="00C37CD6">
      <w:pPr>
        <w:pStyle w:val="FORMATTEXT"/>
        <w:ind w:firstLine="568"/>
        <w:jc w:val="both"/>
        <w:rPr>
          <w:rFonts w:ascii="Times New Roman" w:hAnsi="Times New Roman" w:cs="Times New Roman"/>
        </w:rPr>
      </w:pPr>
    </w:p>
    <w:p w14:paraId="2C0FD56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обеспечивать минимальную влажность поверхности бетона;</w:t>
      </w:r>
    </w:p>
    <w:p w14:paraId="767BCEED" w14:textId="77777777" w:rsidR="00000000" w:rsidRPr="00B17DDE" w:rsidRDefault="00C37CD6">
      <w:pPr>
        <w:pStyle w:val="FORMATTEXT"/>
        <w:ind w:firstLine="568"/>
        <w:jc w:val="both"/>
        <w:rPr>
          <w:rFonts w:ascii="Times New Roman" w:hAnsi="Times New Roman" w:cs="Times New Roman"/>
        </w:rPr>
      </w:pPr>
    </w:p>
    <w:p w14:paraId="06BE3E8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глубину проникания пропиточного состава и толщину образуемой пленки.</w:t>
      </w:r>
    </w:p>
    <w:p w14:paraId="4B709DA0" w14:textId="77777777" w:rsidR="00000000" w:rsidRPr="00B17DDE" w:rsidRDefault="00C37CD6">
      <w:pPr>
        <w:pStyle w:val="FORMATTEXT"/>
        <w:ind w:firstLine="568"/>
        <w:jc w:val="both"/>
        <w:rPr>
          <w:rFonts w:ascii="Times New Roman" w:hAnsi="Times New Roman" w:cs="Times New Roman"/>
        </w:rPr>
      </w:pPr>
    </w:p>
    <w:p w14:paraId="3A5BD6E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И.2.6 Метод 8.2 обладает высокой степенью долговечности, зависящей </w:t>
      </w:r>
      <w:r w:rsidRPr="00B17DDE">
        <w:rPr>
          <w:rFonts w:ascii="Times New Roman" w:hAnsi="Times New Roman" w:cs="Times New Roman"/>
        </w:rPr>
        <w:t>от интенсивности эксплуатации.</w:t>
      </w:r>
    </w:p>
    <w:p w14:paraId="704FEBE0" w14:textId="77777777" w:rsidR="00000000" w:rsidRPr="00B17DDE" w:rsidRDefault="00C37CD6">
      <w:pPr>
        <w:pStyle w:val="FORMATTEXT"/>
        <w:ind w:firstLine="568"/>
        <w:jc w:val="both"/>
        <w:rPr>
          <w:rFonts w:ascii="Times New Roman" w:hAnsi="Times New Roman" w:cs="Times New Roman"/>
        </w:rPr>
      </w:pPr>
    </w:p>
    <w:p w14:paraId="4518E4A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И.2.7 Дополняющие методы: методы 1.5 и 3.1-3.3.</w:t>
      </w:r>
    </w:p>
    <w:p w14:paraId="67092400" w14:textId="77777777" w:rsidR="00000000" w:rsidRPr="00B17DDE" w:rsidRDefault="00C37CD6">
      <w:pPr>
        <w:pStyle w:val="FORMATTEXT"/>
        <w:ind w:firstLine="568"/>
        <w:jc w:val="both"/>
        <w:rPr>
          <w:rFonts w:ascii="Times New Roman" w:hAnsi="Times New Roman" w:cs="Times New Roman"/>
        </w:rPr>
      </w:pPr>
    </w:p>
    <w:p w14:paraId="4733CFE5" w14:textId="30A5662C"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И.2.8 Номенклатуру, значения и методы определения показателей свойств материалов и показателей эксплуатационных качеств образуемых систем методом 8.2 принимают по </w:t>
      </w:r>
      <w:r w:rsidRPr="00B17DDE">
        <w:rPr>
          <w:rFonts w:ascii="Times New Roman" w:hAnsi="Times New Roman" w:cs="Times New Roman"/>
        </w:rPr>
        <w:t>ГОСТ 32017</w:t>
      </w:r>
      <w:r w:rsidRPr="00B17DDE">
        <w:rPr>
          <w:rFonts w:ascii="Times New Roman" w:hAnsi="Times New Roman" w:cs="Times New Roman"/>
        </w:rPr>
        <w:t>.</w:t>
      </w:r>
    </w:p>
    <w:p w14:paraId="29BB6E24" w14:textId="77777777" w:rsidR="00000000" w:rsidRPr="00B17DDE" w:rsidRDefault="00C37CD6">
      <w:pPr>
        <w:pStyle w:val="FORMATTEXT"/>
        <w:ind w:firstLine="568"/>
        <w:jc w:val="both"/>
        <w:rPr>
          <w:rFonts w:ascii="Times New Roman" w:hAnsi="Times New Roman" w:cs="Times New Roman"/>
        </w:rPr>
      </w:pPr>
    </w:p>
    <w:p w14:paraId="167D2EC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И.3 Метод 8.3</w:t>
      </w:r>
      <w:r w:rsidRPr="00B17DDE">
        <w:rPr>
          <w:rFonts w:ascii="Times New Roman" w:hAnsi="Times New Roman" w:cs="Times New Roman"/>
        </w:rPr>
        <w:t xml:space="preserve"> - Покрытие</w:t>
      </w:r>
    </w:p>
    <w:p w14:paraId="5B7837A5" w14:textId="77777777" w:rsidR="00000000" w:rsidRPr="00B17DDE" w:rsidRDefault="00C37CD6">
      <w:pPr>
        <w:pStyle w:val="FORMATTEXT"/>
        <w:ind w:firstLine="568"/>
        <w:jc w:val="both"/>
        <w:rPr>
          <w:rFonts w:ascii="Times New Roman" w:hAnsi="Times New Roman" w:cs="Times New Roman"/>
        </w:rPr>
      </w:pPr>
    </w:p>
    <w:p w14:paraId="2DFBAD5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И.3.1 Системы покрытий используются в больших объемах, поскольку их характеристики адаптируются практически к любым фактическим условиям применения. Для обеспечения повышенного удельного сопротивлен</w:t>
      </w:r>
      <w:r w:rsidRPr="00B17DDE">
        <w:rPr>
          <w:rFonts w:ascii="Times New Roman" w:hAnsi="Times New Roman" w:cs="Times New Roman"/>
        </w:rPr>
        <w:t>ия бетона путем его просушки системы покрытия должны быть непроницаемыми для воды и, по возможности, максимально открытыми для испарения водяных паров из бетона. Использование данного метода схематично показано на рисунке И.3.</w:t>
      </w:r>
    </w:p>
    <w:p w14:paraId="2B362B91" w14:textId="77777777" w:rsidR="00000000" w:rsidRPr="00B17DDE" w:rsidRDefault="00C37CD6">
      <w:pPr>
        <w:pStyle w:val="FORMATTEXT"/>
        <w:ind w:firstLine="568"/>
        <w:jc w:val="both"/>
        <w:rPr>
          <w:rFonts w:ascii="Times New Roman" w:hAnsi="Times New Roman" w:cs="Times New Roman"/>
        </w:rPr>
      </w:pPr>
    </w:p>
    <w:p w14:paraId="5832134B"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B17DDE" w:rsidRPr="00B17DDE" w14:paraId="6E7D9687"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141B183D" w14:textId="6E7BED9B"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73"/>
                <w:sz w:val="24"/>
                <w:szCs w:val="24"/>
              </w:rPr>
              <w:drawing>
                <wp:inline distT="0" distB="0" distL="0" distR="0" wp14:anchorId="1DAC9822" wp14:editId="351B2C36">
                  <wp:extent cx="4469765" cy="435356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469765" cy="4353560"/>
                          </a:xfrm>
                          <a:prstGeom prst="rect">
                            <a:avLst/>
                          </a:prstGeom>
                          <a:noFill/>
                          <a:ln>
                            <a:noFill/>
                          </a:ln>
                        </pic:spPr>
                      </pic:pic>
                    </a:graphicData>
                  </a:graphic>
                </wp:inline>
              </w:drawing>
            </w:r>
          </w:p>
        </w:tc>
      </w:tr>
    </w:tbl>
    <w:p w14:paraId="6304A5FD"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4460B8F2"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xml:space="preserve">            </w:t>
      </w:r>
    </w:p>
    <w:p w14:paraId="4DA3F42E"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С1, С2 - защитный слой бетона;</w:t>
      </w:r>
    </w:p>
    <w:p w14:paraId="25DB6181" w14:textId="77777777" w:rsidR="00000000" w:rsidRPr="00B17DDE" w:rsidRDefault="00C37CD6">
      <w:pPr>
        <w:pStyle w:val="FORMATTEXT"/>
        <w:rPr>
          <w:rFonts w:ascii="Times New Roman" w:hAnsi="Times New Roman" w:cs="Times New Roman"/>
        </w:rPr>
      </w:pPr>
    </w:p>
    <w:p w14:paraId="6C384EB4"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 - глубина с критическим уровнем содержания хлоридов или глубина карбонизации;</w:t>
      </w:r>
    </w:p>
    <w:p w14:paraId="47303C1D" w14:textId="77777777" w:rsidR="00000000" w:rsidRPr="00B17DDE" w:rsidRDefault="00C37CD6">
      <w:pPr>
        <w:pStyle w:val="FORMATTEXT"/>
        <w:rPr>
          <w:rFonts w:ascii="Times New Roman" w:hAnsi="Times New Roman" w:cs="Times New Roman"/>
        </w:rPr>
      </w:pPr>
    </w:p>
    <w:p w14:paraId="207EED98"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П - пассивированный участок поверхности без коррозии;</w:t>
      </w:r>
    </w:p>
    <w:p w14:paraId="406D9784" w14:textId="77777777" w:rsidR="00000000" w:rsidRPr="00B17DDE" w:rsidRDefault="00C37CD6">
      <w:pPr>
        <w:pStyle w:val="FORMATTEXT"/>
        <w:rPr>
          <w:rFonts w:ascii="Times New Roman" w:hAnsi="Times New Roman" w:cs="Times New Roman"/>
        </w:rPr>
      </w:pPr>
    </w:p>
    <w:p w14:paraId="475A7EBD"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А-В - участки с коррозией арматуры вследст</w:t>
      </w:r>
      <w:r w:rsidRPr="00B17DDE">
        <w:rPr>
          <w:rFonts w:ascii="Times New Roman" w:hAnsi="Times New Roman" w:cs="Times New Roman"/>
        </w:rPr>
        <w:t>вие:</w:t>
      </w:r>
    </w:p>
    <w:p w14:paraId="75BD060D" w14:textId="77777777" w:rsidR="00000000" w:rsidRPr="00B17DDE" w:rsidRDefault="00C37CD6">
      <w:pPr>
        <w:pStyle w:val="FORMATTEXT"/>
        <w:rPr>
          <w:rFonts w:ascii="Times New Roman" w:hAnsi="Times New Roman" w:cs="Times New Roman"/>
        </w:rPr>
      </w:pPr>
    </w:p>
    <w:p w14:paraId="6F9E286A"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 - недостаточного защитного слоя бетона,</w:t>
      </w:r>
    </w:p>
    <w:p w14:paraId="218168EA" w14:textId="77777777" w:rsidR="00000000" w:rsidRPr="00B17DDE" w:rsidRDefault="00C37CD6">
      <w:pPr>
        <w:pStyle w:val="FORMATTEXT"/>
        <w:rPr>
          <w:rFonts w:ascii="Times New Roman" w:hAnsi="Times New Roman" w:cs="Times New Roman"/>
        </w:rPr>
      </w:pPr>
    </w:p>
    <w:p w14:paraId="7CA29CF7"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Б - недостаточного качества бетона;</w:t>
      </w:r>
    </w:p>
    <w:p w14:paraId="056CA645" w14:textId="77777777" w:rsidR="00000000" w:rsidRPr="00B17DDE" w:rsidRDefault="00C37CD6">
      <w:pPr>
        <w:pStyle w:val="FORMATTEXT"/>
        <w:rPr>
          <w:rFonts w:ascii="Times New Roman" w:hAnsi="Times New Roman" w:cs="Times New Roman"/>
        </w:rPr>
      </w:pPr>
    </w:p>
    <w:p w14:paraId="34336654"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В - наличия трещин </w:t>
      </w:r>
    </w:p>
    <w:p w14:paraId="32E98660"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43D4CCE5"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И.3 - Схематичное изображение метода 8.3 до и после применения</w:t>
      </w:r>
    </w:p>
    <w:p w14:paraId="55C5339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И.3.2 Нанесение системы покрытия по методу 8.3, предотвращ</w:t>
      </w:r>
      <w:r w:rsidRPr="00B17DDE">
        <w:rPr>
          <w:rFonts w:ascii="Times New Roman" w:hAnsi="Times New Roman" w:cs="Times New Roman"/>
        </w:rPr>
        <w:t>ающего проникание воды и обеспечивающего возможность испарения воды из бетона, применяется в целях повышения удельного сопротивления бетона и ограничения скорости коррозии арматуры.</w:t>
      </w:r>
    </w:p>
    <w:p w14:paraId="095A5114" w14:textId="77777777" w:rsidR="00000000" w:rsidRPr="00B17DDE" w:rsidRDefault="00C37CD6">
      <w:pPr>
        <w:pStyle w:val="FORMATTEXT"/>
        <w:ind w:firstLine="568"/>
        <w:jc w:val="both"/>
        <w:rPr>
          <w:rFonts w:ascii="Times New Roman" w:hAnsi="Times New Roman" w:cs="Times New Roman"/>
        </w:rPr>
      </w:pPr>
    </w:p>
    <w:p w14:paraId="68E5187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И.3.3 Типичными областями применения метода 8.3 являются:</w:t>
      </w:r>
    </w:p>
    <w:p w14:paraId="37E8BA3E" w14:textId="77777777" w:rsidR="00000000" w:rsidRPr="00B17DDE" w:rsidRDefault="00C37CD6">
      <w:pPr>
        <w:pStyle w:val="FORMATTEXT"/>
        <w:ind w:firstLine="568"/>
        <w:jc w:val="both"/>
        <w:rPr>
          <w:rFonts w:ascii="Times New Roman" w:hAnsi="Times New Roman" w:cs="Times New Roman"/>
        </w:rPr>
      </w:pPr>
    </w:p>
    <w:p w14:paraId="763D9FA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предотвращен</w:t>
      </w:r>
      <w:r w:rsidRPr="00B17DDE">
        <w:rPr>
          <w:rFonts w:ascii="Times New Roman" w:hAnsi="Times New Roman" w:cs="Times New Roman"/>
        </w:rPr>
        <w:t>ие коррозии вследствие карбонизации;</w:t>
      </w:r>
    </w:p>
    <w:p w14:paraId="3522E6A5" w14:textId="77777777" w:rsidR="00000000" w:rsidRPr="00B17DDE" w:rsidRDefault="00C37CD6">
      <w:pPr>
        <w:pStyle w:val="FORMATTEXT"/>
        <w:ind w:firstLine="568"/>
        <w:jc w:val="both"/>
        <w:rPr>
          <w:rFonts w:ascii="Times New Roman" w:hAnsi="Times New Roman" w:cs="Times New Roman"/>
        </w:rPr>
      </w:pPr>
    </w:p>
    <w:p w14:paraId="16F7101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замедление коррозии, обусловленной воздействием хлоридов (данный метод применим на раннем этапе при низком уровне содержания хлоридов).</w:t>
      </w:r>
    </w:p>
    <w:p w14:paraId="1F3165DA" w14:textId="77777777" w:rsidR="00000000" w:rsidRPr="00B17DDE" w:rsidRDefault="00C37CD6">
      <w:pPr>
        <w:pStyle w:val="FORMATTEXT"/>
        <w:ind w:firstLine="568"/>
        <w:jc w:val="both"/>
        <w:rPr>
          <w:rFonts w:ascii="Times New Roman" w:hAnsi="Times New Roman" w:cs="Times New Roman"/>
        </w:rPr>
      </w:pPr>
    </w:p>
    <w:p w14:paraId="451D1CB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И.3.4 В процессе выполнения работ следует:</w:t>
      </w:r>
    </w:p>
    <w:p w14:paraId="08E334A8" w14:textId="77777777" w:rsidR="00000000" w:rsidRPr="00B17DDE" w:rsidRDefault="00C37CD6">
      <w:pPr>
        <w:pStyle w:val="FORMATTEXT"/>
        <w:ind w:firstLine="568"/>
        <w:jc w:val="both"/>
        <w:rPr>
          <w:rFonts w:ascii="Times New Roman" w:hAnsi="Times New Roman" w:cs="Times New Roman"/>
        </w:rPr>
      </w:pPr>
    </w:p>
    <w:p w14:paraId="0F67CFE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осуществлять тщательную подготовк</w:t>
      </w:r>
      <w:r w:rsidRPr="00B17DDE">
        <w:rPr>
          <w:rFonts w:ascii="Times New Roman" w:hAnsi="Times New Roman" w:cs="Times New Roman"/>
        </w:rPr>
        <w:t>у поверхности;</w:t>
      </w:r>
    </w:p>
    <w:p w14:paraId="1C9F6D3E" w14:textId="77777777" w:rsidR="00000000" w:rsidRPr="00B17DDE" w:rsidRDefault="00C37CD6">
      <w:pPr>
        <w:pStyle w:val="FORMATTEXT"/>
        <w:ind w:firstLine="568"/>
        <w:jc w:val="both"/>
        <w:rPr>
          <w:rFonts w:ascii="Times New Roman" w:hAnsi="Times New Roman" w:cs="Times New Roman"/>
        </w:rPr>
      </w:pPr>
    </w:p>
    <w:p w14:paraId="2B2EB05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требуемый уровень влажности и температуру бетона;</w:t>
      </w:r>
    </w:p>
    <w:p w14:paraId="392F40F6" w14:textId="77777777" w:rsidR="00000000" w:rsidRPr="00B17DDE" w:rsidRDefault="00C37CD6">
      <w:pPr>
        <w:pStyle w:val="FORMATTEXT"/>
        <w:ind w:firstLine="568"/>
        <w:jc w:val="both"/>
        <w:rPr>
          <w:rFonts w:ascii="Times New Roman" w:hAnsi="Times New Roman" w:cs="Times New Roman"/>
        </w:rPr>
      </w:pPr>
    </w:p>
    <w:p w14:paraId="64DBEAE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обеспечивать минимальную толщину покрытия;</w:t>
      </w:r>
    </w:p>
    <w:p w14:paraId="63D01322" w14:textId="77777777" w:rsidR="00000000" w:rsidRPr="00B17DDE" w:rsidRDefault="00C37CD6">
      <w:pPr>
        <w:pStyle w:val="FORMATTEXT"/>
        <w:ind w:firstLine="568"/>
        <w:jc w:val="both"/>
        <w:rPr>
          <w:rFonts w:ascii="Times New Roman" w:hAnsi="Times New Roman" w:cs="Times New Roman"/>
        </w:rPr>
      </w:pPr>
    </w:p>
    <w:p w14:paraId="407AF06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определять значение адгезии покрытия к бетону, толщину покрытия, сопротивление бетона, рН и количество хлоридов.</w:t>
      </w:r>
    </w:p>
    <w:p w14:paraId="47661662" w14:textId="77777777" w:rsidR="00000000" w:rsidRPr="00B17DDE" w:rsidRDefault="00C37CD6">
      <w:pPr>
        <w:pStyle w:val="FORMATTEXT"/>
        <w:ind w:firstLine="568"/>
        <w:jc w:val="both"/>
        <w:rPr>
          <w:rFonts w:ascii="Times New Roman" w:hAnsi="Times New Roman" w:cs="Times New Roman"/>
        </w:rPr>
      </w:pPr>
    </w:p>
    <w:p w14:paraId="32757B7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w:t>
      </w:r>
      <w:r w:rsidRPr="00B17DDE">
        <w:rPr>
          <w:rFonts w:ascii="Times New Roman" w:hAnsi="Times New Roman" w:cs="Times New Roman"/>
        </w:rPr>
        <w:t>.3.5 Для обеспечения долговечности рекомендуется проведение осмотров в зависимости от режима эксплуатации, осуществление контролирующих мероприятий.</w:t>
      </w:r>
    </w:p>
    <w:p w14:paraId="600DE06A" w14:textId="77777777" w:rsidR="00000000" w:rsidRPr="00B17DDE" w:rsidRDefault="00C37CD6">
      <w:pPr>
        <w:pStyle w:val="FORMATTEXT"/>
        <w:ind w:firstLine="568"/>
        <w:jc w:val="both"/>
        <w:rPr>
          <w:rFonts w:ascii="Times New Roman" w:hAnsi="Times New Roman" w:cs="Times New Roman"/>
        </w:rPr>
      </w:pPr>
    </w:p>
    <w:p w14:paraId="0F67231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И.3.6 Дополняющие методы: метод 1.5, а также методы 3.1-3.3.</w:t>
      </w:r>
    </w:p>
    <w:p w14:paraId="02BA085E" w14:textId="77777777" w:rsidR="00000000" w:rsidRPr="00B17DDE" w:rsidRDefault="00C37CD6">
      <w:pPr>
        <w:pStyle w:val="FORMATTEXT"/>
        <w:ind w:firstLine="568"/>
        <w:jc w:val="both"/>
        <w:rPr>
          <w:rFonts w:ascii="Times New Roman" w:hAnsi="Times New Roman" w:cs="Times New Roman"/>
        </w:rPr>
      </w:pPr>
    </w:p>
    <w:p w14:paraId="2D868D47" w14:textId="567A1E5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И.3.7 Номенклатуру, значения и методы опреде</w:t>
      </w:r>
      <w:r w:rsidRPr="00B17DDE">
        <w:rPr>
          <w:rFonts w:ascii="Times New Roman" w:hAnsi="Times New Roman" w:cs="Times New Roman"/>
        </w:rPr>
        <w:t xml:space="preserve">ления показателей свойств материалов и показателей эксплуатационных качеств образуемых систем методом 8.3 принимают по </w:t>
      </w:r>
      <w:r w:rsidRPr="00B17DDE">
        <w:rPr>
          <w:rFonts w:ascii="Times New Roman" w:hAnsi="Times New Roman" w:cs="Times New Roman"/>
        </w:rPr>
        <w:t>ГОСТ 32017</w:t>
      </w:r>
      <w:r w:rsidRPr="00B17DDE">
        <w:rPr>
          <w:rFonts w:ascii="Times New Roman" w:hAnsi="Times New Roman" w:cs="Times New Roman"/>
        </w:rPr>
        <w:t>.</w:t>
      </w:r>
    </w:p>
    <w:p w14:paraId="1DE6A746" w14:textId="77777777" w:rsidR="00000000" w:rsidRPr="00B17DDE" w:rsidRDefault="00C37CD6">
      <w:pPr>
        <w:pStyle w:val="FORMATTEXT"/>
        <w:ind w:firstLine="568"/>
        <w:jc w:val="both"/>
        <w:rPr>
          <w:rFonts w:ascii="Times New Roman" w:hAnsi="Times New Roman" w:cs="Times New Roman"/>
        </w:rPr>
      </w:pPr>
    </w:p>
    <w:p w14:paraId="34ABF109" w14:textId="77777777" w:rsidR="00000000" w:rsidRPr="00B17DDE" w:rsidRDefault="00C37CD6">
      <w:pPr>
        <w:pStyle w:val="FORMATTEXT"/>
        <w:ind w:firstLine="568"/>
        <w:jc w:val="both"/>
        <w:rPr>
          <w:rFonts w:ascii="Times New Roman" w:hAnsi="Times New Roman" w:cs="Times New Roman"/>
        </w:rPr>
      </w:pPr>
    </w:p>
    <w:p w14:paraId="434AC07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Приложение К. Методы, реализующие принцип 9 - контроль анодных участков арматурного каркаса</w:instrText>
      </w:r>
      <w:r w:rsidRPr="00B17DDE">
        <w:rPr>
          <w:rFonts w:ascii="Times New Roman" w:hAnsi="Times New Roman" w:cs="Times New Roman"/>
        </w:rPr>
        <w:instrText xml:space="preserve"> в бетоне"</w:instrText>
      </w:r>
      <w:r w:rsidRPr="00B17DDE">
        <w:rPr>
          <w:rFonts w:ascii="Times New Roman" w:hAnsi="Times New Roman" w:cs="Times New Roman"/>
        </w:rPr>
        <w:fldChar w:fldCharType="end"/>
      </w:r>
    </w:p>
    <w:p w14:paraId="25C72333"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Приложение К</w:t>
      </w:r>
    </w:p>
    <w:p w14:paraId="639E204F" w14:textId="77777777" w:rsidR="00000000" w:rsidRPr="00B17DDE" w:rsidRDefault="00C37CD6">
      <w:pPr>
        <w:pStyle w:val="HEADERTEXT"/>
        <w:rPr>
          <w:rFonts w:ascii="Times New Roman" w:hAnsi="Times New Roman" w:cs="Times New Roman"/>
          <w:b/>
          <w:bCs/>
          <w:color w:val="auto"/>
        </w:rPr>
      </w:pPr>
    </w:p>
    <w:p w14:paraId="444A6D29" w14:textId="77777777" w:rsidR="00000000" w:rsidRPr="00B17DDE" w:rsidRDefault="00C37CD6">
      <w:pPr>
        <w:pStyle w:val="HEADERTEXT"/>
        <w:jc w:val="center"/>
        <w:outlineLvl w:val="2"/>
        <w:rPr>
          <w:rFonts w:ascii="Times New Roman" w:hAnsi="Times New Roman" w:cs="Times New Roman"/>
          <w:b/>
          <w:bCs/>
          <w:color w:val="auto"/>
        </w:rPr>
      </w:pPr>
      <w:r w:rsidRPr="00B17DDE">
        <w:rPr>
          <w:rFonts w:ascii="Times New Roman" w:hAnsi="Times New Roman" w:cs="Times New Roman"/>
          <w:b/>
          <w:bCs/>
          <w:color w:val="auto"/>
        </w:rPr>
        <w:t xml:space="preserve"> Методы, реализующие принцип 9 - контроль анодных участков арматурного каркаса в бетоне</w:t>
      </w:r>
    </w:p>
    <w:p w14:paraId="764A9E66"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К.1 Метод 9.1</w:t>
      </w:r>
      <w:r w:rsidRPr="00B17DDE">
        <w:rPr>
          <w:rFonts w:ascii="Times New Roman" w:hAnsi="Times New Roman" w:cs="Times New Roman"/>
        </w:rPr>
        <w:t xml:space="preserve"> - Покрытие арматуры активного (пассивирующего) типа</w:t>
      </w:r>
    </w:p>
    <w:p w14:paraId="27ABAD76" w14:textId="77777777" w:rsidR="00000000" w:rsidRPr="00B17DDE" w:rsidRDefault="00C37CD6">
      <w:pPr>
        <w:pStyle w:val="FORMATTEXT"/>
        <w:ind w:firstLine="568"/>
        <w:jc w:val="both"/>
        <w:rPr>
          <w:rFonts w:ascii="Times New Roman" w:hAnsi="Times New Roman" w:cs="Times New Roman"/>
        </w:rPr>
      </w:pPr>
    </w:p>
    <w:p w14:paraId="002A4BD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К.1.1 Нанесение на арматуру активного (пассивирующего) покрытия по всей пл</w:t>
      </w:r>
      <w:r w:rsidRPr="00B17DDE">
        <w:rPr>
          <w:rFonts w:ascii="Times New Roman" w:hAnsi="Times New Roman" w:cs="Times New Roman"/>
        </w:rPr>
        <w:t>ощади поверхности предусматривает обнажение арматуры в глубину на 20 мм для обеспечения пространства вокруг арматурных стержней, достаточного для производства работ. Перед нанесением покрытия следует тщательно очистить поверхность арматуры от продуктов кор</w:t>
      </w:r>
      <w:r w:rsidRPr="00B17DDE">
        <w:rPr>
          <w:rFonts w:ascii="Times New Roman" w:hAnsi="Times New Roman" w:cs="Times New Roman"/>
        </w:rPr>
        <w:t>розии. Метод 9.1 схематично показан на рисунке К.1.</w:t>
      </w:r>
    </w:p>
    <w:p w14:paraId="71ABD430" w14:textId="77777777" w:rsidR="00000000" w:rsidRPr="00B17DDE" w:rsidRDefault="00C37CD6">
      <w:pPr>
        <w:pStyle w:val="FORMATTEXT"/>
        <w:ind w:firstLine="568"/>
        <w:jc w:val="both"/>
        <w:rPr>
          <w:rFonts w:ascii="Times New Roman" w:hAnsi="Times New Roman" w:cs="Times New Roman"/>
        </w:rPr>
      </w:pPr>
    </w:p>
    <w:p w14:paraId="67F81CEA"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00"/>
      </w:tblGrid>
      <w:tr w:rsidR="00B17DDE" w:rsidRPr="00B17DDE" w14:paraId="4C1305C3"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347A1F64" w14:textId="438E8F3A"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59"/>
                <w:sz w:val="24"/>
                <w:szCs w:val="24"/>
              </w:rPr>
              <w:lastRenderedPageBreak/>
              <w:drawing>
                <wp:inline distT="0" distB="0" distL="0" distR="0" wp14:anchorId="01552121" wp14:editId="24FE1C40">
                  <wp:extent cx="4373880" cy="399859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373880" cy="3998595"/>
                          </a:xfrm>
                          <a:prstGeom prst="rect">
                            <a:avLst/>
                          </a:prstGeom>
                          <a:noFill/>
                          <a:ln>
                            <a:noFill/>
                          </a:ln>
                        </pic:spPr>
                      </pic:pic>
                    </a:graphicData>
                  </a:graphic>
                </wp:inline>
              </w:drawing>
            </w:r>
          </w:p>
        </w:tc>
      </w:tr>
    </w:tbl>
    <w:p w14:paraId="10D0D9CB"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73FECF4"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2A722CED"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С1, С2 - защитный слой бетона;</w:t>
      </w:r>
    </w:p>
    <w:p w14:paraId="7932433B" w14:textId="77777777" w:rsidR="00000000" w:rsidRPr="00B17DDE" w:rsidRDefault="00C37CD6">
      <w:pPr>
        <w:pStyle w:val="FORMATTEXT"/>
        <w:rPr>
          <w:rFonts w:ascii="Times New Roman" w:hAnsi="Times New Roman" w:cs="Times New Roman"/>
        </w:rPr>
      </w:pPr>
    </w:p>
    <w:p w14:paraId="184A250C"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 - глубина с критическим уровнем содержания хлоридов или глубина карбонизации;</w:t>
      </w:r>
    </w:p>
    <w:p w14:paraId="6F7C0583" w14:textId="77777777" w:rsidR="00000000" w:rsidRPr="00B17DDE" w:rsidRDefault="00C37CD6">
      <w:pPr>
        <w:pStyle w:val="FORMATTEXT"/>
        <w:rPr>
          <w:rFonts w:ascii="Times New Roman" w:hAnsi="Times New Roman" w:cs="Times New Roman"/>
        </w:rPr>
      </w:pPr>
    </w:p>
    <w:p w14:paraId="03EC6FB9"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П - пассивированный участок </w:t>
      </w:r>
      <w:r w:rsidRPr="00B17DDE">
        <w:rPr>
          <w:rFonts w:ascii="Times New Roman" w:hAnsi="Times New Roman" w:cs="Times New Roman"/>
        </w:rPr>
        <w:t>поверхности без коррозии;</w:t>
      </w:r>
    </w:p>
    <w:p w14:paraId="2086CCDF" w14:textId="77777777" w:rsidR="00000000" w:rsidRPr="00B17DDE" w:rsidRDefault="00C37CD6">
      <w:pPr>
        <w:pStyle w:val="FORMATTEXT"/>
        <w:rPr>
          <w:rFonts w:ascii="Times New Roman" w:hAnsi="Times New Roman" w:cs="Times New Roman"/>
        </w:rPr>
      </w:pPr>
    </w:p>
    <w:p w14:paraId="6E6E577B"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А-В - участки с коррозией арматуры вследствие:</w:t>
      </w:r>
    </w:p>
    <w:p w14:paraId="1A1F0D09" w14:textId="77777777" w:rsidR="00000000" w:rsidRPr="00B17DDE" w:rsidRDefault="00C37CD6">
      <w:pPr>
        <w:pStyle w:val="FORMATTEXT"/>
        <w:rPr>
          <w:rFonts w:ascii="Times New Roman" w:hAnsi="Times New Roman" w:cs="Times New Roman"/>
        </w:rPr>
      </w:pPr>
    </w:p>
    <w:p w14:paraId="3443D5C8"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 - недостаточного защитного слоя бетона,</w:t>
      </w:r>
    </w:p>
    <w:p w14:paraId="296D2662" w14:textId="77777777" w:rsidR="00000000" w:rsidRPr="00B17DDE" w:rsidRDefault="00C37CD6">
      <w:pPr>
        <w:pStyle w:val="FORMATTEXT"/>
        <w:rPr>
          <w:rFonts w:ascii="Times New Roman" w:hAnsi="Times New Roman" w:cs="Times New Roman"/>
        </w:rPr>
      </w:pPr>
    </w:p>
    <w:p w14:paraId="5B665770"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Б - недостаточного качества бетона;</w:t>
      </w:r>
    </w:p>
    <w:p w14:paraId="00355BBA" w14:textId="77777777" w:rsidR="00000000" w:rsidRPr="00B17DDE" w:rsidRDefault="00C37CD6">
      <w:pPr>
        <w:pStyle w:val="FORMATTEXT"/>
        <w:rPr>
          <w:rFonts w:ascii="Times New Roman" w:hAnsi="Times New Roman" w:cs="Times New Roman"/>
        </w:rPr>
      </w:pPr>
    </w:p>
    <w:p w14:paraId="1A0CA199"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В - наличия трещин</w:t>
      </w:r>
    </w:p>
    <w:p w14:paraId="71A038CE"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К.1 - Схематичное изображение метода 9.1 после примене</w:t>
      </w:r>
      <w:r w:rsidRPr="00B17DDE">
        <w:rPr>
          <w:rFonts w:ascii="Times New Roman" w:hAnsi="Times New Roman" w:cs="Times New Roman"/>
        </w:rPr>
        <w:t>ния</w:t>
      </w:r>
    </w:p>
    <w:p w14:paraId="2AB03752"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К.1.2 Типичными областями применения метода 9.1 являются конструкции при отсутствии достаточного защитного слоя бетона или невозможности его обеспечения, а также временная защита вскрытой арматуры.</w:t>
      </w:r>
    </w:p>
    <w:p w14:paraId="454713D7" w14:textId="77777777" w:rsidR="00000000" w:rsidRPr="00B17DDE" w:rsidRDefault="00C37CD6">
      <w:pPr>
        <w:pStyle w:val="FORMATTEXT"/>
        <w:ind w:firstLine="568"/>
        <w:jc w:val="both"/>
        <w:rPr>
          <w:rFonts w:ascii="Times New Roman" w:hAnsi="Times New Roman" w:cs="Times New Roman"/>
        </w:rPr>
      </w:pPr>
    </w:p>
    <w:p w14:paraId="52D0EAC8"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К.1.3 В процессе производства работ следует:</w:t>
      </w:r>
    </w:p>
    <w:p w14:paraId="33CBE608" w14:textId="77777777" w:rsidR="00000000" w:rsidRPr="00B17DDE" w:rsidRDefault="00C37CD6">
      <w:pPr>
        <w:pStyle w:val="FORMATTEXT"/>
        <w:ind w:firstLine="568"/>
        <w:jc w:val="both"/>
        <w:rPr>
          <w:rFonts w:ascii="Times New Roman" w:hAnsi="Times New Roman" w:cs="Times New Roman"/>
        </w:rPr>
      </w:pPr>
    </w:p>
    <w:p w14:paraId="30447F8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осущ</w:t>
      </w:r>
      <w:r w:rsidRPr="00B17DDE">
        <w:rPr>
          <w:rFonts w:ascii="Times New Roman" w:hAnsi="Times New Roman" w:cs="Times New Roman"/>
        </w:rPr>
        <w:t>ествлять тщательную очистку арматуры;</w:t>
      </w:r>
    </w:p>
    <w:p w14:paraId="4EDDF201" w14:textId="77777777" w:rsidR="00000000" w:rsidRPr="00B17DDE" w:rsidRDefault="00C37CD6">
      <w:pPr>
        <w:pStyle w:val="FORMATTEXT"/>
        <w:ind w:firstLine="568"/>
        <w:jc w:val="both"/>
        <w:rPr>
          <w:rFonts w:ascii="Times New Roman" w:hAnsi="Times New Roman" w:cs="Times New Roman"/>
        </w:rPr>
      </w:pPr>
    </w:p>
    <w:p w14:paraId="3399E98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нанесение покрытия;</w:t>
      </w:r>
    </w:p>
    <w:p w14:paraId="32A0BFBA" w14:textId="77777777" w:rsidR="00000000" w:rsidRPr="00B17DDE" w:rsidRDefault="00C37CD6">
      <w:pPr>
        <w:pStyle w:val="FORMATTEXT"/>
        <w:ind w:firstLine="568"/>
        <w:jc w:val="both"/>
        <w:rPr>
          <w:rFonts w:ascii="Times New Roman" w:hAnsi="Times New Roman" w:cs="Times New Roman"/>
        </w:rPr>
      </w:pPr>
    </w:p>
    <w:p w14:paraId="5BE81AA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следить за толщиной и равномерностью слоя активного покрытия;</w:t>
      </w:r>
    </w:p>
    <w:p w14:paraId="72549CCA" w14:textId="77777777" w:rsidR="00000000" w:rsidRPr="00B17DDE" w:rsidRDefault="00C37CD6">
      <w:pPr>
        <w:pStyle w:val="FORMATTEXT"/>
        <w:ind w:firstLine="568"/>
        <w:jc w:val="both"/>
        <w:rPr>
          <w:rFonts w:ascii="Times New Roman" w:hAnsi="Times New Roman" w:cs="Times New Roman"/>
        </w:rPr>
      </w:pPr>
    </w:p>
    <w:p w14:paraId="330FDCD5"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проводить контроль состояния арматурного каркаса в бетоне.</w:t>
      </w:r>
    </w:p>
    <w:p w14:paraId="02979D24" w14:textId="77777777" w:rsidR="00000000" w:rsidRPr="00B17DDE" w:rsidRDefault="00C37CD6">
      <w:pPr>
        <w:pStyle w:val="FORMATTEXT"/>
        <w:ind w:firstLine="568"/>
        <w:jc w:val="both"/>
        <w:rPr>
          <w:rFonts w:ascii="Times New Roman" w:hAnsi="Times New Roman" w:cs="Times New Roman"/>
        </w:rPr>
      </w:pPr>
    </w:p>
    <w:p w14:paraId="0D7425AE"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К.1.4 Для обеспечения долговечности нужно проведение</w:t>
      </w:r>
      <w:r w:rsidRPr="00B17DDE">
        <w:rPr>
          <w:rFonts w:ascii="Times New Roman" w:hAnsi="Times New Roman" w:cs="Times New Roman"/>
        </w:rPr>
        <w:t xml:space="preserve"> регулярных осмотров арматурного каркаса перед ремонтом и выполнение контроля коррозионного состояния арматуры в бетоне.</w:t>
      </w:r>
    </w:p>
    <w:p w14:paraId="3BD62F26" w14:textId="77777777" w:rsidR="00000000" w:rsidRPr="00B17DDE" w:rsidRDefault="00C37CD6">
      <w:pPr>
        <w:pStyle w:val="FORMATTEXT"/>
        <w:ind w:firstLine="568"/>
        <w:jc w:val="both"/>
        <w:rPr>
          <w:rFonts w:ascii="Times New Roman" w:hAnsi="Times New Roman" w:cs="Times New Roman"/>
        </w:rPr>
      </w:pPr>
    </w:p>
    <w:p w14:paraId="22DB925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К.1.5 Дополняющие методы: рекомендуется метод 1.3.</w:t>
      </w:r>
    </w:p>
    <w:p w14:paraId="5C8A86D2" w14:textId="77777777" w:rsidR="00000000" w:rsidRPr="00B17DDE" w:rsidRDefault="00C37CD6">
      <w:pPr>
        <w:pStyle w:val="FORMATTEXT"/>
        <w:ind w:firstLine="568"/>
        <w:jc w:val="both"/>
        <w:rPr>
          <w:rFonts w:ascii="Times New Roman" w:hAnsi="Times New Roman" w:cs="Times New Roman"/>
        </w:rPr>
      </w:pPr>
    </w:p>
    <w:p w14:paraId="4963175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К.2 Метод 9.2</w:t>
      </w:r>
      <w:r w:rsidRPr="00B17DDE">
        <w:rPr>
          <w:rFonts w:ascii="Times New Roman" w:hAnsi="Times New Roman" w:cs="Times New Roman"/>
        </w:rPr>
        <w:t xml:space="preserve"> - Покрытие арматуры барьерного (защитного) типа</w:t>
      </w:r>
    </w:p>
    <w:p w14:paraId="7983DB91" w14:textId="77777777" w:rsidR="00000000" w:rsidRPr="00B17DDE" w:rsidRDefault="00C37CD6">
      <w:pPr>
        <w:pStyle w:val="FORMATTEXT"/>
        <w:ind w:firstLine="568"/>
        <w:jc w:val="both"/>
        <w:rPr>
          <w:rFonts w:ascii="Times New Roman" w:hAnsi="Times New Roman" w:cs="Times New Roman"/>
        </w:rPr>
      </w:pPr>
    </w:p>
    <w:p w14:paraId="528B3DE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К.2.1 Покрытия барь</w:t>
      </w:r>
      <w:r w:rsidRPr="00B17DDE">
        <w:rPr>
          <w:rFonts w:ascii="Times New Roman" w:hAnsi="Times New Roman" w:cs="Times New Roman"/>
        </w:rPr>
        <w:t xml:space="preserve">ерного (защитного) типа обеспечивают электрическую изоляцию и предотвращают анодное растворение железа, а также катодную реакцию (восстановление кислорода). Указанные свойства достигаются, например, при использовании покрытий на основе эпоксидных смол. На </w:t>
      </w:r>
      <w:r w:rsidRPr="00B17DDE">
        <w:rPr>
          <w:rFonts w:ascii="Times New Roman" w:hAnsi="Times New Roman" w:cs="Times New Roman"/>
        </w:rPr>
        <w:t xml:space="preserve">рисунке К.2 схематично показано применение данного метода. Аналогично методу 9.1 арматуру следует очистить от бетона на глубину более 20 мм, от продуктов коррозии и нанести на нее покрытие. После этого конструкция восстанавливается подходящим строительным </w:t>
      </w:r>
      <w:r w:rsidRPr="00B17DDE">
        <w:rPr>
          <w:rFonts w:ascii="Times New Roman" w:hAnsi="Times New Roman" w:cs="Times New Roman"/>
        </w:rPr>
        <w:t>раствором или бетоном.</w:t>
      </w:r>
    </w:p>
    <w:p w14:paraId="42D2232D" w14:textId="77777777" w:rsidR="00000000" w:rsidRPr="00B17DDE" w:rsidRDefault="00C37CD6">
      <w:pPr>
        <w:pStyle w:val="FORMATTEXT"/>
        <w:ind w:firstLine="568"/>
        <w:jc w:val="both"/>
        <w:rPr>
          <w:rFonts w:ascii="Times New Roman" w:hAnsi="Times New Roman" w:cs="Times New Roman"/>
        </w:rPr>
      </w:pPr>
    </w:p>
    <w:p w14:paraId="129C5CE7"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00"/>
      </w:tblGrid>
      <w:tr w:rsidR="00B17DDE" w:rsidRPr="00B17DDE" w14:paraId="322ADB8E" w14:textId="77777777">
        <w:tblPrEx>
          <w:tblCellMar>
            <w:top w:w="0" w:type="dxa"/>
            <w:bottom w:w="0" w:type="dxa"/>
          </w:tblCellMar>
        </w:tblPrEx>
        <w:trPr>
          <w:jc w:val="center"/>
        </w:trPr>
        <w:tc>
          <w:tcPr>
            <w:tcW w:w="7500" w:type="dxa"/>
            <w:tcBorders>
              <w:top w:val="nil"/>
              <w:left w:val="nil"/>
              <w:bottom w:val="nil"/>
              <w:right w:val="nil"/>
            </w:tcBorders>
            <w:tcMar>
              <w:top w:w="114" w:type="dxa"/>
              <w:left w:w="28" w:type="dxa"/>
              <w:bottom w:w="114" w:type="dxa"/>
              <w:right w:w="28" w:type="dxa"/>
            </w:tcMar>
          </w:tcPr>
          <w:p w14:paraId="13A4BE72" w14:textId="7DDF46A3"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59"/>
                <w:sz w:val="24"/>
                <w:szCs w:val="24"/>
              </w:rPr>
              <w:drawing>
                <wp:inline distT="0" distB="0" distL="0" distR="0" wp14:anchorId="39E49B1F" wp14:editId="5EF526D3">
                  <wp:extent cx="4203700" cy="401256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203700" cy="4012565"/>
                          </a:xfrm>
                          <a:prstGeom prst="rect">
                            <a:avLst/>
                          </a:prstGeom>
                          <a:noFill/>
                          <a:ln>
                            <a:noFill/>
                          </a:ln>
                        </pic:spPr>
                      </pic:pic>
                    </a:graphicData>
                  </a:graphic>
                </wp:inline>
              </w:drawing>
            </w:r>
          </w:p>
        </w:tc>
      </w:tr>
    </w:tbl>
    <w:p w14:paraId="31359CA5"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70C73969"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25F25853"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С1, С2 - защитный слой бетона;</w:t>
      </w:r>
    </w:p>
    <w:p w14:paraId="5D332046" w14:textId="77777777" w:rsidR="00000000" w:rsidRPr="00B17DDE" w:rsidRDefault="00C37CD6">
      <w:pPr>
        <w:pStyle w:val="FORMATTEXT"/>
        <w:rPr>
          <w:rFonts w:ascii="Times New Roman" w:hAnsi="Times New Roman" w:cs="Times New Roman"/>
        </w:rPr>
      </w:pPr>
    </w:p>
    <w:p w14:paraId="0D69F925"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 - глубина с критическим уровнем содержания хлоридов или глубина карбонизации;</w:t>
      </w:r>
    </w:p>
    <w:p w14:paraId="3587C082" w14:textId="77777777" w:rsidR="00000000" w:rsidRPr="00B17DDE" w:rsidRDefault="00C37CD6">
      <w:pPr>
        <w:pStyle w:val="FORMATTEXT"/>
        <w:rPr>
          <w:rFonts w:ascii="Times New Roman" w:hAnsi="Times New Roman" w:cs="Times New Roman"/>
        </w:rPr>
      </w:pPr>
    </w:p>
    <w:p w14:paraId="33F0FA51"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П - пассивированный участок поверхности без коррозии;</w:t>
      </w:r>
    </w:p>
    <w:p w14:paraId="3EBFCD04" w14:textId="77777777" w:rsidR="00000000" w:rsidRPr="00B17DDE" w:rsidRDefault="00C37CD6">
      <w:pPr>
        <w:pStyle w:val="FORMATTEXT"/>
        <w:rPr>
          <w:rFonts w:ascii="Times New Roman" w:hAnsi="Times New Roman" w:cs="Times New Roman"/>
        </w:rPr>
      </w:pPr>
    </w:p>
    <w:p w14:paraId="5F28F941"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w:t>
      </w:r>
      <w:r w:rsidRPr="00B17DDE">
        <w:rPr>
          <w:rFonts w:ascii="Times New Roman" w:hAnsi="Times New Roman" w:cs="Times New Roman"/>
        </w:rPr>
        <w:t>  А-В - участки с коррозией арматуры вследствие:</w:t>
      </w:r>
    </w:p>
    <w:p w14:paraId="41EF148B" w14:textId="77777777" w:rsidR="00000000" w:rsidRPr="00B17DDE" w:rsidRDefault="00C37CD6">
      <w:pPr>
        <w:pStyle w:val="FORMATTEXT"/>
        <w:rPr>
          <w:rFonts w:ascii="Times New Roman" w:hAnsi="Times New Roman" w:cs="Times New Roman"/>
        </w:rPr>
      </w:pPr>
    </w:p>
    <w:p w14:paraId="0BF401D9"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 - недостаточного защитного слоя бетона,</w:t>
      </w:r>
    </w:p>
    <w:p w14:paraId="2AF7A425" w14:textId="77777777" w:rsidR="00000000" w:rsidRPr="00B17DDE" w:rsidRDefault="00C37CD6">
      <w:pPr>
        <w:pStyle w:val="FORMATTEXT"/>
        <w:rPr>
          <w:rFonts w:ascii="Times New Roman" w:hAnsi="Times New Roman" w:cs="Times New Roman"/>
        </w:rPr>
      </w:pPr>
    </w:p>
    <w:p w14:paraId="7960EFC3"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Б - недостаточного качества бетона;</w:t>
      </w:r>
    </w:p>
    <w:p w14:paraId="16DB0141" w14:textId="77777777" w:rsidR="00000000" w:rsidRPr="00B17DDE" w:rsidRDefault="00C37CD6">
      <w:pPr>
        <w:pStyle w:val="FORMATTEXT"/>
        <w:rPr>
          <w:rFonts w:ascii="Times New Roman" w:hAnsi="Times New Roman" w:cs="Times New Roman"/>
        </w:rPr>
      </w:pPr>
    </w:p>
    <w:p w14:paraId="6ACBE65D"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В - наличия трещин </w:t>
      </w:r>
    </w:p>
    <w:p w14:paraId="2B517021"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w:t>
      </w:r>
    </w:p>
    <w:p w14:paraId="6E475CA8"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К.2 - Схематичное изображение метода 9.2 после применения</w:t>
      </w:r>
    </w:p>
    <w:p w14:paraId="42BA7B7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К.2.2 Типичными област</w:t>
      </w:r>
      <w:r w:rsidRPr="00B17DDE">
        <w:rPr>
          <w:rFonts w:ascii="Times New Roman" w:hAnsi="Times New Roman" w:cs="Times New Roman"/>
        </w:rPr>
        <w:t>ями применения метода 9.2 являются конструкции с отсутствием достаточного защитного слоя бетона или невозможности его обеспечения, а также временная защита арматуры, остававшейся незащищенной в течение длительного периода времени.</w:t>
      </w:r>
    </w:p>
    <w:p w14:paraId="072037F7" w14:textId="77777777" w:rsidR="00000000" w:rsidRPr="00B17DDE" w:rsidRDefault="00C37CD6">
      <w:pPr>
        <w:pStyle w:val="FORMATTEXT"/>
        <w:ind w:firstLine="568"/>
        <w:jc w:val="both"/>
        <w:rPr>
          <w:rFonts w:ascii="Times New Roman" w:hAnsi="Times New Roman" w:cs="Times New Roman"/>
        </w:rPr>
      </w:pPr>
    </w:p>
    <w:p w14:paraId="7A0FB221"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К.2.3 При проектировании</w:t>
      </w:r>
      <w:r w:rsidRPr="00B17DDE">
        <w:rPr>
          <w:rFonts w:ascii="Times New Roman" w:hAnsi="Times New Roman" w:cs="Times New Roman"/>
        </w:rPr>
        <w:t xml:space="preserve"> ремонта по методу 9.2 следует учитывать риск возникновения коррозии под покрытием в случае недостаточного качества и наличия в покрытии трещин и т.д.</w:t>
      </w:r>
    </w:p>
    <w:p w14:paraId="47318D0E" w14:textId="77777777" w:rsidR="00000000" w:rsidRPr="00B17DDE" w:rsidRDefault="00C37CD6">
      <w:pPr>
        <w:pStyle w:val="FORMATTEXT"/>
        <w:ind w:firstLine="568"/>
        <w:jc w:val="both"/>
        <w:rPr>
          <w:rFonts w:ascii="Times New Roman" w:hAnsi="Times New Roman" w:cs="Times New Roman"/>
        </w:rPr>
      </w:pPr>
    </w:p>
    <w:p w14:paraId="52FD2FAC"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К.2.4 В процессе производства работ следует:</w:t>
      </w:r>
    </w:p>
    <w:p w14:paraId="561AAE4D" w14:textId="77777777" w:rsidR="00000000" w:rsidRPr="00B17DDE" w:rsidRDefault="00C37CD6">
      <w:pPr>
        <w:pStyle w:val="FORMATTEXT"/>
        <w:ind w:firstLine="568"/>
        <w:jc w:val="both"/>
        <w:rPr>
          <w:rFonts w:ascii="Times New Roman" w:hAnsi="Times New Roman" w:cs="Times New Roman"/>
        </w:rPr>
      </w:pPr>
    </w:p>
    <w:p w14:paraId="589DB17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lastRenderedPageBreak/>
        <w:t>- осуществлять тщательную очистку арматуры;</w:t>
      </w:r>
    </w:p>
    <w:p w14:paraId="34AEE95E" w14:textId="77777777" w:rsidR="00000000" w:rsidRPr="00B17DDE" w:rsidRDefault="00C37CD6">
      <w:pPr>
        <w:pStyle w:val="FORMATTEXT"/>
        <w:ind w:firstLine="568"/>
        <w:jc w:val="both"/>
        <w:rPr>
          <w:rFonts w:ascii="Times New Roman" w:hAnsi="Times New Roman" w:cs="Times New Roman"/>
        </w:rPr>
      </w:pPr>
    </w:p>
    <w:p w14:paraId="353B96A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обеспечива</w:t>
      </w:r>
      <w:r w:rsidRPr="00B17DDE">
        <w:rPr>
          <w:rFonts w:ascii="Times New Roman" w:hAnsi="Times New Roman" w:cs="Times New Roman"/>
        </w:rPr>
        <w:t>ть равномерное нанесение покрытия;</w:t>
      </w:r>
    </w:p>
    <w:p w14:paraId="4A0EBCBD" w14:textId="77777777" w:rsidR="00000000" w:rsidRPr="00B17DDE" w:rsidRDefault="00C37CD6">
      <w:pPr>
        <w:pStyle w:val="FORMATTEXT"/>
        <w:ind w:firstLine="568"/>
        <w:jc w:val="both"/>
        <w:rPr>
          <w:rFonts w:ascii="Times New Roman" w:hAnsi="Times New Roman" w:cs="Times New Roman"/>
        </w:rPr>
      </w:pPr>
    </w:p>
    <w:p w14:paraId="326B6A1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контролировать толщину и сплошность наносимого покрытия, значения адгезии к арматуре и т.д.;</w:t>
      </w:r>
    </w:p>
    <w:p w14:paraId="5DD2B100" w14:textId="77777777" w:rsidR="00000000" w:rsidRPr="00B17DDE" w:rsidRDefault="00C37CD6">
      <w:pPr>
        <w:pStyle w:val="FORMATTEXT"/>
        <w:ind w:firstLine="568"/>
        <w:jc w:val="both"/>
        <w:rPr>
          <w:rFonts w:ascii="Times New Roman" w:hAnsi="Times New Roman" w:cs="Times New Roman"/>
        </w:rPr>
      </w:pPr>
    </w:p>
    <w:p w14:paraId="76DD3E5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улучшить сцепление покрытия арматуры с ремонтным составом;</w:t>
      </w:r>
    </w:p>
    <w:p w14:paraId="20AE6F2C" w14:textId="77777777" w:rsidR="00000000" w:rsidRPr="00B17DDE" w:rsidRDefault="00C37CD6">
      <w:pPr>
        <w:pStyle w:val="FORMATTEXT"/>
        <w:ind w:firstLine="568"/>
        <w:jc w:val="both"/>
        <w:rPr>
          <w:rFonts w:ascii="Times New Roman" w:hAnsi="Times New Roman" w:cs="Times New Roman"/>
        </w:rPr>
      </w:pPr>
    </w:p>
    <w:p w14:paraId="5EEBA859"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следить за состоянием арматурного каркаса в бетоне.</w:t>
      </w:r>
    </w:p>
    <w:p w14:paraId="11A65579" w14:textId="77777777" w:rsidR="00000000" w:rsidRPr="00B17DDE" w:rsidRDefault="00C37CD6">
      <w:pPr>
        <w:pStyle w:val="FORMATTEXT"/>
        <w:ind w:firstLine="568"/>
        <w:jc w:val="both"/>
        <w:rPr>
          <w:rFonts w:ascii="Times New Roman" w:hAnsi="Times New Roman" w:cs="Times New Roman"/>
        </w:rPr>
      </w:pPr>
    </w:p>
    <w:p w14:paraId="3529AF17"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К.2.5 Д</w:t>
      </w:r>
      <w:r w:rsidRPr="00B17DDE">
        <w:rPr>
          <w:rFonts w:ascii="Times New Roman" w:hAnsi="Times New Roman" w:cs="Times New Roman"/>
        </w:rPr>
        <w:t>ля обеспечения долговечности необходимо проведение регулярных осмотров и выполнение контроля коррозионного состояния арматуры в бетоне.</w:t>
      </w:r>
    </w:p>
    <w:p w14:paraId="1B2EDEAC" w14:textId="77777777" w:rsidR="00000000" w:rsidRPr="00B17DDE" w:rsidRDefault="00C37CD6">
      <w:pPr>
        <w:pStyle w:val="FORMATTEXT"/>
        <w:ind w:firstLine="568"/>
        <w:jc w:val="both"/>
        <w:rPr>
          <w:rFonts w:ascii="Times New Roman" w:hAnsi="Times New Roman" w:cs="Times New Roman"/>
        </w:rPr>
      </w:pPr>
    </w:p>
    <w:p w14:paraId="702133BD"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К.2.6 Дополняющие методы: метод 9.1 и 1.3.</w:t>
      </w:r>
    </w:p>
    <w:p w14:paraId="44CACFE6" w14:textId="77777777" w:rsidR="00000000" w:rsidRPr="00B17DDE" w:rsidRDefault="00C37CD6">
      <w:pPr>
        <w:pStyle w:val="FORMATTEXT"/>
        <w:ind w:firstLine="568"/>
        <w:jc w:val="both"/>
        <w:rPr>
          <w:rFonts w:ascii="Times New Roman" w:hAnsi="Times New Roman" w:cs="Times New Roman"/>
        </w:rPr>
      </w:pPr>
    </w:p>
    <w:p w14:paraId="3396764F"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b/>
          <w:bCs/>
        </w:rPr>
        <w:t>К.3. Метод 9.3</w:t>
      </w:r>
      <w:r w:rsidRPr="00B17DDE">
        <w:rPr>
          <w:rFonts w:ascii="Times New Roman" w:hAnsi="Times New Roman" w:cs="Times New Roman"/>
        </w:rPr>
        <w:t xml:space="preserve"> - Введение в бетон или нанесение на бетон ингибиторов корроз</w:t>
      </w:r>
      <w:r w:rsidRPr="00B17DDE">
        <w:rPr>
          <w:rFonts w:ascii="Times New Roman" w:hAnsi="Times New Roman" w:cs="Times New Roman"/>
        </w:rPr>
        <w:t>ии</w:t>
      </w:r>
    </w:p>
    <w:p w14:paraId="2E4580AE" w14:textId="77777777" w:rsidR="00000000" w:rsidRPr="00B17DDE" w:rsidRDefault="00C37CD6">
      <w:pPr>
        <w:pStyle w:val="FORMATTEXT"/>
        <w:ind w:firstLine="568"/>
        <w:jc w:val="both"/>
        <w:rPr>
          <w:rFonts w:ascii="Times New Roman" w:hAnsi="Times New Roman" w:cs="Times New Roman"/>
        </w:rPr>
      </w:pPr>
    </w:p>
    <w:p w14:paraId="3B664DBB"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К.3.1 Метод 9.3 предусматривает два способа использования ингибиторов коррозии при ремонте железобетонных конструкций (рисунки К.3 и К.4). Ингибиторы наносят на поверхность бетона (метод 9.3-1) или смешивают с ремонтными растворами (метод 9.3-2).</w:t>
      </w:r>
    </w:p>
    <w:p w14:paraId="5EC0D373" w14:textId="77777777" w:rsidR="00000000" w:rsidRPr="00B17DDE" w:rsidRDefault="00C37CD6">
      <w:pPr>
        <w:pStyle w:val="FORMATTEXT"/>
        <w:ind w:firstLine="568"/>
        <w:jc w:val="both"/>
        <w:rPr>
          <w:rFonts w:ascii="Times New Roman" w:hAnsi="Times New Roman" w:cs="Times New Roman"/>
        </w:rPr>
      </w:pPr>
    </w:p>
    <w:p w14:paraId="267CDEC9"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400"/>
      </w:tblGrid>
      <w:tr w:rsidR="00B17DDE" w:rsidRPr="00B17DDE" w14:paraId="6253E912" w14:textId="77777777">
        <w:tblPrEx>
          <w:tblCellMar>
            <w:top w:w="0" w:type="dxa"/>
            <w:bottom w:w="0" w:type="dxa"/>
          </w:tblCellMar>
        </w:tblPrEx>
        <w:trPr>
          <w:jc w:val="center"/>
        </w:trPr>
        <w:tc>
          <w:tcPr>
            <w:tcW w:w="8400" w:type="dxa"/>
            <w:tcBorders>
              <w:top w:val="nil"/>
              <w:left w:val="nil"/>
              <w:bottom w:val="nil"/>
              <w:right w:val="nil"/>
            </w:tcBorders>
            <w:tcMar>
              <w:top w:w="114" w:type="dxa"/>
              <w:left w:w="28" w:type="dxa"/>
              <w:bottom w:w="114" w:type="dxa"/>
              <w:right w:w="28" w:type="dxa"/>
            </w:tcMar>
          </w:tcPr>
          <w:p w14:paraId="1F7B901A" w14:textId="1AA3195B"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71"/>
                <w:sz w:val="24"/>
                <w:szCs w:val="24"/>
              </w:rPr>
              <w:drawing>
                <wp:inline distT="0" distB="0" distL="0" distR="0" wp14:anchorId="121FCD95" wp14:editId="701617FC">
                  <wp:extent cx="4373880" cy="42989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373880" cy="4298950"/>
                          </a:xfrm>
                          <a:prstGeom prst="rect">
                            <a:avLst/>
                          </a:prstGeom>
                          <a:noFill/>
                          <a:ln>
                            <a:noFill/>
                          </a:ln>
                        </pic:spPr>
                      </pic:pic>
                    </a:graphicData>
                  </a:graphic>
                </wp:inline>
              </w:drawing>
            </w:r>
          </w:p>
        </w:tc>
      </w:tr>
    </w:tbl>
    <w:p w14:paraId="48213726"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3D4D7DF4"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60E5C89D"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С1, С2 - защитный слой бетона;</w:t>
      </w:r>
    </w:p>
    <w:p w14:paraId="6A4E1A1B" w14:textId="77777777" w:rsidR="00000000" w:rsidRPr="00B17DDE" w:rsidRDefault="00C37CD6">
      <w:pPr>
        <w:pStyle w:val="FORMATTEXT"/>
        <w:rPr>
          <w:rFonts w:ascii="Times New Roman" w:hAnsi="Times New Roman" w:cs="Times New Roman"/>
        </w:rPr>
      </w:pPr>
    </w:p>
    <w:p w14:paraId="514C6D4D"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 - глубина с критическим уровнем содержания хлоридов или глубина карбонизации;</w:t>
      </w:r>
    </w:p>
    <w:p w14:paraId="7C0A0799" w14:textId="77777777" w:rsidR="00000000" w:rsidRPr="00B17DDE" w:rsidRDefault="00C37CD6">
      <w:pPr>
        <w:pStyle w:val="FORMATTEXT"/>
        <w:rPr>
          <w:rFonts w:ascii="Times New Roman" w:hAnsi="Times New Roman" w:cs="Times New Roman"/>
        </w:rPr>
      </w:pPr>
    </w:p>
    <w:p w14:paraId="27D2769D"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П - пассивированный участок поверхности без коррозии;</w:t>
      </w:r>
    </w:p>
    <w:p w14:paraId="501D2C97" w14:textId="77777777" w:rsidR="00000000" w:rsidRPr="00B17DDE" w:rsidRDefault="00C37CD6">
      <w:pPr>
        <w:pStyle w:val="FORMATTEXT"/>
        <w:rPr>
          <w:rFonts w:ascii="Times New Roman" w:hAnsi="Times New Roman" w:cs="Times New Roman"/>
        </w:rPr>
      </w:pPr>
    </w:p>
    <w:p w14:paraId="0A44889B"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А-В - участки с коррозие</w:t>
      </w:r>
      <w:r w:rsidRPr="00B17DDE">
        <w:rPr>
          <w:rFonts w:ascii="Times New Roman" w:hAnsi="Times New Roman" w:cs="Times New Roman"/>
        </w:rPr>
        <w:t>й арматуры вследствие:</w:t>
      </w:r>
    </w:p>
    <w:p w14:paraId="02395D6E" w14:textId="77777777" w:rsidR="00000000" w:rsidRPr="00B17DDE" w:rsidRDefault="00C37CD6">
      <w:pPr>
        <w:pStyle w:val="FORMATTEXT"/>
        <w:rPr>
          <w:rFonts w:ascii="Times New Roman" w:hAnsi="Times New Roman" w:cs="Times New Roman"/>
        </w:rPr>
      </w:pPr>
    </w:p>
    <w:p w14:paraId="6DC2047F"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 - недостаточного защитного слоя бетона,</w:t>
      </w:r>
    </w:p>
    <w:p w14:paraId="47337D8A" w14:textId="77777777" w:rsidR="00000000" w:rsidRPr="00B17DDE" w:rsidRDefault="00C37CD6">
      <w:pPr>
        <w:pStyle w:val="FORMATTEXT"/>
        <w:rPr>
          <w:rFonts w:ascii="Times New Roman" w:hAnsi="Times New Roman" w:cs="Times New Roman"/>
        </w:rPr>
      </w:pPr>
    </w:p>
    <w:p w14:paraId="1D63FC37"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Б - недостаточного качества бетона;</w:t>
      </w:r>
    </w:p>
    <w:p w14:paraId="1FCF7EBB" w14:textId="77777777" w:rsidR="00000000" w:rsidRPr="00B17DDE" w:rsidRDefault="00C37CD6">
      <w:pPr>
        <w:pStyle w:val="FORMATTEXT"/>
        <w:rPr>
          <w:rFonts w:ascii="Times New Roman" w:hAnsi="Times New Roman" w:cs="Times New Roman"/>
        </w:rPr>
      </w:pPr>
    </w:p>
    <w:p w14:paraId="763DA0F9"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В - наличия трещин </w:t>
      </w:r>
    </w:p>
    <w:p w14:paraId="355576E1" w14:textId="77777777" w:rsidR="00000000" w:rsidRPr="00B17DDE" w:rsidRDefault="00C37CD6">
      <w:pPr>
        <w:pStyle w:val="FORMATTEXT"/>
        <w:jc w:val="center"/>
        <w:rPr>
          <w:rFonts w:ascii="Times New Roman" w:hAnsi="Times New Roman" w:cs="Times New Roman"/>
        </w:rPr>
      </w:pPr>
    </w:p>
    <w:p w14:paraId="2ABE6A7C"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К.3 - Схематичное изображение метода 9.3-1 после применения</w:t>
      </w:r>
    </w:p>
    <w:p w14:paraId="6607DB3B" w14:textId="77777777" w:rsidR="00000000" w:rsidRPr="00B17DDE" w:rsidRDefault="00C37CD6">
      <w:pPr>
        <w:pStyle w:val="FORMATTEXT"/>
        <w:jc w:val="center"/>
        <w:rPr>
          <w:rFonts w:ascii="Times New Roman" w:hAnsi="Times New Roman" w:cs="Times New Roman"/>
        </w:rPr>
      </w:pPr>
    </w:p>
    <w:p w14:paraId="56724B83" w14:textId="77777777" w:rsidR="00000000" w:rsidRPr="00B17DDE" w:rsidRDefault="00C37CD6">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50"/>
      </w:tblGrid>
      <w:tr w:rsidR="00B17DDE" w:rsidRPr="00B17DDE" w14:paraId="7E78BD6E" w14:textId="77777777">
        <w:tblPrEx>
          <w:tblCellMar>
            <w:top w:w="0" w:type="dxa"/>
            <w:bottom w:w="0" w:type="dxa"/>
          </w:tblCellMar>
        </w:tblPrEx>
        <w:trPr>
          <w:jc w:val="center"/>
        </w:trPr>
        <w:tc>
          <w:tcPr>
            <w:tcW w:w="7950" w:type="dxa"/>
            <w:tcBorders>
              <w:top w:val="nil"/>
              <w:left w:val="nil"/>
              <w:bottom w:val="nil"/>
              <w:right w:val="nil"/>
            </w:tcBorders>
            <w:tcMar>
              <w:top w:w="114" w:type="dxa"/>
              <w:left w:w="28" w:type="dxa"/>
              <w:bottom w:w="114" w:type="dxa"/>
              <w:right w:w="28" w:type="dxa"/>
            </w:tcMar>
          </w:tcPr>
          <w:p w14:paraId="79C7BBB3" w14:textId="1F5F2C96" w:rsidR="00000000" w:rsidRPr="00B17DDE" w:rsidRDefault="00D65B80">
            <w:pPr>
              <w:widowControl w:val="0"/>
              <w:autoSpaceDE w:val="0"/>
              <w:autoSpaceDN w:val="0"/>
              <w:adjustRightInd w:val="0"/>
              <w:spacing w:after="0" w:line="240" w:lineRule="auto"/>
              <w:jc w:val="center"/>
              <w:rPr>
                <w:rFonts w:ascii="Times New Roman" w:hAnsi="Times New Roman" w:cs="Times New Roman"/>
                <w:sz w:val="24"/>
                <w:szCs w:val="24"/>
              </w:rPr>
            </w:pPr>
            <w:r w:rsidRPr="00B17DDE">
              <w:rPr>
                <w:rFonts w:ascii="Times New Roman" w:hAnsi="Times New Roman" w:cs="Times New Roman"/>
                <w:noProof/>
                <w:position w:val="-151"/>
                <w:sz w:val="24"/>
                <w:szCs w:val="24"/>
              </w:rPr>
              <w:drawing>
                <wp:inline distT="0" distB="0" distL="0" distR="0" wp14:anchorId="691E797C" wp14:editId="2495BC22">
                  <wp:extent cx="4565015" cy="379412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565015" cy="3794125"/>
                          </a:xfrm>
                          <a:prstGeom prst="rect">
                            <a:avLst/>
                          </a:prstGeom>
                          <a:noFill/>
                          <a:ln>
                            <a:noFill/>
                          </a:ln>
                        </pic:spPr>
                      </pic:pic>
                    </a:graphicData>
                  </a:graphic>
                </wp:inline>
              </w:drawing>
            </w:r>
          </w:p>
        </w:tc>
      </w:tr>
    </w:tbl>
    <w:p w14:paraId="79082B74" w14:textId="77777777" w:rsidR="00000000" w:rsidRPr="00B17DDE" w:rsidRDefault="00C37CD6">
      <w:pPr>
        <w:widowControl w:val="0"/>
        <w:autoSpaceDE w:val="0"/>
        <w:autoSpaceDN w:val="0"/>
        <w:adjustRightInd w:val="0"/>
        <w:spacing w:after="0" w:line="240" w:lineRule="auto"/>
        <w:rPr>
          <w:rFonts w:ascii="Times New Roman" w:hAnsi="Times New Roman" w:cs="Times New Roman"/>
          <w:sz w:val="24"/>
          <w:szCs w:val="24"/>
        </w:rPr>
      </w:pPr>
    </w:p>
    <w:p w14:paraId="49780324"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 xml:space="preserve">      </w:t>
      </w:r>
    </w:p>
    <w:p w14:paraId="1C1D5B9D"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С1, С2 - защитный слой бетона;</w:t>
      </w:r>
    </w:p>
    <w:p w14:paraId="2D506037" w14:textId="77777777" w:rsidR="00000000" w:rsidRPr="00B17DDE" w:rsidRDefault="00C37CD6">
      <w:pPr>
        <w:pStyle w:val="FORMATTEXT"/>
        <w:rPr>
          <w:rFonts w:ascii="Times New Roman" w:hAnsi="Times New Roman" w:cs="Times New Roman"/>
        </w:rPr>
      </w:pPr>
    </w:p>
    <w:p w14:paraId="7F87F113"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 - глубина с критическим уровнем содержания хлоридов или глубина карбонизации;</w:t>
      </w:r>
    </w:p>
    <w:p w14:paraId="1D38509A" w14:textId="77777777" w:rsidR="00000000" w:rsidRPr="00B17DDE" w:rsidRDefault="00C37CD6">
      <w:pPr>
        <w:pStyle w:val="FORMATTEXT"/>
        <w:rPr>
          <w:rFonts w:ascii="Times New Roman" w:hAnsi="Times New Roman" w:cs="Times New Roman"/>
        </w:rPr>
      </w:pPr>
    </w:p>
    <w:p w14:paraId="1478F09A"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П - пассивированный участок поверхности без коррозии;</w:t>
      </w:r>
    </w:p>
    <w:p w14:paraId="7EB2F073" w14:textId="77777777" w:rsidR="00000000" w:rsidRPr="00B17DDE" w:rsidRDefault="00C37CD6">
      <w:pPr>
        <w:pStyle w:val="FORMATTEXT"/>
        <w:rPr>
          <w:rFonts w:ascii="Times New Roman" w:hAnsi="Times New Roman" w:cs="Times New Roman"/>
        </w:rPr>
      </w:pPr>
    </w:p>
    <w:p w14:paraId="31BF67EF"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А-В - участки с коррози</w:t>
      </w:r>
      <w:r w:rsidRPr="00B17DDE">
        <w:rPr>
          <w:rFonts w:ascii="Times New Roman" w:hAnsi="Times New Roman" w:cs="Times New Roman"/>
        </w:rPr>
        <w:t>ей арматуры вследствие:</w:t>
      </w:r>
    </w:p>
    <w:p w14:paraId="170314EB" w14:textId="77777777" w:rsidR="00000000" w:rsidRPr="00B17DDE" w:rsidRDefault="00C37CD6">
      <w:pPr>
        <w:pStyle w:val="FORMATTEXT"/>
        <w:rPr>
          <w:rFonts w:ascii="Times New Roman" w:hAnsi="Times New Roman" w:cs="Times New Roman"/>
        </w:rPr>
      </w:pPr>
    </w:p>
    <w:p w14:paraId="6C462DB8"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А - недостаточного защитного слоя бетона,</w:t>
      </w:r>
    </w:p>
    <w:p w14:paraId="5B54EE71" w14:textId="77777777" w:rsidR="00000000" w:rsidRPr="00B17DDE" w:rsidRDefault="00C37CD6">
      <w:pPr>
        <w:pStyle w:val="FORMATTEXT"/>
        <w:rPr>
          <w:rFonts w:ascii="Times New Roman" w:hAnsi="Times New Roman" w:cs="Times New Roman"/>
        </w:rPr>
      </w:pPr>
    </w:p>
    <w:p w14:paraId="644C55F7"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Б - недостаточного качества бетона;</w:t>
      </w:r>
    </w:p>
    <w:p w14:paraId="5F8ADAAA" w14:textId="77777777" w:rsidR="00000000" w:rsidRPr="00B17DDE" w:rsidRDefault="00C37CD6">
      <w:pPr>
        <w:pStyle w:val="FORMATTEXT"/>
        <w:rPr>
          <w:rFonts w:ascii="Times New Roman" w:hAnsi="Times New Roman" w:cs="Times New Roman"/>
        </w:rPr>
      </w:pPr>
    </w:p>
    <w:p w14:paraId="6CF3A836" w14:textId="77777777" w:rsidR="00000000" w:rsidRPr="00B17DDE" w:rsidRDefault="00C37CD6">
      <w:pPr>
        <w:pStyle w:val="FORMATTEXT"/>
        <w:rPr>
          <w:rFonts w:ascii="Times New Roman" w:hAnsi="Times New Roman" w:cs="Times New Roman"/>
        </w:rPr>
      </w:pPr>
      <w:r w:rsidRPr="00B17DDE">
        <w:rPr>
          <w:rFonts w:ascii="Times New Roman" w:hAnsi="Times New Roman" w:cs="Times New Roman"/>
        </w:rPr>
        <w:t xml:space="preserve">     В - наличия трещин </w:t>
      </w:r>
    </w:p>
    <w:p w14:paraId="5A891481" w14:textId="77777777" w:rsidR="00000000" w:rsidRPr="00B17DDE" w:rsidRDefault="00C37CD6">
      <w:pPr>
        <w:pStyle w:val="FORMATTEXT"/>
        <w:jc w:val="center"/>
        <w:rPr>
          <w:rFonts w:ascii="Times New Roman" w:hAnsi="Times New Roman" w:cs="Times New Roman"/>
        </w:rPr>
      </w:pPr>
    </w:p>
    <w:p w14:paraId="57E4807D" w14:textId="77777777" w:rsidR="00000000" w:rsidRPr="00B17DDE" w:rsidRDefault="00C37CD6">
      <w:pPr>
        <w:pStyle w:val="FORMATTEXT"/>
        <w:jc w:val="center"/>
        <w:rPr>
          <w:rFonts w:ascii="Times New Roman" w:hAnsi="Times New Roman" w:cs="Times New Roman"/>
        </w:rPr>
      </w:pPr>
      <w:r w:rsidRPr="00B17DDE">
        <w:rPr>
          <w:rFonts w:ascii="Times New Roman" w:hAnsi="Times New Roman" w:cs="Times New Roman"/>
        </w:rPr>
        <w:t>Рисунок К.4 - Схематичное изображение метода 9.3-2 после применения</w:t>
      </w:r>
    </w:p>
    <w:p w14:paraId="74221D4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К.3.2 Типичной областью применения метода</w:t>
      </w:r>
      <w:r w:rsidRPr="00B17DDE">
        <w:rPr>
          <w:rFonts w:ascii="Times New Roman" w:hAnsi="Times New Roman" w:cs="Times New Roman"/>
        </w:rPr>
        <w:t xml:space="preserve"> 9.3 является защита арматуры конструкций от коррозии в дополнение к другим методам на раннем этапе коррозии.</w:t>
      </w:r>
    </w:p>
    <w:p w14:paraId="5BC99C15" w14:textId="77777777" w:rsidR="00000000" w:rsidRPr="00B17DDE" w:rsidRDefault="00C37CD6">
      <w:pPr>
        <w:pStyle w:val="FORMATTEXT"/>
        <w:ind w:firstLine="568"/>
        <w:jc w:val="both"/>
        <w:rPr>
          <w:rFonts w:ascii="Times New Roman" w:hAnsi="Times New Roman" w:cs="Times New Roman"/>
        </w:rPr>
      </w:pPr>
    </w:p>
    <w:p w14:paraId="6075BE80"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К.3.3 Для проектирования ремонта по методам 9.3-1 и 9.3-2 проводят испытания участков конструкции с целью определения эффективности и оценки долг</w:t>
      </w:r>
      <w:r w:rsidRPr="00B17DDE">
        <w:rPr>
          <w:rFonts w:ascii="Times New Roman" w:hAnsi="Times New Roman" w:cs="Times New Roman"/>
        </w:rPr>
        <w:t>овечности работ в конкретных условиях (контролируются состояние бетона и арматурного каркаса, условия окружающей среды и пр.).</w:t>
      </w:r>
    </w:p>
    <w:p w14:paraId="201A0B6B" w14:textId="77777777" w:rsidR="00000000" w:rsidRPr="00B17DDE" w:rsidRDefault="00C37CD6">
      <w:pPr>
        <w:pStyle w:val="FORMATTEXT"/>
        <w:ind w:firstLine="568"/>
        <w:jc w:val="both"/>
        <w:rPr>
          <w:rFonts w:ascii="Times New Roman" w:hAnsi="Times New Roman" w:cs="Times New Roman"/>
        </w:rPr>
      </w:pPr>
    </w:p>
    <w:p w14:paraId="2234D65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К.3.4 В процессе осуществления работ следует применять ингибиторы по технологии, указанной в спецификациях на материалы.</w:t>
      </w:r>
    </w:p>
    <w:p w14:paraId="600EE872" w14:textId="77777777" w:rsidR="00000000" w:rsidRPr="00B17DDE" w:rsidRDefault="00C37CD6">
      <w:pPr>
        <w:pStyle w:val="FORMATTEXT"/>
        <w:ind w:firstLine="568"/>
        <w:jc w:val="both"/>
        <w:rPr>
          <w:rFonts w:ascii="Times New Roman" w:hAnsi="Times New Roman" w:cs="Times New Roman"/>
        </w:rPr>
      </w:pPr>
    </w:p>
    <w:p w14:paraId="36F8436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К.3.5 </w:t>
      </w:r>
      <w:r w:rsidRPr="00B17DDE">
        <w:rPr>
          <w:rFonts w:ascii="Times New Roman" w:hAnsi="Times New Roman" w:cs="Times New Roman"/>
        </w:rPr>
        <w:t xml:space="preserve">Контроль качества работ и отработку технологии необходимо осуществлять на пробных участках </w:t>
      </w:r>
      <w:r w:rsidRPr="00B17DDE">
        <w:rPr>
          <w:rFonts w:ascii="Times New Roman" w:hAnsi="Times New Roman" w:cs="Times New Roman"/>
        </w:rPr>
        <w:lastRenderedPageBreak/>
        <w:t>конструкций.</w:t>
      </w:r>
    </w:p>
    <w:p w14:paraId="6D3E3555" w14:textId="77777777" w:rsidR="00000000" w:rsidRPr="00B17DDE" w:rsidRDefault="00C37CD6">
      <w:pPr>
        <w:pStyle w:val="FORMATTEXT"/>
        <w:ind w:firstLine="568"/>
        <w:jc w:val="both"/>
        <w:rPr>
          <w:rFonts w:ascii="Times New Roman" w:hAnsi="Times New Roman" w:cs="Times New Roman"/>
        </w:rPr>
      </w:pPr>
    </w:p>
    <w:p w14:paraId="0690EE33"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К.3.6 Для обеспечения долговечности конструкций нужно проведение регулярных осмотров и выполнение контроля коррозионного состояния арматуры в бетоне.</w:t>
      </w:r>
    </w:p>
    <w:p w14:paraId="010ED8CC" w14:textId="77777777" w:rsidR="00000000" w:rsidRPr="00B17DDE" w:rsidRDefault="00C37CD6">
      <w:pPr>
        <w:pStyle w:val="FORMATTEXT"/>
        <w:ind w:firstLine="568"/>
        <w:jc w:val="both"/>
        <w:rPr>
          <w:rFonts w:ascii="Times New Roman" w:hAnsi="Times New Roman" w:cs="Times New Roman"/>
        </w:rPr>
      </w:pPr>
    </w:p>
    <w:p w14:paraId="319FBB6A"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К.3.7 Дополняющие методы: метод 1.3 (нанесение покрытий).</w:t>
      </w:r>
    </w:p>
    <w:p w14:paraId="57E598EA" w14:textId="77777777" w:rsidR="00000000" w:rsidRPr="00B17DDE" w:rsidRDefault="00C37CD6">
      <w:pPr>
        <w:pStyle w:val="FORMATTEXT"/>
        <w:ind w:firstLine="568"/>
        <w:jc w:val="both"/>
        <w:rPr>
          <w:rFonts w:ascii="Times New Roman" w:hAnsi="Times New Roman" w:cs="Times New Roman"/>
        </w:rPr>
      </w:pPr>
    </w:p>
    <w:p w14:paraId="1E283252" w14:textId="77777777" w:rsidR="00000000" w:rsidRPr="00B17DDE" w:rsidRDefault="00C37CD6">
      <w:pPr>
        <w:pStyle w:val="FORMATTEXT"/>
        <w:ind w:firstLine="568"/>
        <w:jc w:val="both"/>
        <w:rPr>
          <w:rFonts w:ascii="Times New Roman" w:hAnsi="Times New Roman" w:cs="Times New Roman"/>
        </w:rPr>
      </w:pPr>
    </w:p>
    <w:p w14:paraId="071F45C4" w14:textId="7777777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fldChar w:fldCharType="begin"/>
      </w:r>
      <w:r w:rsidRPr="00B17DDE">
        <w:rPr>
          <w:rFonts w:ascii="Times New Roman" w:hAnsi="Times New Roman" w:cs="Times New Roman"/>
        </w:rPr>
        <w:instrText xml:space="preserve">tc </w:instrText>
      </w:r>
      <w:r w:rsidRPr="00B17DDE">
        <w:rPr>
          <w:rFonts w:ascii="Times New Roman" w:hAnsi="Times New Roman" w:cs="Times New Roman"/>
        </w:rPr>
        <w:instrText xml:space="preserve"> \l 2 </w:instrText>
      </w:r>
      <w:r w:rsidRPr="00B17DDE">
        <w:rPr>
          <w:rFonts w:ascii="Times New Roman" w:hAnsi="Times New Roman" w:cs="Times New Roman"/>
        </w:rPr>
        <w:instrText>"</w:instrText>
      </w:r>
      <w:r w:rsidRPr="00B17DDE">
        <w:rPr>
          <w:rFonts w:ascii="Times New Roman" w:hAnsi="Times New Roman" w:cs="Times New Roman"/>
        </w:rPr>
        <w:instrText>Библиография"</w:instrText>
      </w:r>
      <w:r w:rsidRPr="00B17DDE">
        <w:rPr>
          <w:rFonts w:ascii="Times New Roman" w:hAnsi="Times New Roman" w:cs="Times New Roman"/>
        </w:rPr>
        <w:fldChar w:fldCharType="end"/>
      </w:r>
    </w:p>
    <w:p w14:paraId="55C418BD" w14:textId="77777777" w:rsidR="00000000" w:rsidRPr="00B17DDE" w:rsidRDefault="00C37CD6">
      <w:pPr>
        <w:pStyle w:val="HEADERTEXT"/>
        <w:rPr>
          <w:rFonts w:ascii="Times New Roman" w:hAnsi="Times New Roman" w:cs="Times New Roman"/>
          <w:b/>
          <w:bCs/>
          <w:color w:val="auto"/>
        </w:rPr>
      </w:pPr>
    </w:p>
    <w:p w14:paraId="5EF5EEC3" w14:textId="77777777" w:rsidR="00000000" w:rsidRPr="00B17DDE" w:rsidRDefault="00C37CD6">
      <w:pPr>
        <w:pStyle w:val="HEADERTEXT"/>
        <w:jc w:val="center"/>
        <w:outlineLvl w:val="2"/>
        <w:rPr>
          <w:rFonts w:ascii="Times New Roman" w:hAnsi="Times New Roman" w:cs="Times New Roman"/>
          <w:b/>
          <w:bCs/>
          <w:color w:val="auto"/>
        </w:rPr>
      </w:pPr>
      <w:r w:rsidRPr="00B17DDE">
        <w:rPr>
          <w:rFonts w:ascii="Times New Roman" w:hAnsi="Times New Roman" w:cs="Times New Roman"/>
          <w:b/>
          <w:bCs/>
          <w:color w:val="auto"/>
        </w:rPr>
        <w:t xml:space="preserve"> Библиография</w:t>
      </w:r>
    </w:p>
    <w:p w14:paraId="64D59DE1" w14:textId="0C9E77D7"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[1] </w:t>
      </w:r>
      <w:r w:rsidRPr="00B17DDE">
        <w:rPr>
          <w:rFonts w:ascii="Times New Roman" w:hAnsi="Times New Roman" w:cs="Times New Roman"/>
        </w:rPr>
        <w:t>Федеральный закон от 30 декабря 2009 г. N 384-ФЗ "Технический регламент о безопасности зданий и сооружений"</w:t>
      </w:r>
    </w:p>
    <w:p w14:paraId="72169CD3" w14:textId="77777777" w:rsidR="00000000" w:rsidRPr="00B17DDE" w:rsidRDefault="00C37CD6">
      <w:pPr>
        <w:pStyle w:val="FORMATTEXT"/>
        <w:ind w:firstLine="568"/>
        <w:jc w:val="both"/>
        <w:rPr>
          <w:rFonts w:ascii="Times New Roman" w:hAnsi="Times New Roman" w:cs="Times New Roman"/>
        </w:rPr>
      </w:pPr>
    </w:p>
    <w:p w14:paraId="744F4692" w14:textId="35DB378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[2] </w:t>
      </w:r>
      <w:r w:rsidRPr="00B17DDE">
        <w:rPr>
          <w:rFonts w:ascii="Times New Roman" w:hAnsi="Times New Roman" w:cs="Times New Roman"/>
        </w:rPr>
        <w:t>Федеральный закон от 22 июля 2008 г. N 123-ФЗ "Тех</w:t>
      </w:r>
      <w:r w:rsidRPr="00B17DDE">
        <w:rPr>
          <w:rFonts w:ascii="Times New Roman" w:hAnsi="Times New Roman" w:cs="Times New Roman"/>
        </w:rPr>
        <w:t>нический регламент о требованиях пожарной безопасности"</w:t>
      </w:r>
    </w:p>
    <w:p w14:paraId="20534A99" w14:textId="77777777" w:rsidR="00000000" w:rsidRPr="00B17DDE" w:rsidRDefault="00C37CD6">
      <w:pPr>
        <w:pStyle w:val="FORMATTEXT"/>
        <w:ind w:firstLine="568"/>
        <w:jc w:val="both"/>
        <w:rPr>
          <w:rFonts w:ascii="Times New Roman" w:hAnsi="Times New Roman" w:cs="Times New Roman"/>
        </w:rPr>
      </w:pPr>
    </w:p>
    <w:p w14:paraId="679B3521" w14:textId="6884CA4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[3] </w:t>
      </w:r>
      <w:r w:rsidRPr="00B17DDE">
        <w:rPr>
          <w:rFonts w:ascii="Times New Roman" w:hAnsi="Times New Roman" w:cs="Times New Roman"/>
        </w:rPr>
        <w:t>Федеральный закон от 27 декабря 2002 г. N 184-ФЗ "О техническом регулировании"</w:t>
      </w:r>
    </w:p>
    <w:p w14:paraId="485219A4" w14:textId="77777777" w:rsidR="00000000" w:rsidRPr="00B17DDE" w:rsidRDefault="00C37CD6">
      <w:pPr>
        <w:pStyle w:val="FORMATTEXT"/>
        <w:ind w:firstLine="568"/>
        <w:jc w:val="both"/>
        <w:rPr>
          <w:rFonts w:ascii="Times New Roman" w:hAnsi="Times New Roman" w:cs="Times New Roman"/>
        </w:rPr>
      </w:pPr>
    </w:p>
    <w:p w14:paraId="0069EFE1" w14:textId="77EE0E8E"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[4] </w:t>
      </w:r>
      <w:r w:rsidRPr="00B17DDE">
        <w:rPr>
          <w:rFonts w:ascii="Times New Roman" w:hAnsi="Times New Roman" w:cs="Times New Roman"/>
        </w:rPr>
        <w:t>СП 13-102-2003</w:t>
      </w:r>
      <w:r w:rsidRPr="00B17DDE">
        <w:rPr>
          <w:rFonts w:ascii="Times New Roman" w:hAnsi="Times New Roman" w:cs="Times New Roman"/>
        </w:rPr>
        <w:t xml:space="preserve"> Правила обследования несущих строительных конструкций зданий и сооружений</w:t>
      </w:r>
    </w:p>
    <w:p w14:paraId="7B243645" w14:textId="77777777" w:rsidR="00000000" w:rsidRPr="00B17DDE" w:rsidRDefault="00C37CD6">
      <w:pPr>
        <w:pStyle w:val="FORMATTEXT"/>
        <w:ind w:firstLine="568"/>
        <w:jc w:val="both"/>
        <w:rPr>
          <w:rFonts w:ascii="Times New Roman" w:hAnsi="Times New Roman" w:cs="Times New Roman"/>
        </w:rPr>
      </w:pPr>
    </w:p>
    <w:p w14:paraId="3E89787F" w14:textId="13EF9ED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[5] </w:t>
      </w:r>
      <w:r w:rsidRPr="00B17DDE">
        <w:rPr>
          <w:rFonts w:ascii="Times New Roman" w:hAnsi="Times New Roman" w:cs="Times New Roman"/>
        </w:rPr>
        <w:t>СНиП 12-03-2001</w:t>
      </w:r>
      <w:r w:rsidRPr="00B17DDE">
        <w:rPr>
          <w:rFonts w:ascii="Times New Roman" w:hAnsi="Times New Roman" w:cs="Times New Roman"/>
        </w:rPr>
        <w:t xml:space="preserve"> Безопасность труда в строительстве. Часть 1. Общие требования</w:t>
      </w:r>
    </w:p>
    <w:p w14:paraId="3AE064C6" w14:textId="77777777" w:rsidR="00000000" w:rsidRPr="00B17DDE" w:rsidRDefault="00C37CD6">
      <w:pPr>
        <w:pStyle w:val="FORMATTEXT"/>
        <w:ind w:firstLine="568"/>
        <w:jc w:val="both"/>
        <w:rPr>
          <w:rFonts w:ascii="Times New Roman" w:hAnsi="Times New Roman" w:cs="Times New Roman"/>
        </w:rPr>
      </w:pPr>
    </w:p>
    <w:p w14:paraId="5B1D645F" w14:textId="72EC04EA"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[6] </w:t>
      </w:r>
      <w:r w:rsidRPr="00B17DDE">
        <w:rPr>
          <w:rFonts w:ascii="Times New Roman" w:hAnsi="Times New Roman" w:cs="Times New Roman"/>
        </w:rPr>
        <w:t>СНиП 12-04-2002</w:t>
      </w:r>
      <w:r w:rsidRPr="00B17DDE">
        <w:rPr>
          <w:rFonts w:ascii="Times New Roman" w:hAnsi="Times New Roman" w:cs="Times New Roman"/>
        </w:rPr>
        <w:t xml:space="preserve"> Безопасность труда в строительстве. Часть 2. Строительное производство</w:t>
      </w:r>
    </w:p>
    <w:p w14:paraId="11A082EE" w14:textId="77777777" w:rsidR="00000000" w:rsidRPr="00B17DDE" w:rsidRDefault="00C37CD6">
      <w:pPr>
        <w:pStyle w:val="FORMATTEXT"/>
        <w:ind w:firstLine="568"/>
        <w:jc w:val="both"/>
        <w:rPr>
          <w:rFonts w:ascii="Times New Roman" w:hAnsi="Times New Roman" w:cs="Times New Roman"/>
        </w:rPr>
      </w:pPr>
    </w:p>
    <w:p w14:paraId="55CBA5F2" w14:textId="0F8A30A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[7] </w:t>
      </w:r>
      <w:r w:rsidRPr="00B17DDE">
        <w:rPr>
          <w:rFonts w:ascii="Times New Roman" w:hAnsi="Times New Roman" w:cs="Times New Roman"/>
        </w:rPr>
        <w:t>П 85-2001</w:t>
      </w:r>
      <w:r w:rsidRPr="00B17DDE">
        <w:rPr>
          <w:rFonts w:ascii="Times New Roman" w:hAnsi="Times New Roman" w:cs="Times New Roman"/>
        </w:rPr>
        <w:t xml:space="preserve"> Рекоменда</w:t>
      </w:r>
      <w:r w:rsidRPr="00B17DDE">
        <w:rPr>
          <w:rFonts w:ascii="Times New Roman" w:hAnsi="Times New Roman" w:cs="Times New Roman"/>
        </w:rPr>
        <w:t>ции по анализу данных и проведению натурных наблюдений за напряженно-деформированным состоянием, раскрытием швов и трещин в бетонных и железобетонных сооружениях</w:t>
      </w:r>
    </w:p>
    <w:p w14:paraId="00AA2BAE" w14:textId="77777777" w:rsidR="00000000" w:rsidRPr="00B17DDE" w:rsidRDefault="00C37CD6">
      <w:pPr>
        <w:pStyle w:val="FORMATTEXT"/>
        <w:ind w:firstLine="568"/>
        <w:jc w:val="both"/>
        <w:rPr>
          <w:rFonts w:ascii="Times New Roman" w:hAnsi="Times New Roman" w:cs="Times New Roman"/>
        </w:rPr>
      </w:pPr>
    </w:p>
    <w:p w14:paraId="632A4723" w14:textId="7751AFA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[8] </w:t>
      </w:r>
      <w:r w:rsidRPr="00B17DDE">
        <w:rPr>
          <w:rFonts w:ascii="Times New Roman" w:hAnsi="Times New Roman" w:cs="Times New Roman"/>
        </w:rPr>
        <w:t>ОДМ 218.3.001-2010</w:t>
      </w:r>
      <w:r w:rsidRPr="00B17DDE">
        <w:rPr>
          <w:rFonts w:ascii="Times New Roman" w:hAnsi="Times New Roman" w:cs="Times New Roman"/>
        </w:rPr>
        <w:t xml:space="preserve"> Рекомендации по диагностике активной ко</w:t>
      </w:r>
      <w:r w:rsidRPr="00B17DDE">
        <w:rPr>
          <w:rFonts w:ascii="Times New Roman" w:hAnsi="Times New Roman" w:cs="Times New Roman"/>
        </w:rPr>
        <w:t>ррозии арматуры в железобетонных конструкциях мостовых сооружений на автомобильных дорогах методом потенциалов полуэлемента</w:t>
      </w:r>
    </w:p>
    <w:p w14:paraId="67F7F9E1" w14:textId="77777777" w:rsidR="00000000" w:rsidRPr="00B17DDE" w:rsidRDefault="00C37CD6">
      <w:pPr>
        <w:pStyle w:val="FORMATTEXT"/>
        <w:ind w:firstLine="568"/>
        <w:jc w:val="both"/>
        <w:rPr>
          <w:rFonts w:ascii="Times New Roman" w:hAnsi="Times New Roman" w:cs="Times New Roman"/>
        </w:rPr>
      </w:pPr>
    </w:p>
    <w:p w14:paraId="14AAF9CD" w14:textId="7B0D66B2"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[9] (Исключена, </w:t>
      </w:r>
      <w:r w:rsidRPr="00B17DDE">
        <w:rPr>
          <w:rFonts w:ascii="Times New Roman" w:hAnsi="Times New Roman" w:cs="Times New Roman"/>
        </w:rPr>
        <w:t>Изм. N 1</w:t>
      </w:r>
      <w:r w:rsidRPr="00B17DDE">
        <w:rPr>
          <w:rFonts w:ascii="Times New Roman" w:hAnsi="Times New Roman" w:cs="Times New Roman"/>
        </w:rPr>
        <w:t>).</w:t>
      </w:r>
    </w:p>
    <w:p w14:paraId="7E3DEB96" w14:textId="77777777" w:rsidR="00000000" w:rsidRPr="00B17DDE" w:rsidRDefault="00C37CD6">
      <w:pPr>
        <w:pStyle w:val="FORMATTEXT"/>
        <w:ind w:firstLine="568"/>
        <w:jc w:val="both"/>
        <w:rPr>
          <w:rFonts w:ascii="Times New Roman" w:hAnsi="Times New Roman" w:cs="Times New Roman"/>
        </w:rPr>
      </w:pPr>
    </w:p>
    <w:p w14:paraId="45BDF524" w14:textId="139B2D75"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[10] (Исключена, </w:t>
      </w:r>
      <w:r w:rsidRPr="00B17DDE">
        <w:rPr>
          <w:rFonts w:ascii="Times New Roman" w:hAnsi="Times New Roman" w:cs="Times New Roman"/>
        </w:rPr>
        <w:t>Изм. N 1</w:t>
      </w:r>
      <w:r w:rsidRPr="00B17DDE">
        <w:rPr>
          <w:rFonts w:ascii="Times New Roman" w:hAnsi="Times New Roman" w:cs="Times New Roman"/>
        </w:rPr>
        <w:t>).</w:t>
      </w:r>
    </w:p>
    <w:p w14:paraId="2372307C" w14:textId="77777777" w:rsidR="00000000" w:rsidRPr="00B17DDE" w:rsidRDefault="00C37CD6">
      <w:pPr>
        <w:pStyle w:val="FORMATTEXT"/>
        <w:ind w:firstLine="568"/>
        <w:jc w:val="both"/>
        <w:rPr>
          <w:rFonts w:ascii="Times New Roman" w:hAnsi="Times New Roman" w:cs="Times New Roman"/>
        </w:rPr>
      </w:pPr>
    </w:p>
    <w:p w14:paraId="54A0897E" w14:textId="62C6EDF4"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[11] (Исключена, </w:t>
      </w:r>
      <w:r w:rsidRPr="00B17DDE">
        <w:rPr>
          <w:rFonts w:ascii="Times New Roman" w:hAnsi="Times New Roman" w:cs="Times New Roman"/>
        </w:rPr>
        <w:t>Изм.</w:t>
      </w:r>
      <w:r w:rsidRPr="00B17DDE">
        <w:rPr>
          <w:rFonts w:ascii="Times New Roman" w:hAnsi="Times New Roman" w:cs="Times New Roman"/>
        </w:rPr>
        <w:t xml:space="preserve"> N 1</w:t>
      </w:r>
      <w:r w:rsidRPr="00B17DDE">
        <w:rPr>
          <w:rFonts w:ascii="Times New Roman" w:hAnsi="Times New Roman" w:cs="Times New Roman"/>
        </w:rPr>
        <w:t>).</w:t>
      </w:r>
    </w:p>
    <w:p w14:paraId="2DC79C6A" w14:textId="77777777" w:rsidR="00000000" w:rsidRPr="00B17DDE" w:rsidRDefault="00C37CD6">
      <w:pPr>
        <w:pStyle w:val="FORMATTEXT"/>
        <w:ind w:firstLine="568"/>
        <w:jc w:val="both"/>
        <w:rPr>
          <w:rFonts w:ascii="Times New Roman" w:hAnsi="Times New Roman" w:cs="Times New Roman"/>
        </w:rPr>
      </w:pPr>
    </w:p>
    <w:p w14:paraId="3C8CA1E5" w14:textId="1A5C02B0"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[12] (Исключена, </w:t>
      </w:r>
      <w:r w:rsidRPr="00B17DDE">
        <w:rPr>
          <w:rFonts w:ascii="Times New Roman" w:hAnsi="Times New Roman" w:cs="Times New Roman"/>
        </w:rPr>
        <w:t>Изм. N 1</w:t>
      </w:r>
      <w:r w:rsidRPr="00B17DDE">
        <w:rPr>
          <w:rFonts w:ascii="Times New Roman" w:hAnsi="Times New Roman" w:cs="Times New Roman"/>
        </w:rPr>
        <w:t>).</w:t>
      </w:r>
    </w:p>
    <w:p w14:paraId="7A2B97C5" w14:textId="77777777" w:rsidR="00000000" w:rsidRPr="00B17DDE" w:rsidRDefault="00C37CD6">
      <w:pPr>
        <w:pStyle w:val="FORMATTEXT"/>
        <w:ind w:firstLine="568"/>
        <w:jc w:val="both"/>
        <w:rPr>
          <w:rFonts w:ascii="Times New Roman" w:hAnsi="Times New Roman" w:cs="Times New Roman"/>
        </w:rPr>
      </w:pPr>
    </w:p>
    <w:p w14:paraId="6738A7B3" w14:textId="5698D8A8" w:rsidR="00000000" w:rsidRPr="00B17DDE" w:rsidRDefault="00C37CD6">
      <w:pPr>
        <w:pStyle w:val="FORMATTEXT"/>
        <w:ind w:firstLine="568"/>
        <w:jc w:val="both"/>
        <w:rPr>
          <w:rFonts w:ascii="Times New Roman" w:hAnsi="Times New Roman" w:cs="Times New Roman"/>
        </w:rPr>
      </w:pPr>
      <w:r w:rsidRPr="00B17DDE">
        <w:rPr>
          <w:rFonts w:ascii="Times New Roman" w:hAnsi="Times New Roman" w:cs="Times New Roman"/>
        </w:rPr>
        <w:t xml:space="preserve">[13] </w:t>
      </w:r>
      <w:r w:rsidRPr="00B17DDE">
        <w:rPr>
          <w:rFonts w:ascii="Times New Roman" w:hAnsi="Times New Roman" w:cs="Times New Roman"/>
        </w:rPr>
        <w:t>МИ 41-88</w:t>
      </w:r>
      <w:r w:rsidRPr="00B17DDE">
        <w:rPr>
          <w:rFonts w:ascii="Times New Roman" w:hAnsi="Times New Roman" w:cs="Times New Roman"/>
        </w:rPr>
        <w:t xml:space="preserve"> Методические указания. Государствен</w:t>
      </w:r>
      <w:r w:rsidRPr="00B17DDE">
        <w:rPr>
          <w:rFonts w:ascii="Times New Roman" w:hAnsi="Times New Roman" w:cs="Times New Roman"/>
        </w:rPr>
        <w:t xml:space="preserve">ная система обеспечения единства измерений. Методика выполнения измерений параметров шероховатости поверхности по </w:t>
      </w:r>
      <w:r w:rsidRPr="00B17DDE">
        <w:rPr>
          <w:rFonts w:ascii="Times New Roman" w:hAnsi="Times New Roman" w:cs="Times New Roman"/>
        </w:rPr>
        <w:t>ГОСТ 2789-73</w:t>
      </w:r>
      <w:r w:rsidRPr="00B17DDE">
        <w:rPr>
          <w:rFonts w:ascii="Times New Roman" w:hAnsi="Times New Roman" w:cs="Times New Roman"/>
        </w:rPr>
        <w:t xml:space="preserve"> при помощи приборов профильного метода </w:t>
      </w:r>
    </w:p>
    <w:p w14:paraId="03866FEC" w14:textId="77777777" w:rsidR="00000000" w:rsidRPr="00B17DDE" w:rsidRDefault="00C37CD6">
      <w:pPr>
        <w:pStyle w:val="FORMATTEXT"/>
        <w:jc w:val="both"/>
        <w:rPr>
          <w:rFonts w:ascii="Times New Roman" w:hAnsi="Times New Roman" w:cs="Times New Roman"/>
        </w:rPr>
      </w:pPr>
      <w:r w:rsidRPr="00B17DDE">
        <w:rPr>
          <w:rFonts w:ascii="Times New Roman" w:hAnsi="Times New Roman" w:cs="Times New Roman"/>
        </w:rPr>
        <w:t>          </w:t>
      </w:r>
    </w:p>
    <w:p w14:paraId="69380F18" w14:textId="77777777" w:rsidR="00C37CD6" w:rsidRPr="00B17DDE" w:rsidRDefault="00C37CD6">
      <w:pPr>
        <w:widowControl w:val="0"/>
        <w:autoSpaceDE w:val="0"/>
        <w:autoSpaceDN w:val="0"/>
        <w:adjustRightInd w:val="0"/>
        <w:spacing w:after="0" w:line="240" w:lineRule="auto"/>
        <w:rPr>
          <w:rFonts w:ascii="Times New Roman" w:hAnsi="Times New Roman" w:cs="Times New Roman"/>
        </w:rPr>
      </w:pPr>
      <w:r w:rsidRPr="00B17DDE">
        <w:rPr>
          <w:rFonts w:ascii="Times New Roman" w:hAnsi="Times New Roman" w:cs="Times New Roman"/>
          <w:sz w:val="24"/>
          <w:szCs w:val="24"/>
        </w:rPr>
        <w:t xml:space="preserve">  </w:t>
      </w:r>
      <w:r w:rsidRPr="00B17DDE">
        <w:rPr>
          <w:rFonts w:ascii="Times New Roman" w:hAnsi="Times New Roman" w:cs="Times New Roman"/>
          <w:sz w:val="24"/>
          <w:szCs w:val="24"/>
        </w:rPr>
        <w:t xml:space="preserve">   </w:t>
      </w:r>
    </w:p>
    <w:sectPr w:rsidR="00C37CD6" w:rsidRPr="00B17DDE">
      <w:headerReference w:type="default" r:id="rId312"/>
      <w:footerReference w:type="default" r:id="rId313"/>
      <w:type w:val="continuous"/>
      <w:pgSz w:w="11907" w:h="16840"/>
      <w:pgMar w:top="850" w:right="850" w:bottom="1134" w:left="141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93C76" w14:textId="77777777" w:rsidR="00C37CD6" w:rsidRDefault="00C37CD6">
      <w:pPr>
        <w:spacing w:after="0" w:line="240" w:lineRule="auto"/>
      </w:pPr>
      <w:r>
        <w:separator/>
      </w:r>
    </w:p>
  </w:endnote>
  <w:endnote w:type="continuationSeparator" w:id="0">
    <w:p w14:paraId="65938D44" w14:textId="77777777" w:rsidR="00C37CD6" w:rsidRDefault="00C37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2A69" w14:textId="77777777" w:rsidR="00000000" w:rsidRDefault="00C37CD6">
    <w:r>
      <w:rPr>
        <w:rFonts w:ascii="Arial, sans-serif" w:hAnsi="Arial, sans-serif"/>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AB601" w14:textId="77777777" w:rsidR="00C37CD6" w:rsidRDefault="00C37CD6">
      <w:pPr>
        <w:spacing w:after="0" w:line="240" w:lineRule="auto"/>
      </w:pPr>
      <w:r>
        <w:separator/>
      </w:r>
    </w:p>
  </w:footnote>
  <w:footnote w:type="continuationSeparator" w:id="0">
    <w:p w14:paraId="01792885" w14:textId="77777777" w:rsidR="00C37CD6" w:rsidRDefault="00C37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D1E8" w14:textId="1738B23F" w:rsidR="00000000" w:rsidRDefault="00C37CD6">
    <w:pPr>
      <w:pStyle w:val="COLTOP"/>
      <w:pBdr>
        <w:bottom w:val="single" w:sz="4" w:space="1" w:color="auto"/>
      </w:pBdr>
      <w:jc w:val="right"/>
    </w:pPr>
    <w:r>
      <w:t xml:space="preserve">Страница </w:t>
    </w:r>
    <w:r>
      <w:pgNum/>
    </w:r>
  </w:p>
  <w:p w14:paraId="225B7B2A" w14:textId="77777777" w:rsidR="00000000" w:rsidRDefault="00C37CD6">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DDE"/>
    <w:rsid w:val="00B17DDE"/>
    <w:rsid w:val="00C37CD6"/>
    <w:rsid w:val="00D65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7B380F"/>
  <w14:defaultImageDpi w14:val="0"/>
  <w15:docId w15:val="{86135467-5A69-4151-B80A-EA8DD9CB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B17DDE"/>
    <w:pPr>
      <w:tabs>
        <w:tab w:val="center" w:pos="4677"/>
        <w:tab w:val="right" w:pos="9355"/>
      </w:tabs>
    </w:pPr>
  </w:style>
  <w:style w:type="character" w:customStyle="1" w:styleId="a4">
    <w:name w:val="Верхний колонтитул Знак"/>
    <w:basedOn w:val="a0"/>
    <w:link w:val="a3"/>
    <w:uiPriority w:val="99"/>
    <w:rsid w:val="00B17DDE"/>
  </w:style>
  <w:style w:type="paragraph" w:styleId="a5">
    <w:name w:val="footer"/>
    <w:basedOn w:val="a"/>
    <w:link w:val="a6"/>
    <w:uiPriority w:val="99"/>
    <w:unhideWhenUsed/>
    <w:rsid w:val="00B17DDE"/>
    <w:pPr>
      <w:tabs>
        <w:tab w:val="center" w:pos="4677"/>
        <w:tab w:val="right" w:pos="9355"/>
      </w:tabs>
    </w:pPr>
  </w:style>
  <w:style w:type="character" w:customStyle="1" w:styleId="a6">
    <w:name w:val="Нижний колонтитул Знак"/>
    <w:basedOn w:val="a0"/>
    <w:link w:val="a5"/>
    <w:uiPriority w:val="99"/>
    <w:rsid w:val="00B17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4.gif"/><Relationship Id="rId21" Type="http://schemas.openxmlformats.org/officeDocument/2006/relationships/image" Target="media/image16.gif"/><Relationship Id="rId63" Type="http://schemas.openxmlformats.org/officeDocument/2006/relationships/image" Target="media/image58.gif"/><Relationship Id="rId159" Type="http://schemas.openxmlformats.org/officeDocument/2006/relationships/image" Target="media/image154.png"/><Relationship Id="rId170" Type="http://schemas.openxmlformats.org/officeDocument/2006/relationships/image" Target="media/image165.png"/><Relationship Id="rId226" Type="http://schemas.openxmlformats.org/officeDocument/2006/relationships/image" Target="media/image221.gif"/><Relationship Id="rId268" Type="http://schemas.openxmlformats.org/officeDocument/2006/relationships/image" Target="media/image263.gif"/><Relationship Id="rId32" Type="http://schemas.openxmlformats.org/officeDocument/2006/relationships/image" Target="media/image27.gif"/><Relationship Id="rId74" Type="http://schemas.openxmlformats.org/officeDocument/2006/relationships/image" Target="media/image69.gif"/><Relationship Id="rId128" Type="http://schemas.openxmlformats.org/officeDocument/2006/relationships/image" Target="media/image123.gif"/><Relationship Id="rId5" Type="http://schemas.openxmlformats.org/officeDocument/2006/relationships/endnotes" Target="endnotes.xml"/><Relationship Id="rId181" Type="http://schemas.openxmlformats.org/officeDocument/2006/relationships/image" Target="media/image176.png"/><Relationship Id="rId237" Type="http://schemas.openxmlformats.org/officeDocument/2006/relationships/image" Target="media/image232.gif"/><Relationship Id="rId279" Type="http://schemas.openxmlformats.org/officeDocument/2006/relationships/image" Target="media/image274.gif"/><Relationship Id="rId43" Type="http://schemas.openxmlformats.org/officeDocument/2006/relationships/image" Target="media/image38.gif"/><Relationship Id="rId139" Type="http://schemas.openxmlformats.org/officeDocument/2006/relationships/image" Target="media/image134.gif"/><Relationship Id="rId290" Type="http://schemas.openxmlformats.org/officeDocument/2006/relationships/image" Target="media/image285.gif"/><Relationship Id="rId304" Type="http://schemas.openxmlformats.org/officeDocument/2006/relationships/image" Target="media/image299.gif"/><Relationship Id="rId85" Type="http://schemas.openxmlformats.org/officeDocument/2006/relationships/image" Target="media/image80.gif"/><Relationship Id="rId150" Type="http://schemas.openxmlformats.org/officeDocument/2006/relationships/image" Target="media/image145.gif"/><Relationship Id="rId192" Type="http://schemas.openxmlformats.org/officeDocument/2006/relationships/image" Target="media/image187.png"/><Relationship Id="rId206" Type="http://schemas.openxmlformats.org/officeDocument/2006/relationships/image" Target="media/image201.png"/><Relationship Id="rId248" Type="http://schemas.openxmlformats.org/officeDocument/2006/relationships/image" Target="media/image243.gif"/><Relationship Id="rId12" Type="http://schemas.openxmlformats.org/officeDocument/2006/relationships/image" Target="media/image7.gif"/><Relationship Id="rId108" Type="http://schemas.openxmlformats.org/officeDocument/2006/relationships/image" Target="media/image103.png"/><Relationship Id="rId315" Type="http://schemas.openxmlformats.org/officeDocument/2006/relationships/theme" Target="theme/theme1.xml"/><Relationship Id="rId54" Type="http://schemas.openxmlformats.org/officeDocument/2006/relationships/image" Target="media/image49.gif"/><Relationship Id="rId96" Type="http://schemas.openxmlformats.org/officeDocument/2006/relationships/image" Target="media/image91.gif"/><Relationship Id="rId161" Type="http://schemas.openxmlformats.org/officeDocument/2006/relationships/image" Target="media/image156.png"/><Relationship Id="rId217" Type="http://schemas.openxmlformats.org/officeDocument/2006/relationships/image" Target="media/image212.png"/><Relationship Id="rId259" Type="http://schemas.openxmlformats.org/officeDocument/2006/relationships/image" Target="media/image254.gif"/><Relationship Id="rId23" Type="http://schemas.openxmlformats.org/officeDocument/2006/relationships/image" Target="media/image18.gif"/><Relationship Id="rId119" Type="http://schemas.openxmlformats.org/officeDocument/2006/relationships/image" Target="media/image114.png"/><Relationship Id="rId270" Type="http://schemas.openxmlformats.org/officeDocument/2006/relationships/image" Target="media/image265.gif"/><Relationship Id="rId65" Type="http://schemas.openxmlformats.org/officeDocument/2006/relationships/image" Target="media/image60.gif"/><Relationship Id="rId130" Type="http://schemas.openxmlformats.org/officeDocument/2006/relationships/image" Target="media/image125.gif"/><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228" Type="http://schemas.openxmlformats.org/officeDocument/2006/relationships/image" Target="media/image223.gif"/><Relationship Id="rId249" Type="http://schemas.openxmlformats.org/officeDocument/2006/relationships/image" Target="media/image244.gif"/><Relationship Id="rId13" Type="http://schemas.openxmlformats.org/officeDocument/2006/relationships/image" Target="media/image8.gif"/><Relationship Id="rId109" Type="http://schemas.openxmlformats.org/officeDocument/2006/relationships/image" Target="media/image104.png"/><Relationship Id="rId260" Type="http://schemas.openxmlformats.org/officeDocument/2006/relationships/image" Target="media/image255.gif"/><Relationship Id="rId281" Type="http://schemas.openxmlformats.org/officeDocument/2006/relationships/image" Target="media/image276.gif"/><Relationship Id="rId34" Type="http://schemas.openxmlformats.org/officeDocument/2006/relationships/image" Target="media/image29.gif"/><Relationship Id="rId55" Type="http://schemas.openxmlformats.org/officeDocument/2006/relationships/image" Target="media/image50.gif"/><Relationship Id="rId76" Type="http://schemas.openxmlformats.org/officeDocument/2006/relationships/image" Target="media/image71.gif"/><Relationship Id="rId97" Type="http://schemas.openxmlformats.org/officeDocument/2006/relationships/image" Target="media/image92.gif"/><Relationship Id="rId120" Type="http://schemas.openxmlformats.org/officeDocument/2006/relationships/image" Target="media/image115.png"/><Relationship Id="rId141" Type="http://schemas.openxmlformats.org/officeDocument/2006/relationships/image" Target="media/image136.gif"/><Relationship Id="rId7" Type="http://schemas.openxmlformats.org/officeDocument/2006/relationships/image" Target="media/image2.gif"/><Relationship Id="rId162" Type="http://schemas.openxmlformats.org/officeDocument/2006/relationships/image" Target="media/image157.png"/><Relationship Id="rId183" Type="http://schemas.openxmlformats.org/officeDocument/2006/relationships/image" Target="media/image178.png"/><Relationship Id="rId218" Type="http://schemas.openxmlformats.org/officeDocument/2006/relationships/image" Target="media/image213.png"/><Relationship Id="rId239" Type="http://schemas.openxmlformats.org/officeDocument/2006/relationships/image" Target="media/image234.gif"/><Relationship Id="rId250" Type="http://schemas.openxmlformats.org/officeDocument/2006/relationships/image" Target="media/image245.gif"/><Relationship Id="rId271" Type="http://schemas.openxmlformats.org/officeDocument/2006/relationships/image" Target="media/image266.gif"/><Relationship Id="rId292" Type="http://schemas.openxmlformats.org/officeDocument/2006/relationships/image" Target="media/image287.gif"/><Relationship Id="rId306" Type="http://schemas.openxmlformats.org/officeDocument/2006/relationships/image" Target="media/image301.gif"/><Relationship Id="rId24" Type="http://schemas.openxmlformats.org/officeDocument/2006/relationships/image" Target="media/image19.gif"/><Relationship Id="rId45" Type="http://schemas.openxmlformats.org/officeDocument/2006/relationships/image" Target="media/image40.gif"/><Relationship Id="rId66" Type="http://schemas.openxmlformats.org/officeDocument/2006/relationships/image" Target="media/image61.gif"/><Relationship Id="rId87" Type="http://schemas.openxmlformats.org/officeDocument/2006/relationships/image" Target="media/image82.gif"/><Relationship Id="rId110" Type="http://schemas.openxmlformats.org/officeDocument/2006/relationships/image" Target="media/image105.png"/><Relationship Id="rId131" Type="http://schemas.openxmlformats.org/officeDocument/2006/relationships/image" Target="media/image126.gif"/><Relationship Id="rId152" Type="http://schemas.openxmlformats.org/officeDocument/2006/relationships/image" Target="media/image147.gif"/><Relationship Id="rId173" Type="http://schemas.openxmlformats.org/officeDocument/2006/relationships/image" Target="media/image168.png"/><Relationship Id="rId194" Type="http://schemas.openxmlformats.org/officeDocument/2006/relationships/image" Target="media/image189.png"/><Relationship Id="rId208" Type="http://schemas.openxmlformats.org/officeDocument/2006/relationships/image" Target="media/image203.png"/><Relationship Id="rId229" Type="http://schemas.openxmlformats.org/officeDocument/2006/relationships/image" Target="media/image224.gif"/><Relationship Id="rId240" Type="http://schemas.openxmlformats.org/officeDocument/2006/relationships/image" Target="media/image235.gif"/><Relationship Id="rId261" Type="http://schemas.openxmlformats.org/officeDocument/2006/relationships/image" Target="media/image256.png"/><Relationship Id="rId14" Type="http://schemas.openxmlformats.org/officeDocument/2006/relationships/image" Target="media/image9.gif"/><Relationship Id="rId35" Type="http://schemas.openxmlformats.org/officeDocument/2006/relationships/image" Target="media/image30.gif"/><Relationship Id="rId56" Type="http://schemas.openxmlformats.org/officeDocument/2006/relationships/image" Target="media/image51.gif"/><Relationship Id="rId77" Type="http://schemas.openxmlformats.org/officeDocument/2006/relationships/image" Target="media/image72.gif"/><Relationship Id="rId100" Type="http://schemas.openxmlformats.org/officeDocument/2006/relationships/image" Target="media/image95.png"/><Relationship Id="rId282" Type="http://schemas.openxmlformats.org/officeDocument/2006/relationships/image" Target="media/image277.gif"/><Relationship Id="rId8" Type="http://schemas.openxmlformats.org/officeDocument/2006/relationships/image" Target="media/image3.gif"/><Relationship Id="rId98" Type="http://schemas.openxmlformats.org/officeDocument/2006/relationships/image" Target="media/image93.gif"/><Relationship Id="rId121" Type="http://schemas.openxmlformats.org/officeDocument/2006/relationships/image" Target="media/image116.png"/><Relationship Id="rId142" Type="http://schemas.openxmlformats.org/officeDocument/2006/relationships/image" Target="media/image137.gif"/><Relationship Id="rId163" Type="http://schemas.openxmlformats.org/officeDocument/2006/relationships/image" Target="media/image158.png"/><Relationship Id="rId184" Type="http://schemas.openxmlformats.org/officeDocument/2006/relationships/image" Target="media/image179.png"/><Relationship Id="rId219" Type="http://schemas.openxmlformats.org/officeDocument/2006/relationships/image" Target="media/image214.png"/><Relationship Id="rId230" Type="http://schemas.openxmlformats.org/officeDocument/2006/relationships/image" Target="media/image225.png"/><Relationship Id="rId251" Type="http://schemas.openxmlformats.org/officeDocument/2006/relationships/image" Target="media/image246.gif"/><Relationship Id="rId25" Type="http://schemas.openxmlformats.org/officeDocument/2006/relationships/image" Target="media/image20.gif"/><Relationship Id="rId46" Type="http://schemas.openxmlformats.org/officeDocument/2006/relationships/image" Target="media/image41.gif"/><Relationship Id="rId67" Type="http://schemas.openxmlformats.org/officeDocument/2006/relationships/image" Target="media/image62.gif"/><Relationship Id="rId272" Type="http://schemas.openxmlformats.org/officeDocument/2006/relationships/image" Target="media/image267.gif"/><Relationship Id="rId293" Type="http://schemas.openxmlformats.org/officeDocument/2006/relationships/image" Target="media/image288.gif"/><Relationship Id="rId307" Type="http://schemas.openxmlformats.org/officeDocument/2006/relationships/image" Target="media/image302.gif"/><Relationship Id="rId88" Type="http://schemas.openxmlformats.org/officeDocument/2006/relationships/image" Target="media/image83.gif"/><Relationship Id="rId111" Type="http://schemas.openxmlformats.org/officeDocument/2006/relationships/image" Target="media/image106.png"/><Relationship Id="rId132" Type="http://schemas.openxmlformats.org/officeDocument/2006/relationships/image" Target="media/image127.gif"/><Relationship Id="rId153" Type="http://schemas.openxmlformats.org/officeDocument/2006/relationships/image" Target="media/image148.gif"/><Relationship Id="rId174" Type="http://schemas.openxmlformats.org/officeDocument/2006/relationships/image" Target="media/image169.png"/><Relationship Id="rId195" Type="http://schemas.openxmlformats.org/officeDocument/2006/relationships/image" Target="media/image190.png"/><Relationship Id="rId209" Type="http://schemas.openxmlformats.org/officeDocument/2006/relationships/image" Target="media/image204.png"/><Relationship Id="rId220" Type="http://schemas.openxmlformats.org/officeDocument/2006/relationships/image" Target="media/image215.gif"/><Relationship Id="rId241" Type="http://schemas.openxmlformats.org/officeDocument/2006/relationships/image" Target="media/image236.gif"/><Relationship Id="rId15" Type="http://schemas.openxmlformats.org/officeDocument/2006/relationships/image" Target="media/image10.gif"/><Relationship Id="rId36" Type="http://schemas.openxmlformats.org/officeDocument/2006/relationships/image" Target="media/image31.gif"/><Relationship Id="rId57" Type="http://schemas.openxmlformats.org/officeDocument/2006/relationships/image" Target="media/image52.gif"/><Relationship Id="rId262" Type="http://schemas.openxmlformats.org/officeDocument/2006/relationships/image" Target="media/image257.gif"/><Relationship Id="rId283" Type="http://schemas.openxmlformats.org/officeDocument/2006/relationships/image" Target="media/image278.gif"/><Relationship Id="rId78" Type="http://schemas.openxmlformats.org/officeDocument/2006/relationships/image" Target="media/image73.gif"/><Relationship Id="rId99" Type="http://schemas.openxmlformats.org/officeDocument/2006/relationships/image" Target="media/image94.gif"/><Relationship Id="rId101" Type="http://schemas.openxmlformats.org/officeDocument/2006/relationships/image" Target="media/image96.png"/><Relationship Id="rId122" Type="http://schemas.openxmlformats.org/officeDocument/2006/relationships/image" Target="media/image117.gif"/><Relationship Id="rId143" Type="http://schemas.openxmlformats.org/officeDocument/2006/relationships/image" Target="media/image138.gif"/><Relationship Id="rId164" Type="http://schemas.openxmlformats.org/officeDocument/2006/relationships/image" Target="media/image159.png"/><Relationship Id="rId185" Type="http://schemas.openxmlformats.org/officeDocument/2006/relationships/image" Target="media/image180.png"/><Relationship Id="rId9" Type="http://schemas.openxmlformats.org/officeDocument/2006/relationships/image" Target="media/image4.gif"/><Relationship Id="rId210" Type="http://schemas.openxmlformats.org/officeDocument/2006/relationships/image" Target="media/image205.png"/><Relationship Id="rId26" Type="http://schemas.openxmlformats.org/officeDocument/2006/relationships/image" Target="media/image21.gif"/><Relationship Id="rId231" Type="http://schemas.openxmlformats.org/officeDocument/2006/relationships/image" Target="media/image226.gif"/><Relationship Id="rId252" Type="http://schemas.openxmlformats.org/officeDocument/2006/relationships/image" Target="media/image247.gif"/><Relationship Id="rId273" Type="http://schemas.openxmlformats.org/officeDocument/2006/relationships/image" Target="media/image268.gif"/><Relationship Id="rId294" Type="http://schemas.openxmlformats.org/officeDocument/2006/relationships/image" Target="media/image289.gif"/><Relationship Id="rId308" Type="http://schemas.openxmlformats.org/officeDocument/2006/relationships/image" Target="media/image303.gif"/><Relationship Id="rId47" Type="http://schemas.openxmlformats.org/officeDocument/2006/relationships/image" Target="media/image42.gif"/><Relationship Id="rId68" Type="http://schemas.openxmlformats.org/officeDocument/2006/relationships/image" Target="media/image63.gif"/><Relationship Id="rId89" Type="http://schemas.openxmlformats.org/officeDocument/2006/relationships/image" Target="media/image84.gif"/><Relationship Id="rId112" Type="http://schemas.openxmlformats.org/officeDocument/2006/relationships/image" Target="media/image107.png"/><Relationship Id="rId133" Type="http://schemas.openxmlformats.org/officeDocument/2006/relationships/image" Target="media/image128.gif"/><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gif"/><Relationship Id="rId221" Type="http://schemas.openxmlformats.org/officeDocument/2006/relationships/image" Target="media/image216.gif"/><Relationship Id="rId242" Type="http://schemas.openxmlformats.org/officeDocument/2006/relationships/image" Target="media/image237.gif"/><Relationship Id="rId263" Type="http://schemas.openxmlformats.org/officeDocument/2006/relationships/image" Target="media/image258.gif"/><Relationship Id="rId284" Type="http://schemas.openxmlformats.org/officeDocument/2006/relationships/image" Target="media/image279.gif"/><Relationship Id="rId37" Type="http://schemas.openxmlformats.org/officeDocument/2006/relationships/image" Target="media/image32.gif"/><Relationship Id="rId58" Type="http://schemas.openxmlformats.org/officeDocument/2006/relationships/image" Target="media/image53.gif"/><Relationship Id="rId79" Type="http://schemas.openxmlformats.org/officeDocument/2006/relationships/image" Target="media/image74.gif"/><Relationship Id="rId102" Type="http://schemas.openxmlformats.org/officeDocument/2006/relationships/image" Target="media/image97.png"/><Relationship Id="rId123" Type="http://schemas.openxmlformats.org/officeDocument/2006/relationships/image" Target="media/image118.gif"/><Relationship Id="rId144" Type="http://schemas.openxmlformats.org/officeDocument/2006/relationships/image" Target="media/image139.gif"/><Relationship Id="rId90" Type="http://schemas.openxmlformats.org/officeDocument/2006/relationships/image" Target="media/image85.gif"/><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gif"/><Relationship Id="rId253" Type="http://schemas.openxmlformats.org/officeDocument/2006/relationships/image" Target="media/image248.gif"/><Relationship Id="rId274" Type="http://schemas.openxmlformats.org/officeDocument/2006/relationships/image" Target="media/image269.gif"/><Relationship Id="rId295" Type="http://schemas.openxmlformats.org/officeDocument/2006/relationships/image" Target="media/image290.gif"/><Relationship Id="rId309" Type="http://schemas.openxmlformats.org/officeDocument/2006/relationships/image" Target="media/image304.gif"/><Relationship Id="rId27" Type="http://schemas.openxmlformats.org/officeDocument/2006/relationships/image" Target="media/image22.gif"/><Relationship Id="rId48" Type="http://schemas.openxmlformats.org/officeDocument/2006/relationships/image" Target="media/image43.gif"/><Relationship Id="rId69" Type="http://schemas.openxmlformats.org/officeDocument/2006/relationships/image" Target="media/image64.gif"/><Relationship Id="rId113" Type="http://schemas.openxmlformats.org/officeDocument/2006/relationships/image" Target="media/image108.png"/><Relationship Id="rId134" Type="http://schemas.openxmlformats.org/officeDocument/2006/relationships/image" Target="media/image129.gif"/><Relationship Id="rId80" Type="http://schemas.openxmlformats.org/officeDocument/2006/relationships/image" Target="media/image75.gif"/><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gif"/><Relationship Id="rId243" Type="http://schemas.openxmlformats.org/officeDocument/2006/relationships/image" Target="media/image238.gif"/><Relationship Id="rId264" Type="http://schemas.openxmlformats.org/officeDocument/2006/relationships/image" Target="media/image259.gif"/><Relationship Id="rId285" Type="http://schemas.openxmlformats.org/officeDocument/2006/relationships/image" Target="media/image280.gif"/><Relationship Id="rId17" Type="http://schemas.openxmlformats.org/officeDocument/2006/relationships/image" Target="media/image12.gif"/><Relationship Id="rId38" Type="http://schemas.openxmlformats.org/officeDocument/2006/relationships/image" Target="media/image33.gif"/><Relationship Id="rId59" Type="http://schemas.openxmlformats.org/officeDocument/2006/relationships/image" Target="media/image54.gif"/><Relationship Id="rId103" Type="http://schemas.openxmlformats.org/officeDocument/2006/relationships/image" Target="media/image98.png"/><Relationship Id="rId124" Type="http://schemas.openxmlformats.org/officeDocument/2006/relationships/image" Target="media/image119.gif"/><Relationship Id="rId310" Type="http://schemas.openxmlformats.org/officeDocument/2006/relationships/image" Target="media/image305.gif"/><Relationship Id="rId70" Type="http://schemas.openxmlformats.org/officeDocument/2006/relationships/image" Target="media/image65.gif"/><Relationship Id="rId91" Type="http://schemas.openxmlformats.org/officeDocument/2006/relationships/image" Target="media/image86.gif"/><Relationship Id="rId145" Type="http://schemas.openxmlformats.org/officeDocument/2006/relationships/image" Target="media/image140.gif"/><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styles" Target="styles.xml"/><Relationship Id="rId212" Type="http://schemas.openxmlformats.org/officeDocument/2006/relationships/image" Target="media/image207.png"/><Relationship Id="rId233" Type="http://schemas.openxmlformats.org/officeDocument/2006/relationships/image" Target="media/image228.gif"/><Relationship Id="rId254" Type="http://schemas.openxmlformats.org/officeDocument/2006/relationships/image" Target="media/image249.gif"/><Relationship Id="rId28" Type="http://schemas.openxmlformats.org/officeDocument/2006/relationships/image" Target="media/image23.gif"/><Relationship Id="rId49" Type="http://schemas.openxmlformats.org/officeDocument/2006/relationships/image" Target="media/image44.gif"/><Relationship Id="rId114" Type="http://schemas.openxmlformats.org/officeDocument/2006/relationships/image" Target="media/image109.png"/><Relationship Id="rId275" Type="http://schemas.openxmlformats.org/officeDocument/2006/relationships/image" Target="media/image270.gif"/><Relationship Id="rId296" Type="http://schemas.openxmlformats.org/officeDocument/2006/relationships/image" Target="media/image291.gif"/><Relationship Id="rId300" Type="http://schemas.openxmlformats.org/officeDocument/2006/relationships/image" Target="media/image295.gif"/><Relationship Id="rId60" Type="http://schemas.openxmlformats.org/officeDocument/2006/relationships/image" Target="media/image55.gif"/><Relationship Id="rId81" Type="http://schemas.openxmlformats.org/officeDocument/2006/relationships/image" Target="media/image76.gif"/><Relationship Id="rId135" Type="http://schemas.openxmlformats.org/officeDocument/2006/relationships/image" Target="media/image130.gif"/><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gif"/><Relationship Id="rId18" Type="http://schemas.openxmlformats.org/officeDocument/2006/relationships/image" Target="media/image13.gif"/><Relationship Id="rId39" Type="http://schemas.openxmlformats.org/officeDocument/2006/relationships/image" Target="media/image34.gif"/><Relationship Id="rId265" Type="http://schemas.openxmlformats.org/officeDocument/2006/relationships/image" Target="media/image260.gif"/><Relationship Id="rId286" Type="http://schemas.openxmlformats.org/officeDocument/2006/relationships/image" Target="media/image281.gif"/><Relationship Id="rId50" Type="http://schemas.openxmlformats.org/officeDocument/2006/relationships/image" Target="media/image45.gif"/><Relationship Id="rId104" Type="http://schemas.openxmlformats.org/officeDocument/2006/relationships/image" Target="media/image99.png"/><Relationship Id="rId125" Type="http://schemas.openxmlformats.org/officeDocument/2006/relationships/image" Target="media/image120.gif"/><Relationship Id="rId146" Type="http://schemas.openxmlformats.org/officeDocument/2006/relationships/image" Target="media/image141.gif"/><Relationship Id="rId167" Type="http://schemas.openxmlformats.org/officeDocument/2006/relationships/image" Target="media/image162.png"/><Relationship Id="rId188" Type="http://schemas.openxmlformats.org/officeDocument/2006/relationships/image" Target="media/image183.png"/><Relationship Id="rId311" Type="http://schemas.openxmlformats.org/officeDocument/2006/relationships/image" Target="media/image306.gif"/><Relationship Id="rId71" Type="http://schemas.openxmlformats.org/officeDocument/2006/relationships/image" Target="media/image66.gif"/><Relationship Id="rId92" Type="http://schemas.openxmlformats.org/officeDocument/2006/relationships/image" Target="media/image87.gif"/><Relationship Id="rId213" Type="http://schemas.openxmlformats.org/officeDocument/2006/relationships/image" Target="media/image208.png"/><Relationship Id="rId234" Type="http://schemas.openxmlformats.org/officeDocument/2006/relationships/image" Target="media/image229.gif"/><Relationship Id="rId2" Type="http://schemas.openxmlformats.org/officeDocument/2006/relationships/settings" Target="settings.xml"/><Relationship Id="rId29" Type="http://schemas.openxmlformats.org/officeDocument/2006/relationships/image" Target="media/image24.gif"/><Relationship Id="rId255" Type="http://schemas.openxmlformats.org/officeDocument/2006/relationships/image" Target="media/image250.gif"/><Relationship Id="rId276" Type="http://schemas.openxmlformats.org/officeDocument/2006/relationships/image" Target="media/image271.gif"/><Relationship Id="rId297" Type="http://schemas.openxmlformats.org/officeDocument/2006/relationships/image" Target="media/image292.gif"/><Relationship Id="rId40" Type="http://schemas.openxmlformats.org/officeDocument/2006/relationships/image" Target="media/image35.gif"/><Relationship Id="rId115" Type="http://schemas.openxmlformats.org/officeDocument/2006/relationships/image" Target="media/image110.png"/><Relationship Id="rId136" Type="http://schemas.openxmlformats.org/officeDocument/2006/relationships/image" Target="media/image131.gif"/><Relationship Id="rId157" Type="http://schemas.openxmlformats.org/officeDocument/2006/relationships/image" Target="media/image152.png"/><Relationship Id="rId178" Type="http://schemas.openxmlformats.org/officeDocument/2006/relationships/image" Target="media/image173.png"/><Relationship Id="rId301" Type="http://schemas.openxmlformats.org/officeDocument/2006/relationships/image" Target="media/image296.gif"/><Relationship Id="rId61" Type="http://schemas.openxmlformats.org/officeDocument/2006/relationships/image" Target="media/image56.gif"/><Relationship Id="rId82" Type="http://schemas.openxmlformats.org/officeDocument/2006/relationships/image" Target="media/image77.gif"/><Relationship Id="rId199" Type="http://schemas.openxmlformats.org/officeDocument/2006/relationships/image" Target="media/image194.png"/><Relationship Id="rId203" Type="http://schemas.openxmlformats.org/officeDocument/2006/relationships/image" Target="media/image198.png"/><Relationship Id="rId19" Type="http://schemas.openxmlformats.org/officeDocument/2006/relationships/image" Target="media/image14.gif"/><Relationship Id="rId224" Type="http://schemas.openxmlformats.org/officeDocument/2006/relationships/image" Target="media/image219.png"/><Relationship Id="rId245" Type="http://schemas.openxmlformats.org/officeDocument/2006/relationships/image" Target="media/image240.gif"/><Relationship Id="rId266" Type="http://schemas.openxmlformats.org/officeDocument/2006/relationships/image" Target="media/image261.gif"/><Relationship Id="rId287" Type="http://schemas.openxmlformats.org/officeDocument/2006/relationships/image" Target="media/image282.gif"/><Relationship Id="rId30" Type="http://schemas.openxmlformats.org/officeDocument/2006/relationships/image" Target="media/image25.gif"/><Relationship Id="rId105" Type="http://schemas.openxmlformats.org/officeDocument/2006/relationships/image" Target="media/image100.png"/><Relationship Id="rId126" Type="http://schemas.openxmlformats.org/officeDocument/2006/relationships/image" Target="media/image121.gif"/><Relationship Id="rId147" Type="http://schemas.openxmlformats.org/officeDocument/2006/relationships/image" Target="media/image142.gif"/><Relationship Id="rId168" Type="http://schemas.openxmlformats.org/officeDocument/2006/relationships/image" Target="media/image163.png"/><Relationship Id="rId312" Type="http://schemas.openxmlformats.org/officeDocument/2006/relationships/header" Target="header1.xml"/><Relationship Id="rId51" Type="http://schemas.openxmlformats.org/officeDocument/2006/relationships/image" Target="media/image46.gif"/><Relationship Id="rId72" Type="http://schemas.openxmlformats.org/officeDocument/2006/relationships/image" Target="media/image67.gif"/><Relationship Id="rId93" Type="http://schemas.openxmlformats.org/officeDocument/2006/relationships/image" Target="media/image88.gif"/><Relationship Id="rId189" Type="http://schemas.openxmlformats.org/officeDocument/2006/relationships/image" Target="media/image184.png"/><Relationship Id="rId3" Type="http://schemas.openxmlformats.org/officeDocument/2006/relationships/webSettings" Target="webSettings.xml"/><Relationship Id="rId214" Type="http://schemas.openxmlformats.org/officeDocument/2006/relationships/image" Target="media/image209.png"/><Relationship Id="rId235" Type="http://schemas.openxmlformats.org/officeDocument/2006/relationships/image" Target="media/image230.gif"/><Relationship Id="rId256" Type="http://schemas.openxmlformats.org/officeDocument/2006/relationships/image" Target="media/image251.gif"/><Relationship Id="rId277" Type="http://schemas.openxmlformats.org/officeDocument/2006/relationships/image" Target="media/image272.gif"/><Relationship Id="rId298" Type="http://schemas.openxmlformats.org/officeDocument/2006/relationships/image" Target="media/image293.gif"/><Relationship Id="rId116" Type="http://schemas.openxmlformats.org/officeDocument/2006/relationships/image" Target="media/image111.png"/><Relationship Id="rId137" Type="http://schemas.openxmlformats.org/officeDocument/2006/relationships/image" Target="media/image132.gif"/><Relationship Id="rId158" Type="http://schemas.openxmlformats.org/officeDocument/2006/relationships/image" Target="media/image153.png"/><Relationship Id="rId302" Type="http://schemas.openxmlformats.org/officeDocument/2006/relationships/image" Target="media/image297.gif"/><Relationship Id="rId20" Type="http://schemas.openxmlformats.org/officeDocument/2006/relationships/image" Target="media/image15.gif"/><Relationship Id="rId41" Type="http://schemas.openxmlformats.org/officeDocument/2006/relationships/image" Target="media/image36.gif"/><Relationship Id="rId62" Type="http://schemas.openxmlformats.org/officeDocument/2006/relationships/image" Target="media/image57.gif"/><Relationship Id="rId83" Type="http://schemas.openxmlformats.org/officeDocument/2006/relationships/image" Target="media/image78.gif"/><Relationship Id="rId179" Type="http://schemas.openxmlformats.org/officeDocument/2006/relationships/image" Target="media/image174.png"/><Relationship Id="rId190" Type="http://schemas.openxmlformats.org/officeDocument/2006/relationships/image" Target="media/image185.png"/><Relationship Id="rId204" Type="http://schemas.openxmlformats.org/officeDocument/2006/relationships/image" Target="media/image199.png"/><Relationship Id="rId225" Type="http://schemas.openxmlformats.org/officeDocument/2006/relationships/image" Target="media/image220.gif"/><Relationship Id="rId246" Type="http://schemas.openxmlformats.org/officeDocument/2006/relationships/image" Target="media/image241.gif"/><Relationship Id="rId267" Type="http://schemas.openxmlformats.org/officeDocument/2006/relationships/image" Target="media/image262.gif"/><Relationship Id="rId288" Type="http://schemas.openxmlformats.org/officeDocument/2006/relationships/image" Target="media/image283.gif"/><Relationship Id="rId106" Type="http://schemas.openxmlformats.org/officeDocument/2006/relationships/image" Target="media/image101.png"/><Relationship Id="rId127" Type="http://schemas.openxmlformats.org/officeDocument/2006/relationships/image" Target="media/image122.gif"/><Relationship Id="rId313" Type="http://schemas.openxmlformats.org/officeDocument/2006/relationships/footer" Target="footer1.xml"/><Relationship Id="rId10" Type="http://schemas.openxmlformats.org/officeDocument/2006/relationships/image" Target="media/image5.gif"/><Relationship Id="rId31" Type="http://schemas.openxmlformats.org/officeDocument/2006/relationships/image" Target="media/image26.gif"/><Relationship Id="rId52" Type="http://schemas.openxmlformats.org/officeDocument/2006/relationships/image" Target="media/image47.gif"/><Relationship Id="rId73" Type="http://schemas.openxmlformats.org/officeDocument/2006/relationships/image" Target="media/image68.gif"/><Relationship Id="rId94" Type="http://schemas.openxmlformats.org/officeDocument/2006/relationships/image" Target="media/image89.gif"/><Relationship Id="rId148" Type="http://schemas.openxmlformats.org/officeDocument/2006/relationships/image" Target="media/image143.gif"/><Relationship Id="rId169" Type="http://schemas.openxmlformats.org/officeDocument/2006/relationships/image" Target="media/image164.png"/><Relationship Id="rId4" Type="http://schemas.openxmlformats.org/officeDocument/2006/relationships/footnotes" Target="footnotes.xml"/><Relationship Id="rId180" Type="http://schemas.openxmlformats.org/officeDocument/2006/relationships/image" Target="media/image175.png"/><Relationship Id="rId215" Type="http://schemas.openxmlformats.org/officeDocument/2006/relationships/image" Target="media/image210.png"/><Relationship Id="rId236" Type="http://schemas.openxmlformats.org/officeDocument/2006/relationships/image" Target="media/image231.gif"/><Relationship Id="rId257" Type="http://schemas.openxmlformats.org/officeDocument/2006/relationships/image" Target="media/image252.gif"/><Relationship Id="rId278" Type="http://schemas.openxmlformats.org/officeDocument/2006/relationships/image" Target="media/image273.gif"/><Relationship Id="rId303" Type="http://schemas.openxmlformats.org/officeDocument/2006/relationships/image" Target="media/image298.gif"/><Relationship Id="rId42" Type="http://schemas.openxmlformats.org/officeDocument/2006/relationships/image" Target="media/image37.gif"/><Relationship Id="rId84" Type="http://schemas.openxmlformats.org/officeDocument/2006/relationships/image" Target="media/image79.gif"/><Relationship Id="rId138" Type="http://schemas.openxmlformats.org/officeDocument/2006/relationships/image" Target="media/image133.gif"/><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gif"/><Relationship Id="rId107" Type="http://schemas.openxmlformats.org/officeDocument/2006/relationships/image" Target="media/image102.png"/><Relationship Id="rId289" Type="http://schemas.openxmlformats.org/officeDocument/2006/relationships/image" Target="media/image284.gif"/><Relationship Id="rId11" Type="http://schemas.openxmlformats.org/officeDocument/2006/relationships/image" Target="media/image6.gif"/><Relationship Id="rId53" Type="http://schemas.openxmlformats.org/officeDocument/2006/relationships/image" Target="media/image48.gif"/><Relationship Id="rId149" Type="http://schemas.openxmlformats.org/officeDocument/2006/relationships/image" Target="media/image144.gif"/><Relationship Id="rId314" Type="http://schemas.openxmlformats.org/officeDocument/2006/relationships/fontTable" Target="fontTable.xml"/><Relationship Id="rId95" Type="http://schemas.openxmlformats.org/officeDocument/2006/relationships/image" Target="media/image90.gif"/><Relationship Id="rId160" Type="http://schemas.openxmlformats.org/officeDocument/2006/relationships/image" Target="media/image155.png"/><Relationship Id="rId216" Type="http://schemas.openxmlformats.org/officeDocument/2006/relationships/image" Target="media/image211.png"/><Relationship Id="rId258" Type="http://schemas.openxmlformats.org/officeDocument/2006/relationships/image" Target="media/image253.gif"/><Relationship Id="rId22" Type="http://schemas.openxmlformats.org/officeDocument/2006/relationships/image" Target="media/image17.gif"/><Relationship Id="rId64" Type="http://schemas.openxmlformats.org/officeDocument/2006/relationships/image" Target="media/image59.gif"/><Relationship Id="rId118" Type="http://schemas.openxmlformats.org/officeDocument/2006/relationships/image" Target="media/image113.png"/><Relationship Id="rId171" Type="http://schemas.openxmlformats.org/officeDocument/2006/relationships/image" Target="media/image166.png"/><Relationship Id="rId227" Type="http://schemas.openxmlformats.org/officeDocument/2006/relationships/image" Target="media/image222.gif"/><Relationship Id="rId269" Type="http://schemas.openxmlformats.org/officeDocument/2006/relationships/image" Target="media/image264.gif"/><Relationship Id="rId33" Type="http://schemas.openxmlformats.org/officeDocument/2006/relationships/image" Target="media/image28.gif"/><Relationship Id="rId129" Type="http://schemas.openxmlformats.org/officeDocument/2006/relationships/image" Target="media/image124.gif"/><Relationship Id="rId280" Type="http://schemas.openxmlformats.org/officeDocument/2006/relationships/image" Target="media/image275.gif"/><Relationship Id="rId75" Type="http://schemas.openxmlformats.org/officeDocument/2006/relationships/image" Target="media/image70.gif"/><Relationship Id="rId140" Type="http://schemas.openxmlformats.org/officeDocument/2006/relationships/image" Target="media/image135.gif"/><Relationship Id="rId182" Type="http://schemas.openxmlformats.org/officeDocument/2006/relationships/image" Target="media/image177.png"/><Relationship Id="rId6" Type="http://schemas.openxmlformats.org/officeDocument/2006/relationships/image" Target="media/image1.gif"/><Relationship Id="rId238" Type="http://schemas.openxmlformats.org/officeDocument/2006/relationships/image" Target="media/image233.gif"/><Relationship Id="rId291" Type="http://schemas.openxmlformats.org/officeDocument/2006/relationships/image" Target="media/image286.gif"/><Relationship Id="rId305" Type="http://schemas.openxmlformats.org/officeDocument/2006/relationships/image" Target="media/image300.gif"/><Relationship Id="rId44" Type="http://schemas.openxmlformats.org/officeDocument/2006/relationships/image" Target="media/image39.gif"/><Relationship Id="rId86" Type="http://schemas.openxmlformats.org/officeDocument/2006/relationships/image" Target="media/image81.gif"/><Relationship Id="rId151" Type="http://schemas.openxmlformats.org/officeDocument/2006/relationships/image" Target="media/image14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97</Pages>
  <Words>31381</Words>
  <Characters>178873</Characters>
  <Application>Microsoft Office Word</Application>
  <DocSecurity>0</DocSecurity>
  <Lines>1490</Lines>
  <Paragraphs>419</Paragraphs>
  <ScaleCrop>false</ScaleCrop>
  <Company/>
  <LinksUpToDate>false</LinksUpToDate>
  <CharactersWithSpaces>209835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349.1325800.2017 Конструкции бетонные и железобетонные. Правила ремонта и усиления (с Изменением N 1)</dc:title>
  <dc:subject/>
  <dc:creator>Екатерина Малючкова</dc:creator>
  <cp:keywords/>
  <dc:description/>
  <cp:lastModifiedBy>Екатерина Малючкова</cp:lastModifiedBy>
  <cp:revision>2</cp:revision>
  <dcterms:created xsi:type="dcterms:W3CDTF">2024-12-25T09:56:00Z</dcterms:created>
  <dcterms:modified xsi:type="dcterms:W3CDTF">2024-12-25T09:56:00Z</dcterms:modified>
</cp:coreProperties>
</file>